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E5FD" w14:textId="64CB9D45" w:rsidR="001A5ABC" w:rsidRPr="00374994" w:rsidRDefault="00E76235" w:rsidP="001A5AB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nl-NL"/>
        </w:rPr>
      </w:pPr>
      <w:r w:rsidRPr="00374994">
        <w:rPr>
          <w:rFonts w:ascii="Helvetica" w:hAnsi="Helvetica"/>
          <w:b/>
          <w:color w:val="FF0000"/>
          <w:sz w:val="36"/>
          <w:szCs w:val="36"/>
          <w:lang w:val="nl-NL"/>
        </w:rPr>
        <w:t xml:space="preserve">TBWA, </w:t>
      </w:r>
      <w:r w:rsidR="001A5ABC" w:rsidRPr="00374994">
        <w:rPr>
          <w:rFonts w:ascii="Helvetica" w:hAnsi="Helvetica"/>
          <w:b/>
          <w:color w:val="FF0000"/>
          <w:sz w:val="36"/>
          <w:szCs w:val="36"/>
          <w:lang w:val="nl-NL"/>
        </w:rPr>
        <w:t>Telenet</w:t>
      </w:r>
      <w:r w:rsidRPr="00374994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et </w:t>
      </w:r>
      <w:proofErr w:type="spellStart"/>
      <w:r w:rsidRPr="00374994">
        <w:rPr>
          <w:rFonts w:ascii="Helvetica" w:hAnsi="Helvetica"/>
          <w:b/>
          <w:color w:val="FF0000"/>
          <w:sz w:val="36"/>
          <w:szCs w:val="36"/>
          <w:lang w:val="nl-NL"/>
        </w:rPr>
        <w:t>njam</w:t>
      </w:r>
      <w:proofErr w:type="spellEnd"/>
      <w:r w:rsidRPr="00374994">
        <w:rPr>
          <w:rFonts w:ascii="Helvetica" w:hAnsi="Helvetica"/>
          <w:b/>
          <w:color w:val="FF0000"/>
          <w:sz w:val="36"/>
          <w:szCs w:val="36"/>
          <w:lang w:val="nl-NL"/>
        </w:rPr>
        <w:t>!</w:t>
      </w:r>
      <w:r w:rsidR="001A5ABC" w:rsidRPr="00374994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apprennent </w:t>
      </w:r>
      <w:r w:rsidR="007D544D" w:rsidRPr="00374994">
        <w:rPr>
          <w:rFonts w:ascii="Helvetica" w:hAnsi="Helvetica"/>
          <w:b/>
          <w:color w:val="FF0000"/>
          <w:sz w:val="36"/>
          <w:szCs w:val="36"/>
          <w:lang w:val="nl-NL"/>
        </w:rPr>
        <w:t xml:space="preserve">à la Flandre à cuisiner </w:t>
      </w:r>
      <w:r w:rsidR="00374994">
        <w:rPr>
          <w:rFonts w:ascii="Helvetica" w:hAnsi="Helvetica"/>
          <w:b/>
          <w:color w:val="FF0000"/>
          <w:sz w:val="36"/>
          <w:szCs w:val="36"/>
          <w:lang w:val="nl-NL"/>
        </w:rPr>
        <w:t xml:space="preserve">le </w:t>
      </w:r>
      <w:proofErr w:type="spellStart"/>
      <w:r w:rsidR="00374994">
        <w:rPr>
          <w:rFonts w:ascii="Helvetica" w:hAnsi="Helvetica"/>
          <w:b/>
          <w:color w:val="FF0000"/>
          <w:sz w:val="36"/>
          <w:szCs w:val="36"/>
          <w:lang w:val="nl-NL"/>
        </w:rPr>
        <w:t>gibier</w:t>
      </w:r>
      <w:proofErr w:type="spellEnd"/>
    </w:p>
    <w:p w14:paraId="713DB2F9" w14:textId="048F1F73" w:rsidR="008A6E05" w:rsidRPr="00374994" w:rsidRDefault="007D544D" w:rsidP="0037499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V</w:t>
      </w:r>
      <w:r w:rsidR="00EC7C5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oilà, 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c’est l’automne ! L</w:t>
      </w:r>
      <w:r w:rsidR="006309E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a saison que tous les amateurs de gi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bier attendent</w:t>
      </w:r>
      <w:r w:rsidR="00EC7C5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. 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Mais franchement, qui </w:t>
      </w:r>
      <w:r w:rsidR="008A6E0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d’entre nous </w:t>
      </w:r>
      <w:r w:rsidR="006309E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sait </w:t>
      </w:r>
      <w:r w:rsidR="008A6E0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cuisiner</w:t>
      </w:r>
      <w:r w:rsidR="006309E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le gibier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 ?</w:t>
      </w:r>
      <w:r w:rsidR="00EC7C5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  <w:r w:rsidR="006309E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Voilà pourquoi</w:t>
      </w:r>
      <w:r w:rsidR="00EC7C5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  <w:r w:rsidR="00957214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TBWA et Telenet </w:t>
      </w:r>
      <w:r w:rsidR="006309E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ont fait appel au</w:t>
      </w:r>
      <w:r w:rsidR="008A6E0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x talents </w:t>
      </w:r>
      <w:r w:rsidR="00096336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de</w:t>
      </w:r>
      <w:r w:rsidR="008A6E0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Johan Segers</w:t>
      </w:r>
      <w:r w:rsidR="00E7623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de </w:t>
      </w:r>
      <w:proofErr w:type="spellStart"/>
      <w:r w:rsidR="00E7623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njam</w:t>
      </w:r>
      <w:proofErr w:type="spellEnd"/>
      <w:r w:rsidR="00E7623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!</w:t>
      </w:r>
      <w:r w:rsidR="00096336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, célèbre chef étoilé de talent</w:t>
      </w:r>
      <w:r w:rsidR="008A6E0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. </w:t>
      </w:r>
    </w:p>
    <w:p w14:paraId="5A2C0455" w14:textId="1C284813" w:rsidR="00EC7C51" w:rsidRPr="00374994" w:rsidRDefault="008A6E05" w:rsidP="0037499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color w:val="222222"/>
          <w:sz w:val="20"/>
          <w:lang w:val="nl-NL" w:eastAsia="en-US"/>
        </w:rPr>
      </w:pPr>
      <w:r w:rsidRPr="00374994">
        <w:rPr>
          <w:rFonts w:ascii="Helvetica" w:hAnsi="Helvetica" w:cs="Arial"/>
          <w:color w:val="222222"/>
          <w:sz w:val="20"/>
          <w:lang w:val="nl-NL" w:eastAsia="en-US"/>
        </w:rPr>
        <w:t>Ce 9 novembre dès 18 h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, 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Johan sortira ses couteaux sur </w:t>
      </w:r>
      <w:proofErr w:type="spellStart"/>
      <w:r w:rsidRPr="00374994">
        <w:rPr>
          <w:rFonts w:ascii="Helvetica" w:hAnsi="Helvetica" w:cs="Arial"/>
          <w:color w:val="222222"/>
          <w:sz w:val="20"/>
          <w:lang w:val="nl-NL" w:eastAsia="en-US"/>
        </w:rPr>
        <w:t>njam</w:t>
      </w:r>
      <w:proofErr w:type="spellEnd"/>
      <w:r w:rsidR="009866AB" w:rsidRPr="00374994">
        <w:rPr>
          <w:rFonts w:ascii="Helvetica" w:hAnsi="Helvetica" w:cs="Arial"/>
          <w:color w:val="222222"/>
          <w:sz w:val="20"/>
          <w:lang w:val="nl-NL" w:eastAsia="en-US"/>
        </w:rPr>
        <w:t>!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pour 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>apprend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>r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e 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>à la Flandre entière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comment 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>cuisi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>ner le gibier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... et en direct !</w:t>
      </w:r>
    </w:p>
    <w:p w14:paraId="65AF2098" w14:textId="78D0E0BE" w:rsidR="00C353D3" w:rsidRPr="00BF5900" w:rsidRDefault="008A6E05" w:rsidP="0037499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color w:val="222222"/>
          <w:sz w:val="20"/>
          <w:lang w:eastAsia="en-US"/>
        </w:rPr>
      </w:pPr>
      <w:r w:rsidRPr="00374994">
        <w:rPr>
          <w:rFonts w:ascii="Helvetica" w:hAnsi="Helvetica" w:cs="Arial"/>
          <w:color w:val="222222"/>
          <w:sz w:val="20"/>
          <w:lang w:val="nl-NL" w:eastAsia="en-US"/>
        </w:rPr>
        <w:t>Les clients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Telenet 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>pourront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ains</w:t>
      </w:r>
      <w:r w:rsidR="00E83885" w:rsidRPr="00374994">
        <w:rPr>
          <w:rFonts w:ascii="Helvetica" w:hAnsi="Helvetica" w:cs="Arial"/>
          <w:color w:val="222222"/>
          <w:sz w:val="20"/>
          <w:lang w:val="nl-NL" w:eastAsia="en-US"/>
        </w:rPr>
        <w:t>i préparer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leur propre </w:t>
      </w:r>
      <w:r w:rsidR="00E83885" w:rsidRPr="00374994">
        <w:rPr>
          <w:rFonts w:ascii="Helvetica" w:hAnsi="Helvetica" w:cs="Arial"/>
          <w:color w:val="222222"/>
          <w:sz w:val="20"/>
          <w:lang w:val="nl-NL" w:eastAsia="en-US"/>
        </w:rPr>
        <w:t>plat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, 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étape 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par étape. G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râce à l’application de </w:t>
      </w:r>
      <w:proofErr w:type="spellStart"/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>Yelo</w:t>
      </w:r>
      <w:proofErr w:type="spellEnd"/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TV</w:t>
      </w:r>
      <w:r w:rsidR="00E83885" w:rsidRPr="00374994">
        <w:rPr>
          <w:rFonts w:ascii="Helvetica" w:hAnsi="Helvetica" w:cs="Arial"/>
          <w:color w:val="222222"/>
          <w:sz w:val="20"/>
          <w:lang w:val="nl-NL" w:eastAsia="en-US"/>
        </w:rPr>
        <w:t>,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ils pourront même</w:t>
      </w:r>
      <w:r w:rsidR="006309E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>regar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der ce programme dans leur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cuisine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, sans déplacer leur télé</w:t>
      </w:r>
      <w:r w:rsidR="00EC7C51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. </w:t>
      </w:r>
      <w:r w:rsidR="00327CDD" w:rsidRPr="00374994">
        <w:rPr>
          <w:rFonts w:ascii="Helvetica" w:hAnsi="Helvetica" w:cs="Arial"/>
          <w:color w:val="222222"/>
          <w:sz w:val="20"/>
          <w:lang w:val="nl-NL" w:eastAsia="en-US"/>
        </w:rPr>
        <w:t>C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>eux qui seront dan</w:t>
      </w:r>
      <w:r w:rsidRPr="00374994">
        <w:rPr>
          <w:rFonts w:ascii="Helvetica" w:hAnsi="Helvetica" w:cs="Arial"/>
          <w:color w:val="222222"/>
          <w:sz w:val="20"/>
          <w:lang w:val="nl-NL" w:eastAsia="en-US"/>
        </w:rPr>
        <w:t>s la purée pourront poser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leurs questions</w:t>
      </w:r>
      <w:r w:rsidR="00E76235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via </w:t>
      </w:r>
      <w:r w:rsidR="00E76235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la page 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>Facebo</w:t>
      </w:r>
      <w:r w:rsidR="00AE1D42" w:rsidRPr="00374994">
        <w:rPr>
          <w:rFonts w:ascii="Helvetica" w:hAnsi="Helvetica" w:cs="Arial"/>
          <w:color w:val="222222"/>
          <w:sz w:val="20"/>
          <w:lang w:val="nl-NL" w:eastAsia="en-US"/>
        </w:rPr>
        <w:t>o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>k</w:t>
      </w:r>
      <w:r w:rsidR="00E76235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 de Telenet</w:t>
      </w:r>
      <w:r w:rsidR="001A5ABC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. </w:t>
      </w:r>
      <w:r w:rsidR="00AE1D42" w:rsidRPr="00374994">
        <w:rPr>
          <w:rFonts w:ascii="Helvetica" w:hAnsi="Helvetica" w:cs="Arial"/>
          <w:color w:val="222222"/>
          <w:sz w:val="20"/>
          <w:lang w:val="nl-NL" w:eastAsia="en-US"/>
        </w:rPr>
        <w:t xml:space="preserve">Un chef en ligne leur donnera toutes les réponses en direct.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Tous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les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ingrédients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pour 1.000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couverts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peuvent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être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gagnés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ou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commandés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à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partir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du 23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octobre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via </w:t>
      </w:r>
      <w:hyperlink r:id="rId9" w:history="1">
        <w:r w:rsidR="00BF5900" w:rsidRPr="00BF5900">
          <w:rPr>
            <w:rStyle w:val="Hyperlink"/>
            <w:rFonts w:ascii="Helvetica" w:hAnsi="Helvetica" w:cs="Arial"/>
            <w:sz w:val="20"/>
            <w:lang w:eastAsia="en-US"/>
          </w:rPr>
          <w:t>www.njamshop.be</w:t>
        </w:r>
      </w:hyperlink>
      <w:r w:rsidR="00BF5900" w:rsidRPr="00BF5900">
        <w:rPr>
          <w:rFonts w:ascii="Helvetica" w:hAnsi="Helvetica" w:cs="Arial"/>
          <w:color w:val="222222"/>
          <w:sz w:val="20"/>
          <w:lang w:eastAsia="en-US"/>
        </w:rPr>
        <w:t>.</w:t>
      </w:r>
      <w:r w:rsid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Vous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pouvez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aussi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aller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chercher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votre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faisan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auprès</w:t>
      </w:r>
      <w:proofErr w:type="spell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des </w:t>
      </w:r>
      <w:proofErr w:type="spellStart"/>
      <w:proofErr w:type="gramStart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>bouchers</w:t>
      </w:r>
      <w:proofErr w:type="spellEnd"/>
      <w:proofErr w:type="gramEnd"/>
      <w:r w:rsidR="00BF5900" w:rsidRPr="00BF5900">
        <w:rPr>
          <w:rFonts w:ascii="Helvetica" w:hAnsi="Helvetica" w:cs="Arial"/>
          <w:color w:val="222222"/>
          <w:sz w:val="20"/>
          <w:lang w:eastAsia="en-US"/>
        </w:rPr>
        <w:t xml:space="preserve"> participants.</w:t>
      </w:r>
    </w:p>
    <w:p w14:paraId="44A1294E" w14:textId="77777777" w:rsidR="00374994" w:rsidRDefault="001A5ABC" w:rsidP="0037499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Envie de touiller dans la même tambouille ? Jetez vite un œil </w:t>
      </w:r>
      <w:proofErr w:type="spellStart"/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sur</w:t>
      </w:r>
      <w:proofErr w:type="spellEnd"/>
      <w:r w:rsidR="00374994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: </w:t>
      </w:r>
      <w:hyperlink r:id="rId10" w:history="1">
        <w:r w:rsidRPr="00DD148D">
          <w:rPr>
            <w:rFonts w:ascii="Helvetica" w:hAnsi="Helvetica" w:cs="Arial"/>
            <w:b/>
            <w:color w:val="0000FF"/>
            <w:sz w:val="20"/>
            <w:u w:val="single"/>
            <w:lang w:val="nl-NL" w:eastAsia="en-US"/>
          </w:rPr>
          <w:t>telenet.be/</w:t>
        </w:r>
        <w:proofErr w:type="spellStart"/>
        <w:r w:rsidRPr="00DD148D">
          <w:rPr>
            <w:rFonts w:ascii="Helvetica" w:hAnsi="Helvetica" w:cs="Arial"/>
            <w:b/>
            <w:color w:val="0000FF"/>
            <w:sz w:val="20"/>
            <w:u w:val="single"/>
            <w:lang w:val="nl-NL" w:eastAsia="en-US"/>
          </w:rPr>
          <w:t>vlaanderenkooktwild</w:t>
        </w:r>
        <w:proofErr w:type="spellEnd"/>
      </w:hyperlink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  <w:r w:rsidR="00EC7C51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et </w:t>
      </w:r>
      <w:proofErr w:type="spellStart"/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branchez-vous</w:t>
      </w:r>
      <w:proofErr w:type="spellEnd"/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sur </w:t>
      </w:r>
      <w:proofErr w:type="spellStart"/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njam</w:t>
      </w:r>
      <w:proofErr w:type="spellEnd"/>
      <w:r w:rsidR="009866AB" w:rsidRPr="00374994">
        <w:rPr>
          <w:rFonts w:ascii="Helvetica" w:hAnsi="Helvetica" w:cs="Arial"/>
          <w:b/>
          <w:color w:val="222222"/>
          <w:sz w:val="20"/>
          <w:lang w:val="nl-NL" w:eastAsia="en-US"/>
        </w:rPr>
        <w:t>!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le 9 novembre</w:t>
      </w:r>
      <w:r w:rsidR="00E76235" w:rsidRPr="00374994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à 18h</w:t>
      </w:r>
      <w:r w:rsidRPr="00374994">
        <w:rPr>
          <w:rFonts w:ascii="Helvetica" w:hAnsi="Helvetica" w:cs="Arial"/>
          <w:b/>
          <w:color w:val="222222"/>
          <w:sz w:val="20"/>
          <w:lang w:val="nl-NL" w:eastAsia="en-US"/>
        </w:rPr>
        <w:t> !</w:t>
      </w:r>
    </w:p>
    <w:p w14:paraId="004AD9FB" w14:textId="77777777" w:rsidR="00BF5900" w:rsidRPr="00374994" w:rsidRDefault="00BF5900" w:rsidP="00374994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</w:p>
    <w:p w14:paraId="6C1FFA3D" w14:textId="40E9128C" w:rsidR="00374994" w:rsidRPr="00166B7B" w:rsidRDefault="00374994" w:rsidP="00374994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  <w:proofErr w:type="spellStart"/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C</w:t>
      </w:r>
      <w:r>
        <w:rPr>
          <w:rFonts w:ascii="Helvetica" w:hAnsi="Helvetica"/>
          <w:b/>
          <w:sz w:val="20"/>
          <w:szCs w:val="20"/>
          <w:u w:val="single"/>
          <w:lang w:val="nl-NL"/>
        </w:rPr>
        <w:t>ré</w:t>
      </w:r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dits</w:t>
      </w:r>
      <w:proofErr w:type="spellEnd"/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:</w:t>
      </w:r>
    </w:p>
    <w:p w14:paraId="1877DEE5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Brand: Telenet</w:t>
      </w:r>
    </w:p>
    <w:p w14:paraId="49AEB528" w14:textId="74004354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proofErr w:type="spellStart"/>
      <w:r w:rsidRPr="00374994">
        <w:rPr>
          <w:rFonts w:ascii="Helvetica" w:hAnsi="Helvetica"/>
          <w:sz w:val="20"/>
          <w:szCs w:val="20"/>
          <w:lang w:val="nl-NL"/>
        </w:rPr>
        <w:t>Title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>: Vlaanderen Kookt Wild</w:t>
      </w:r>
    </w:p>
    <w:p w14:paraId="4E68A1B0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Media: </w:t>
      </w:r>
      <w:r w:rsidRPr="00374994">
        <w:rPr>
          <w:rFonts w:ascii="Helvetica" w:hAnsi="Helvetica"/>
          <w:sz w:val="20"/>
          <w:szCs w:val="20"/>
          <w:lang w:val="nl-NL"/>
        </w:rPr>
        <w:tab/>
        <w:t>Radio / Online / Social / Email</w:t>
      </w:r>
    </w:p>
    <w:p w14:paraId="1F0FB4D5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ab/>
        <w:t xml:space="preserve"> </w:t>
      </w:r>
      <w:r w:rsidRPr="00374994">
        <w:rPr>
          <w:rFonts w:ascii="Helvetica" w:hAnsi="Helvetica"/>
          <w:sz w:val="20"/>
          <w:szCs w:val="20"/>
          <w:lang w:val="nl-NL"/>
        </w:rPr>
        <w:tab/>
        <w:t xml:space="preserve">Other: Slagers Vlaanderen </w:t>
      </w:r>
    </w:p>
    <w:p w14:paraId="616E38F6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Creative Director: Jan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Macken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Gert Pauwels</w:t>
      </w:r>
    </w:p>
    <w:p w14:paraId="5C8C2037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Creative teams: Menno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Buyl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Thomas de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Vreese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, Lander Janssens, </w:t>
      </w:r>
    </w:p>
    <w:p w14:paraId="318C4855" w14:textId="77777777" w:rsidR="009B2822" w:rsidRDefault="00374994" w:rsidP="009B28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Geert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Feytons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Bout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Holtof</w:t>
      </w:r>
      <w:proofErr w:type="spellEnd"/>
    </w:p>
    <w:p w14:paraId="2B3A21B4" w14:textId="6DBFC0D0" w:rsidR="009B2822" w:rsidRPr="00374994" w:rsidRDefault="009B2822" w:rsidP="009B28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Online Copywriter: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Veerle</w:t>
      </w:r>
      <w:proofErr w:type="spellEnd"/>
      <w:r w:rsidRPr="009B2822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Blykers</w:t>
      </w:r>
      <w:proofErr w:type="spellEnd"/>
    </w:p>
    <w:p w14:paraId="110183AC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Design Team: </w:t>
      </w:r>
      <w:r w:rsidRPr="00374994">
        <w:rPr>
          <w:rFonts w:ascii="Helvetica" w:hAnsi="Helvetica"/>
          <w:sz w:val="20"/>
          <w:szCs w:val="20"/>
          <w:lang w:val="nl-NL"/>
        </w:rPr>
        <w:tab/>
        <w:t xml:space="preserve">Gilles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Vandenoostende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</w:t>
      </w:r>
    </w:p>
    <w:p w14:paraId="02250DAB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An Gielens</w:t>
      </w:r>
    </w:p>
    <w:p w14:paraId="628A04BA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Hendrik Everaerts (Creative Director Design)</w:t>
      </w:r>
    </w:p>
    <w:p w14:paraId="63E448D5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Account Team: Wouter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Vandenameele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(Account Manager)</w:t>
      </w:r>
    </w:p>
    <w:p w14:paraId="47CB0E7C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    Katrien De Craecker (Account Manager)</w:t>
      </w:r>
    </w:p>
    <w:p w14:paraId="53F79598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    Nathalie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Ducène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(Account Director)</w:t>
      </w:r>
    </w:p>
    <w:p w14:paraId="5C32CD4C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    Nicolas De Bauw (Client Service Director)</w:t>
      </w:r>
    </w:p>
    <w:p w14:paraId="41D687B8" w14:textId="77777777" w:rsidR="009B2822" w:rsidRDefault="00374994" w:rsidP="009B28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Project Manager: Hans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Henderickx</w:t>
      </w:r>
      <w:proofErr w:type="spellEnd"/>
    </w:p>
    <w:p w14:paraId="042AB86F" w14:textId="5E216686" w:rsidR="009B2822" w:rsidRDefault="009B2822" w:rsidP="009B28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Online production: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Kood</w:t>
      </w:r>
      <w:proofErr w:type="spellEnd"/>
    </w:p>
    <w:p w14:paraId="426703DD" w14:textId="16B104F8" w:rsidR="009B2822" w:rsidRPr="00374994" w:rsidRDefault="009B2822" w:rsidP="009B282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Media Arts: Sylvie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Dewaele</w:t>
      </w:r>
      <w:bookmarkStart w:id="0" w:name="_GoBack"/>
      <w:bookmarkEnd w:id="0"/>
      <w:proofErr w:type="spellEnd"/>
    </w:p>
    <w:p w14:paraId="64670940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Radio &amp; TV Producer: Johanna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Keppens</w:t>
      </w:r>
      <w:proofErr w:type="spellEnd"/>
    </w:p>
    <w:p w14:paraId="5FDABC4E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Production: SAKE</w:t>
      </w:r>
    </w:p>
    <w:p w14:paraId="5622666A" w14:textId="77777777" w:rsidR="00C01D0D" w:rsidRDefault="00C01D0D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</w:p>
    <w:p w14:paraId="1FF9D4DC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Client:</w:t>
      </w:r>
    </w:p>
    <w:p w14:paraId="4E67C2E1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Contact: Stefan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Coenjaerts</w:t>
      </w:r>
      <w:proofErr w:type="spellEnd"/>
    </w:p>
    <w:p w14:paraId="7DAC0C19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Client address: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Liersesteenweg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4 – 2800 Mechelen</w:t>
      </w:r>
    </w:p>
    <w:p w14:paraId="4C591D88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E-mail client: </w:t>
      </w:r>
      <w:hyperlink r:id="rId11" w:history="1">
        <w:r w:rsidRPr="00374994">
          <w:rPr>
            <w:rFonts w:ascii="Helvetica" w:hAnsi="Helvetica"/>
            <w:sz w:val="20"/>
            <w:szCs w:val="20"/>
            <w:lang w:val="nl-NL"/>
          </w:rPr>
          <w:t>press@staff.telenet.be</w:t>
        </w:r>
      </w:hyperlink>
    </w:p>
    <w:p w14:paraId="45AA26C8" w14:textId="77777777" w:rsidR="00374994" w:rsidRPr="00374994" w:rsidRDefault="00374994" w:rsidP="00C01D0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Media Agency: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Vizeum</w:t>
      </w:r>
      <w:proofErr w:type="spellEnd"/>
    </w:p>
    <w:p w14:paraId="2B9E9C00" w14:textId="77777777" w:rsidR="00374994" w:rsidRPr="00374994" w:rsidRDefault="00374994" w:rsidP="00C01D0D">
      <w:pPr>
        <w:pStyle w:val="TBWA"/>
        <w:spacing w:line="276" w:lineRule="auto"/>
        <w:rPr>
          <w:color w:val="auto"/>
          <w:sz w:val="20"/>
          <w:szCs w:val="20"/>
          <w:lang w:val="nl-NL"/>
        </w:rPr>
      </w:pPr>
      <w:r w:rsidRPr="00374994">
        <w:rPr>
          <w:color w:val="auto"/>
          <w:sz w:val="20"/>
          <w:szCs w:val="20"/>
          <w:lang w:val="nl-NL"/>
        </w:rPr>
        <w:t>Date of first airing: 16/10/2013</w:t>
      </w:r>
    </w:p>
    <w:p w14:paraId="7AB243B1" w14:textId="5B412EAF" w:rsidR="0061795A" w:rsidRPr="00374994" w:rsidRDefault="0061795A" w:rsidP="00C353D3">
      <w:pPr>
        <w:pStyle w:val="TBWA"/>
        <w:rPr>
          <w:color w:val="auto"/>
          <w:sz w:val="20"/>
          <w:szCs w:val="20"/>
          <w:lang w:val="nl-NL"/>
        </w:rPr>
      </w:pPr>
    </w:p>
    <w:p w14:paraId="21CFF1CB" w14:textId="77777777" w:rsidR="00374994" w:rsidRPr="001B3B0A" w:rsidRDefault="00374994" w:rsidP="00C353D3">
      <w:pPr>
        <w:pStyle w:val="TBWA"/>
        <w:rPr>
          <w:color w:val="auto"/>
          <w:lang w:val="fr-FR"/>
        </w:rPr>
      </w:pPr>
    </w:p>
    <w:sectPr w:rsidR="00374994" w:rsidRPr="001B3B0A" w:rsidSect="004C5BF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A9BC" w14:textId="77777777" w:rsidR="00327CDD" w:rsidRDefault="00327CDD" w:rsidP="0061795A">
      <w:r>
        <w:separator/>
      </w:r>
    </w:p>
  </w:endnote>
  <w:endnote w:type="continuationSeparator" w:id="0">
    <w:p w14:paraId="6F2BC92E" w14:textId="77777777" w:rsidR="00327CDD" w:rsidRDefault="00327CD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46A3" w14:textId="77777777" w:rsidR="00327CDD" w:rsidRPr="004C5BFD" w:rsidRDefault="00327CDD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F31C157" w14:textId="77777777" w:rsidR="00327CDD" w:rsidRPr="004C5BFD" w:rsidRDefault="00327CDD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8D6C" w14:textId="77777777" w:rsidR="00327CDD" w:rsidRPr="004C5BFD" w:rsidRDefault="00327CD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4F65807" w14:textId="77777777" w:rsidR="00327CDD" w:rsidRPr="004C5BFD" w:rsidRDefault="00327CD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E380" w14:textId="77777777" w:rsidR="00327CDD" w:rsidRDefault="00327CDD" w:rsidP="0061795A">
      <w:r>
        <w:separator/>
      </w:r>
    </w:p>
  </w:footnote>
  <w:footnote w:type="continuationSeparator" w:id="0">
    <w:p w14:paraId="0E40AB49" w14:textId="77777777" w:rsidR="00327CDD" w:rsidRDefault="00327CD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123" w14:textId="77777777" w:rsidR="00327CDD" w:rsidRDefault="00327CDD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B7A88" w14:textId="77777777" w:rsidR="00327CDD" w:rsidRDefault="00327CDD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D0A0" w14:textId="77777777" w:rsidR="00327CDD" w:rsidRPr="001C6E34" w:rsidRDefault="00327CDD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9B282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FE54A0A" w14:textId="77777777" w:rsidR="00327CDD" w:rsidRPr="001C6E34" w:rsidRDefault="00327CDD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29C2963" wp14:editId="3BEC645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E115" w14:textId="77777777" w:rsidR="00327CDD" w:rsidRPr="004C5BFD" w:rsidRDefault="00327CD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6D1A82E" wp14:editId="642DF05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577"/>
    <w:multiLevelType w:val="hybridMultilevel"/>
    <w:tmpl w:val="DB562AB6"/>
    <w:lvl w:ilvl="0" w:tplc="E1703F9E">
      <w:start w:val="5"/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154F7"/>
    <w:rsid w:val="00056D86"/>
    <w:rsid w:val="00061A67"/>
    <w:rsid w:val="00096336"/>
    <w:rsid w:val="00121240"/>
    <w:rsid w:val="001A5ABC"/>
    <w:rsid w:val="001B3B0A"/>
    <w:rsid w:val="001C6E34"/>
    <w:rsid w:val="00204365"/>
    <w:rsid w:val="002266EE"/>
    <w:rsid w:val="00295847"/>
    <w:rsid w:val="002A77AA"/>
    <w:rsid w:val="00326C9D"/>
    <w:rsid w:val="00327CDD"/>
    <w:rsid w:val="00332519"/>
    <w:rsid w:val="00374994"/>
    <w:rsid w:val="00394BE1"/>
    <w:rsid w:val="003F54D5"/>
    <w:rsid w:val="004774D4"/>
    <w:rsid w:val="0048020D"/>
    <w:rsid w:val="00496AA6"/>
    <w:rsid w:val="004C5BFD"/>
    <w:rsid w:val="0057625F"/>
    <w:rsid w:val="005D12D3"/>
    <w:rsid w:val="00610B37"/>
    <w:rsid w:val="00615045"/>
    <w:rsid w:val="0061795A"/>
    <w:rsid w:val="006309E1"/>
    <w:rsid w:val="00666192"/>
    <w:rsid w:val="006876D1"/>
    <w:rsid w:val="006E2266"/>
    <w:rsid w:val="00707D03"/>
    <w:rsid w:val="00740375"/>
    <w:rsid w:val="007A6214"/>
    <w:rsid w:val="007C632C"/>
    <w:rsid w:val="007D544D"/>
    <w:rsid w:val="007F0632"/>
    <w:rsid w:val="00890B9D"/>
    <w:rsid w:val="008A6E05"/>
    <w:rsid w:val="00955047"/>
    <w:rsid w:val="00957214"/>
    <w:rsid w:val="009866AB"/>
    <w:rsid w:val="009B2822"/>
    <w:rsid w:val="009F000D"/>
    <w:rsid w:val="00A73A16"/>
    <w:rsid w:val="00A858C9"/>
    <w:rsid w:val="00AE1D42"/>
    <w:rsid w:val="00B83BA8"/>
    <w:rsid w:val="00BB7BB0"/>
    <w:rsid w:val="00BF5900"/>
    <w:rsid w:val="00C01D0D"/>
    <w:rsid w:val="00C353D3"/>
    <w:rsid w:val="00C66B16"/>
    <w:rsid w:val="00D357E3"/>
    <w:rsid w:val="00DD148D"/>
    <w:rsid w:val="00E76235"/>
    <w:rsid w:val="00E83885"/>
    <w:rsid w:val="00EC7C51"/>
    <w:rsid w:val="00F13790"/>
    <w:rsid w:val="00F54E76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0C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E76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35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35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7623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E7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E76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35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35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76235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E7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en.van.belleghem@staff.telenet.b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jamshop.be/" TargetMode="External"/><Relationship Id="rId10" Type="http://schemas.openxmlformats.org/officeDocument/2006/relationships/hyperlink" Target="http://telenet.be/vlaanderenkooktwil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CCD7E-87E4-EB43-99B1-A9D9AF0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Heloise Richard</cp:lastModifiedBy>
  <cp:revision>2</cp:revision>
  <cp:lastPrinted>2013-10-16T09:18:00Z</cp:lastPrinted>
  <dcterms:created xsi:type="dcterms:W3CDTF">2013-10-21T14:48:00Z</dcterms:created>
  <dcterms:modified xsi:type="dcterms:W3CDTF">2013-10-21T14:48:00Z</dcterms:modified>
</cp:coreProperties>
</file>