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7B9A8" w14:textId="213A38E4" w:rsidR="00682FC6" w:rsidRPr="009002AE" w:rsidRDefault="00C82873" w:rsidP="00910806">
      <w:pPr>
        <w:jc w:val="center"/>
        <w:rPr>
          <w:b/>
          <w:sz w:val="32"/>
          <w:szCs w:val="32"/>
        </w:rPr>
      </w:pPr>
      <w:r w:rsidRPr="009002AE">
        <w:rPr>
          <w:b/>
          <w:sz w:val="32"/>
          <w:szCs w:val="32"/>
        </w:rPr>
        <w:t xml:space="preserve">Nutricia </w:t>
      </w:r>
      <w:r w:rsidR="00114A07" w:rsidRPr="009002AE">
        <w:rPr>
          <w:b/>
          <w:sz w:val="32"/>
          <w:szCs w:val="32"/>
        </w:rPr>
        <w:t>lance</w:t>
      </w:r>
      <w:r w:rsidR="004C127A" w:rsidRPr="009002AE">
        <w:rPr>
          <w:b/>
          <w:sz w:val="32"/>
          <w:szCs w:val="32"/>
        </w:rPr>
        <w:t xml:space="preserve"> une</w:t>
      </w:r>
      <w:r w:rsidRPr="009002AE">
        <w:rPr>
          <w:b/>
          <w:sz w:val="32"/>
          <w:szCs w:val="32"/>
        </w:rPr>
        <w:t xml:space="preserve"> </w:t>
      </w:r>
      <w:r w:rsidR="004C127A" w:rsidRPr="009002AE">
        <w:rPr>
          <w:b/>
          <w:sz w:val="32"/>
          <w:szCs w:val="32"/>
        </w:rPr>
        <w:t>application gratuite</w:t>
      </w:r>
      <w:r w:rsidRPr="009002AE">
        <w:rPr>
          <w:b/>
          <w:sz w:val="32"/>
          <w:szCs w:val="32"/>
        </w:rPr>
        <w:t xml:space="preserve"> pour les </w:t>
      </w:r>
      <w:r w:rsidR="001B2429" w:rsidRPr="009002AE">
        <w:rPr>
          <w:b/>
          <w:sz w:val="32"/>
          <w:szCs w:val="32"/>
        </w:rPr>
        <w:t>femmes enceintes</w:t>
      </w:r>
      <w:r w:rsidR="004C127A" w:rsidRPr="009002AE">
        <w:rPr>
          <w:b/>
          <w:sz w:val="32"/>
          <w:szCs w:val="32"/>
        </w:rPr>
        <w:t xml:space="preserve"> et </w:t>
      </w:r>
      <w:r w:rsidR="001B2429" w:rsidRPr="009002AE">
        <w:rPr>
          <w:b/>
          <w:sz w:val="32"/>
          <w:szCs w:val="32"/>
        </w:rPr>
        <w:t xml:space="preserve">les </w:t>
      </w:r>
      <w:r w:rsidRPr="009002AE">
        <w:rPr>
          <w:b/>
          <w:sz w:val="32"/>
          <w:szCs w:val="32"/>
        </w:rPr>
        <w:t>jeunes parents</w:t>
      </w:r>
    </w:p>
    <w:p w14:paraId="1D9066C0" w14:textId="77777777" w:rsidR="00B90F21" w:rsidRPr="009002AE" w:rsidRDefault="00B90F21" w:rsidP="00910806">
      <w:pPr>
        <w:jc w:val="center"/>
        <w:rPr>
          <w:b/>
          <w:sz w:val="32"/>
          <w:szCs w:val="32"/>
        </w:rPr>
      </w:pPr>
    </w:p>
    <w:p w14:paraId="57C9168D" w14:textId="4D0A99A0" w:rsidR="008B4A15" w:rsidRDefault="008B4A15" w:rsidP="00910806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Plusieurs (</w:t>
      </w:r>
      <w:r w:rsidR="00E21263">
        <w:rPr>
          <w:b/>
        </w:rPr>
        <w:t>futurs) parents sont «h</w:t>
      </w:r>
      <w:r w:rsidR="007C7E8A">
        <w:rPr>
          <w:b/>
        </w:rPr>
        <w:t>yper</w:t>
      </w:r>
      <w:r w:rsidR="00E21263">
        <w:rPr>
          <w:b/>
        </w:rPr>
        <w:t>»</w:t>
      </w:r>
      <w:r w:rsidR="007C7E8A">
        <w:rPr>
          <w:b/>
        </w:rPr>
        <w:t> connecté</w:t>
      </w:r>
      <w:r>
        <w:rPr>
          <w:b/>
        </w:rPr>
        <w:t>s</w:t>
      </w:r>
      <w:r w:rsidR="007C7E8A">
        <w:rPr>
          <w:b/>
        </w:rPr>
        <w:t xml:space="preserve"> et recherche</w:t>
      </w:r>
      <w:r>
        <w:rPr>
          <w:b/>
        </w:rPr>
        <w:t>nt</w:t>
      </w:r>
      <w:r w:rsidR="007C7E8A">
        <w:rPr>
          <w:b/>
        </w:rPr>
        <w:t xml:space="preserve"> constamment de l’information. </w:t>
      </w:r>
      <w:r>
        <w:rPr>
          <w:b/>
        </w:rPr>
        <w:t xml:space="preserve">Ils utilisent le Smartphone et </w:t>
      </w:r>
      <w:r w:rsidR="00E21263">
        <w:rPr>
          <w:b/>
        </w:rPr>
        <w:t>tablette</w:t>
      </w:r>
      <w:r>
        <w:rPr>
          <w:b/>
        </w:rPr>
        <w:t xml:space="preserve"> de façon permanente et l’ont toujours en main.</w:t>
      </w:r>
    </w:p>
    <w:p w14:paraId="165C271C" w14:textId="25FA0B3D" w:rsidR="0007234E" w:rsidRPr="009002AE" w:rsidRDefault="005046C7" w:rsidP="0007234E">
      <w:pPr>
        <w:pStyle w:val="ListParagraph"/>
        <w:numPr>
          <w:ilvl w:val="0"/>
          <w:numId w:val="1"/>
        </w:numPr>
        <w:jc w:val="both"/>
        <w:rPr>
          <w:b/>
        </w:rPr>
      </w:pPr>
      <w:r w:rsidRPr="009002AE">
        <w:rPr>
          <w:b/>
        </w:rPr>
        <w:t xml:space="preserve">L’application </w:t>
      </w:r>
      <w:r w:rsidR="0007234E" w:rsidRPr="009002AE">
        <w:rPr>
          <w:b/>
        </w:rPr>
        <w:t xml:space="preserve">Nutricia Baby </w:t>
      </w:r>
      <w:r w:rsidR="00A83119" w:rsidRPr="009002AE">
        <w:rPr>
          <w:b/>
        </w:rPr>
        <w:t xml:space="preserve">offre la possibilité </w:t>
      </w:r>
      <w:r w:rsidR="008B4A15">
        <w:rPr>
          <w:b/>
        </w:rPr>
        <w:t xml:space="preserve">aux futurs et jeunes parents de recevoir toutes sortes d’informations et conseils à propos de la grossesse, </w:t>
      </w:r>
      <w:r w:rsidR="0007234E" w:rsidRPr="009002AE">
        <w:rPr>
          <w:b/>
        </w:rPr>
        <w:t>l</w:t>
      </w:r>
      <w:r w:rsidR="008B4A15">
        <w:rPr>
          <w:b/>
        </w:rPr>
        <w:t xml:space="preserve">a croissance et l’alimentation de leur </w:t>
      </w:r>
      <w:r w:rsidR="0007234E" w:rsidRPr="009002AE">
        <w:rPr>
          <w:b/>
        </w:rPr>
        <w:t>bébé</w:t>
      </w:r>
    </w:p>
    <w:p w14:paraId="4B1CCD94" w14:textId="346C9C69" w:rsidR="00F620CF" w:rsidRPr="009002AE" w:rsidRDefault="008B4A15" w:rsidP="00F620CF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Via l’application, vous pouvez directement contacter </w:t>
      </w:r>
      <w:r w:rsidR="00F620CF" w:rsidRPr="009002AE">
        <w:rPr>
          <w:b/>
        </w:rPr>
        <w:t xml:space="preserve">Charlotte, Ginger et Christine, </w:t>
      </w:r>
      <w:r>
        <w:rPr>
          <w:b/>
        </w:rPr>
        <w:t xml:space="preserve">les </w:t>
      </w:r>
      <w:r w:rsidR="002F03D3">
        <w:rPr>
          <w:b/>
        </w:rPr>
        <w:t>diététiciennes</w:t>
      </w:r>
      <w:r>
        <w:rPr>
          <w:b/>
        </w:rPr>
        <w:t xml:space="preserve"> de Nutricia. Elles</w:t>
      </w:r>
      <w:r w:rsidR="00F620CF" w:rsidRPr="009002AE">
        <w:rPr>
          <w:b/>
        </w:rPr>
        <w:t xml:space="preserve"> sont à votre écoute </w:t>
      </w:r>
      <w:r w:rsidR="000A47E5">
        <w:rPr>
          <w:b/>
        </w:rPr>
        <w:t>chaque jour ouvrable</w:t>
      </w:r>
      <w:r w:rsidR="00745C30" w:rsidRPr="009002AE">
        <w:rPr>
          <w:b/>
        </w:rPr>
        <w:t xml:space="preserve"> de 8h30 à 17h.</w:t>
      </w:r>
    </w:p>
    <w:p w14:paraId="2BEB07DC" w14:textId="78FC998F" w:rsidR="00925F45" w:rsidRPr="009002AE" w:rsidRDefault="00925F45" w:rsidP="00910806">
      <w:pPr>
        <w:jc w:val="both"/>
      </w:pPr>
    </w:p>
    <w:p w14:paraId="40DD1DCB" w14:textId="60EA8A20" w:rsidR="0070319D" w:rsidRPr="007C7E8A" w:rsidRDefault="00C97825" w:rsidP="0070319D">
      <w:pPr>
        <w:jc w:val="both"/>
      </w:pPr>
      <w:r w:rsidRPr="009002AE">
        <w:rPr>
          <w:b/>
        </w:rPr>
        <w:t>Bruxelles le 24 septembre 2014</w:t>
      </w:r>
      <w:r w:rsidRPr="009002AE">
        <w:t xml:space="preserve"> –</w:t>
      </w:r>
      <w:r w:rsidR="00600B7E" w:rsidRPr="009002AE">
        <w:t xml:space="preserve"> </w:t>
      </w:r>
      <w:r w:rsidR="00745C30" w:rsidRPr="007C7E8A">
        <w:t xml:space="preserve">Les </w:t>
      </w:r>
      <w:r w:rsidR="007C7E8A" w:rsidRPr="007C7E8A">
        <w:t xml:space="preserve">femmes enceintes et les jeunes parents </w:t>
      </w:r>
      <w:r w:rsidR="00903A80" w:rsidRPr="007C7E8A">
        <w:t>ont soif d</w:t>
      </w:r>
      <w:r w:rsidR="00745C30" w:rsidRPr="007C7E8A">
        <w:t>’information</w:t>
      </w:r>
      <w:r w:rsidR="00062635">
        <w:t xml:space="preserve"> et</w:t>
      </w:r>
      <w:r w:rsidR="007C7E8A" w:rsidRPr="007C7E8A">
        <w:t xml:space="preserve"> Internet est une des sources d’informations les plus utilisées</w:t>
      </w:r>
      <w:r w:rsidR="00745C30" w:rsidRPr="007C7E8A">
        <w:t xml:space="preserve">. </w:t>
      </w:r>
      <w:r w:rsidR="007C7E8A" w:rsidRPr="007C7E8A">
        <w:t>Les ventes et l’utilisation de Smartphones et de tablettes sont en augmentation par rapport à l’</w:t>
      </w:r>
      <w:r w:rsidR="007C7E8A">
        <w:t>année dernière (</w:t>
      </w:r>
      <w:r w:rsidR="007C7E8A" w:rsidRPr="007C7E8A">
        <w:t xml:space="preserve">respectivement +15% et 70%). </w:t>
      </w:r>
      <w:r w:rsidR="00903A80" w:rsidRPr="007C7E8A">
        <w:t>Selon une récente enquête de Egerie et AQRate</w:t>
      </w:r>
      <w:r w:rsidR="00AD5961" w:rsidRPr="007C7E8A">
        <w:rPr>
          <w:rStyle w:val="FootnoteReference"/>
        </w:rPr>
        <w:footnoteReference w:id="1"/>
      </w:r>
      <w:r w:rsidR="00903A80" w:rsidRPr="007C7E8A">
        <w:t>, l</w:t>
      </w:r>
      <w:r w:rsidR="0070319D" w:rsidRPr="007C7E8A">
        <w:t xml:space="preserve">a plupart </w:t>
      </w:r>
      <w:r w:rsidR="007C7E8A" w:rsidRPr="007C7E8A">
        <w:t xml:space="preserve">des (futurs) parents </w:t>
      </w:r>
      <w:r w:rsidR="0070319D" w:rsidRPr="007C7E8A">
        <w:t>possèdent 3 appareils connectés (et 34% en on 4 !).</w:t>
      </w:r>
      <w:r w:rsidR="000907F9" w:rsidRPr="007C7E8A">
        <w:t xml:space="preserve"> Selon toujours l’enquête, les </w:t>
      </w:r>
      <w:r w:rsidR="007C7E8A" w:rsidRPr="007C7E8A">
        <w:t>mamans</w:t>
      </w:r>
      <w:r w:rsidR="000907F9" w:rsidRPr="007C7E8A">
        <w:t xml:space="preserve"> belges ont un usage plus mobile et nomade des Smartphones et des tablettes et utilisent ces outils de manière intense.  </w:t>
      </w:r>
      <w:r w:rsidR="0070319D" w:rsidRPr="007C7E8A">
        <w:t>62% se di</w:t>
      </w:r>
      <w:r w:rsidR="00903A80" w:rsidRPr="007C7E8A">
        <w:t>sent être hyper connectées. Le S</w:t>
      </w:r>
      <w:r w:rsidR="0070319D" w:rsidRPr="007C7E8A">
        <w:t>martphone devient alors un objet f</w:t>
      </w:r>
      <w:r w:rsidR="00903A80" w:rsidRPr="007C7E8A">
        <w:t>u</w:t>
      </w:r>
      <w:r w:rsidR="0070319D" w:rsidRPr="007C7E8A">
        <w:t>s</w:t>
      </w:r>
      <w:r w:rsidR="00903A80" w:rsidRPr="007C7E8A">
        <w:t>ionnel et la tablette devient le</w:t>
      </w:r>
      <w:r w:rsidR="0070319D" w:rsidRPr="007C7E8A">
        <w:t xml:space="preserve"> </w:t>
      </w:r>
      <w:r w:rsidR="00903A80" w:rsidRPr="007C7E8A">
        <w:t xml:space="preserve">jouet ludique pour les </w:t>
      </w:r>
      <w:r w:rsidR="0070319D" w:rsidRPr="007C7E8A">
        <w:t>enfants</w:t>
      </w:r>
      <w:r w:rsidR="00903A80" w:rsidRPr="007C7E8A">
        <w:t xml:space="preserve">. </w:t>
      </w:r>
    </w:p>
    <w:p w14:paraId="70657BC2" w14:textId="0A7BE66E" w:rsidR="000A47E5" w:rsidRPr="007C7E8A" w:rsidRDefault="000A47E5" w:rsidP="00903A80">
      <w:pPr>
        <w:jc w:val="both"/>
      </w:pPr>
    </w:p>
    <w:p w14:paraId="088875EE" w14:textId="46DF9CF4" w:rsidR="00F620CF" w:rsidRDefault="000E2EB1" w:rsidP="00F620CF">
      <w:pPr>
        <w:jc w:val="both"/>
      </w:pPr>
      <w:r w:rsidRPr="007C7E8A">
        <w:t xml:space="preserve">Pour </w:t>
      </w:r>
      <w:r w:rsidR="007C7E8A" w:rsidRPr="007C7E8A">
        <w:t>ces femmes enceintes et c</w:t>
      </w:r>
      <w:r w:rsidR="00745C30" w:rsidRPr="007C7E8A">
        <w:t xml:space="preserve">es jeunes parents, </w:t>
      </w:r>
      <w:r w:rsidR="001B2429" w:rsidRPr="007C7E8A">
        <w:t>Nutricia lance une nouvelle application personnalisée</w:t>
      </w:r>
      <w:r w:rsidR="00745C30" w:rsidRPr="007C7E8A">
        <w:t>.</w:t>
      </w:r>
      <w:r w:rsidR="001B2429" w:rsidRPr="007C7E8A">
        <w:t xml:space="preserve"> </w:t>
      </w:r>
      <w:r w:rsidR="00903A80" w:rsidRPr="007C7E8A">
        <w:t xml:space="preserve">Cette application </w:t>
      </w:r>
      <w:r w:rsidR="00062635">
        <w:t xml:space="preserve">gratuite </w:t>
      </w:r>
      <w:bookmarkStart w:id="0" w:name="_GoBack"/>
      <w:bookmarkEnd w:id="0"/>
      <w:r w:rsidR="00903A80" w:rsidRPr="007C7E8A">
        <w:t xml:space="preserve">donne de nombreuses informations et conseils sur la grossesse mais aussi sur la croissance et la nutrition de leurs enfants. </w:t>
      </w:r>
      <w:r w:rsidR="00745C30" w:rsidRPr="007C7E8A">
        <w:t xml:space="preserve">Cette nouvelle application lancée aux Pays-Bas, </w:t>
      </w:r>
      <w:r w:rsidR="00F620CF" w:rsidRPr="007C7E8A">
        <w:t xml:space="preserve">a été testée par 15.000 mamans </w:t>
      </w:r>
      <w:r w:rsidR="00745C30" w:rsidRPr="007C7E8A">
        <w:t xml:space="preserve">et femmes enceintes </w:t>
      </w:r>
      <w:r w:rsidR="00F620CF" w:rsidRPr="007C7E8A">
        <w:t>qui ont pu donner chacune leur impression. Aujourd’hui, c’est plus de 30.700 t</w:t>
      </w:r>
      <w:r w:rsidR="009002AE" w:rsidRPr="007C7E8A">
        <w:t>éléchargements avec 1,7 million</w:t>
      </w:r>
      <w:r w:rsidR="00F620CF" w:rsidRPr="007C7E8A">
        <w:t xml:space="preserve"> d’écrans visionnés.</w:t>
      </w:r>
      <w:r w:rsidR="00F620CF" w:rsidRPr="009002AE">
        <w:t xml:space="preserve"> </w:t>
      </w:r>
    </w:p>
    <w:p w14:paraId="002F5A86" w14:textId="182043E6" w:rsidR="00C9215D" w:rsidRPr="009002AE" w:rsidRDefault="00C9215D" w:rsidP="00910806">
      <w:pPr>
        <w:jc w:val="both"/>
      </w:pPr>
    </w:p>
    <w:p w14:paraId="33B08672" w14:textId="3CDDF133" w:rsidR="00B6630D" w:rsidRPr="009002AE" w:rsidRDefault="009002AE" w:rsidP="00910806">
      <w:pPr>
        <w:jc w:val="both"/>
        <w:rPr>
          <w:b/>
        </w:rPr>
      </w:pPr>
      <w:r w:rsidRPr="009002AE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338C76BD" wp14:editId="297B1735">
            <wp:simplePos x="0" y="0"/>
            <wp:positionH relativeFrom="column">
              <wp:posOffset>3086100</wp:posOffset>
            </wp:positionH>
            <wp:positionV relativeFrom="paragraph">
              <wp:posOffset>99060</wp:posOffset>
            </wp:positionV>
            <wp:extent cx="2188845" cy="1371600"/>
            <wp:effectExtent l="0" t="0" r="0" b="0"/>
            <wp:wrapTight wrapText="bothSides">
              <wp:wrapPolygon edited="0">
                <wp:start x="0" y="0"/>
                <wp:lineTo x="0" y="21200"/>
                <wp:lineTo x="21305" y="21200"/>
                <wp:lineTo x="2130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9-11 at 11.03.4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30D" w:rsidRPr="009002AE">
        <w:rPr>
          <w:b/>
        </w:rPr>
        <w:t xml:space="preserve">En attendant bébé </w:t>
      </w:r>
    </w:p>
    <w:p w14:paraId="3C1471EC" w14:textId="77777777" w:rsidR="007C7E8A" w:rsidRDefault="00B6630D" w:rsidP="00910806">
      <w:pPr>
        <w:jc w:val="both"/>
      </w:pPr>
      <w:r w:rsidRPr="009002AE">
        <w:t xml:space="preserve">Vous êtes enceinte de </w:t>
      </w:r>
      <w:r w:rsidR="007D2D2C" w:rsidRPr="009002AE">
        <w:t>trois</w:t>
      </w:r>
      <w:r w:rsidRPr="009002AE">
        <w:t xml:space="preserve"> mois et </w:t>
      </w:r>
      <w:r w:rsidR="007D2D2C" w:rsidRPr="009002AE">
        <w:t>souhaiteriez</w:t>
      </w:r>
      <w:r w:rsidRPr="009002AE">
        <w:t xml:space="preserve"> savoir quelle est la taille de votre fœtus ? Nutricia Baby </w:t>
      </w:r>
      <w:r w:rsidR="00DE3810" w:rsidRPr="009002AE">
        <w:t xml:space="preserve">vous accompagne durant toutes les phases du développement de votre bébé en </w:t>
      </w:r>
      <w:r w:rsidR="00280807" w:rsidRPr="009002AE">
        <w:t>vous donn</w:t>
      </w:r>
      <w:r w:rsidR="003A33ED">
        <w:t>ant</w:t>
      </w:r>
      <w:r w:rsidR="00280807" w:rsidRPr="009002AE">
        <w:t xml:space="preserve"> toutes les informations dont vous avez besoin. </w:t>
      </w:r>
      <w:r w:rsidR="007C7E8A">
        <w:t xml:space="preserve">Suite à la création du profil personnel, vous recevrez de </w:t>
      </w:r>
      <w:r w:rsidR="00DE3810" w:rsidRPr="009002AE">
        <w:t>l</w:t>
      </w:r>
      <w:r w:rsidR="007C7E8A">
        <w:t>’information pertinente</w:t>
      </w:r>
      <w:r w:rsidR="00DE3810" w:rsidRPr="009002AE">
        <w:t xml:space="preserve"> </w:t>
      </w:r>
      <w:r w:rsidR="007C7E8A">
        <w:t xml:space="preserve">et des conseils. </w:t>
      </w:r>
    </w:p>
    <w:p w14:paraId="38167862" w14:textId="77777777" w:rsidR="007C7E8A" w:rsidRDefault="007C7E8A" w:rsidP="00281CB6"/>
    <w:p w14:paraId="4687E2BC" w14:textId="56BABD20" w:rsidR="00280807" w:rsidRPr="009002AE" w:rsidRDefault="00281CB6" w:rsidP="00281CB6">
      <w:r w:rsidRPr="009002AE">
        <w:rPr>
          <w:noProof/>
        </w:rPr>
        <w:t>De</w:t>
      </w:r>
      <w:r w:rsidRPr="009002AE">
        <w:t xml:space="preserve"> plus, l’application vous </w:t>
      </w:r>
      <w:r w:rsidR="00280807" w:rsidRPr="009002AE">
        <w:t>donne des indications concernant votre alimentation,</w:t>
      </w:r>
      <w:r w:rsidR="00795C4A" w:rsidRPr="009002AE">
        <w:t xml:space="preserve"> </w:t>
      </w:r>
      <w:r w:rsidR="00DE3810" w:rsidRPr="009002AE">
        <w:t xml:space="preserve">la croissance du fœtus, les </w:t>
      </w:r>
      <w:r w:rsidR="00F3311B" w:rsidRPr="009002AE">
        <w:t>nausées</w:t>
      </w:r>
      <w:r w:rsidR="00DE3810" w:rsidRPr="009002AE">
        <w:t xml:space="preserve"> </w:t>
      </w:r>
      <w:r w:rsidR="00EF4860" w:rsidRPr="009002AE">
        <w:t xml:space="preserve">matinales… </w:t>
      </w:r>
      <w:r w:rsidR="00DE3810" w:rsidRPr="009002AE">
        <w:t>U</w:t>
      </w:r>
      <w:r w:rsidR="00945A05" w:rsidRPr="009002AE">
        <w:t>n véritable journal de bord de la grossesse.</w:t>
      </w:r>
    </w:p>
    <w:p w14:paraId="281F582A" w14:textId="51409002" w:rsidR="000E2EB1" w:rsidRPr="009002AE" w:rsidRDefault="000E2EB1" w:rsidP="00910806">
      <w:pPr>
        <w:jc w:val="both"/>
        <w:rPr>
          <w:b/>
        </w:rPr>
      </w:pPr>
    </w:p>
    <w:p w14:paraId="5B616F9F" w14:textId="5FCEF64C" w:rsidR="00280807" w:rsidRPr="009002AE" w:rsidRDefault="00F3311B" w:rsidP="00910806">
      <w:pPr>
        <w:jc w:val="both"/>
        <w:rPr>
          <w:b/>
        </w:rPr>
      </w:pPr>
      <w:r w:rsidRPr="009002AE">
        <w:rPr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4B399577" wp14:editId="47D2666B">
            <wp:simplePos x="0" y="0"/>
            <wp:positionH relativeFrom="column">
              <wp:posOffset>3818890</wp:posOffset>
            </wp:positionH>
            <wp:positionV relativeFrom="paragraph">
              <wp:posOffset>0</wp:posOffset>
            </wp:positionV>
            <wp:extent cx="1553210" cy="1943100"/>
            <wp:effectExtent l="0" t="0" r="0" b="12700"/>
            <wp:wrapTight wrapText="bothSides">
              <wp:wrapPolygon edited="0">
                <wp:start x="0" y="0"/>
                <wp:lineTo x="0" y="21459"/>
                <wp:lineTo x="21194" y="21459"/>
                <wp:lineTo x="21194" y="0"/>
                <wp:lineTo x="0" y="0"/>
              </wp:wrapPolygon>
            </wp:wrapTight>
            <wp:docPr id="6" name="Picture 6" descr="Brands:NUTRICIA:PRIDE:01NUT0005-00 - Olvarit PR-aanpak:90. PR:Visuals:20131410_faq1_afbeelding_desk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nds:NUTRICIA:PRIDE:01NUT0005-00 - Olvarit PR-aanpak:90. PR:Visuals:20131410_faq1_afbeelding_deskto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3ED">
        <w:rPr>
          <w:b/>
        </w:rPr>
        <w:t>Bienvenu b</w:t>
      </w:r>
      <w:r w:rsidR="00280807" w:rsidRPr="009002AE">
        <w:rPr>
          <w:b/>
        </w:rPr>
        <w:t>ébé !</w:t>
      </w:r>
    </w:p>
    <w:p w14:paraId="70F43259" w14:textId="1C0311D9" w:rsidR="00DE3810" w:rsidRPr="009002AE" w:rsidRDefault="00280807" w:rsidP="00910806">
      <w:pPr>
        <w:jc w:val="both"/>
      </w:pPr>
      <w:r w:rsidRPr="009002AE">
        <w:t xml:space="preserve">Dès les premiers jours de la naissance, les jeunes parents se posent beaucoup de questions. Nutricia Baby répondra aux différentes questions </w:t>
      </w:r>
      <w:r w:rsidR="00600B7E" w:rsidRPr="009002AE">
        <w:t>notamment</w:t>
      </w:r>
      <w:r w:rsidR="00DE3810" w:rsidRPr="009002AE">
        <w:t xml:space="preserve"> </w:t>
      </w:r>
      <w:r w:rsidRPr="009002AE">
        <w:t xml:space="preserve">sur </w:t>
      </w:r>
      <w:r w:rsidR="00DE3810" w:rsidRPr="009002AE">
        <w:t>la nutrition</w:t>
      </w:r>
      <w:r w:rsidRPr="009002AE">
        <w:t>, la croissance</w:t>
      </w:r>
      <w:r w:rsidR="00DE3810" w:rsidRPr="009002AE">
        <w:t xml:space="preserve"> et le développement des tout</w:t>
      </w:r>
      <w:r w:rsidR="003A33ED">
        <w:t>-</w:t>
      </w:r>
      <w:r w:rsidR="00DE3810" w:rsidRPr="009002AE">
        <w:t xml:space="preserve"> petits. </w:t>
      </w:r>
    </w:p>
    <w:p w14:paraId="0CF48B27" w14:textId="77777777" w:rsidR="00903A80" w:rsidRDefault="00280807" w:rsidP="00910806">
      <w:pPr>
        <w:jc w:val="both"/>
      </w:pPr>
      <w:r w:rsidRPr="009002AE">
        <w:t xml:space="preserve">Vous souhaitez enregistrer la date </w:t>
      </w:r>
      <w:r w:rsidR="000E7243" w:rsidRPr="009002AE">
        <w:t xml:space="preserve">à laquelle </w:t>
      </w:r>
      <w:r w:rsidRPr="009002AE">
        <w:t xml:space="preserve">bébé a fait ses premiers pas ? Facile ! Un </w:t>
      </w:r>
      <w:r w:rsidR="00281CB6" w:rsidRPr="009002AE">
        <w:t>onglet</w:t>
      </w:r>
      <w:r w:rsidRPr="009002AE">
        <w:t xml:space="preserve"> permet d’enregistrer les moments </w:t>
      </w:r>
      <w:r w:rsidR="00C70ACD" w:rsidRPr="009002AE">
        <w:t>clés relatifs à l’évolution</w:t>
      </w:r>
      <w:r w:rsidRPr="009002AE">
        <w:t xml:space="preserve"> de votre enfant</w:t>
      </w:r>
      <w:r w:rsidR="000E7243" w:rsidRPr="009002AE">
        <w:t xml:space="preserve">. Ces moments </w:t>
      </w:r>
      <w:r w:rsidR="00281CB6" w:rsidRPr="009002AE">
        <w:t xml:space="preserve">peuvent </w:t>
      </w:r>
      <w:r w:rsidR="000E7243" w:rsidRPr="009002AE">
        <w:t xml:space="preserve">dès lors </w:t>
      </w:r>
      <w:r w:rsidR="00281CB6" w:rsidRPr="009002AE">
        <w:t>être</w:t>
      </w:r>
      <w:r w:rsidRPr="009002AE">
        <w:t xml:space="preserve"> partagé</w:t>
      </w:r>
      <w:r w:rsidR="00281CB6" w:rsidRPr="009002AE">
        <w:t>s</w:t>
      </w:r>
      <w:r w:rsidRPr="009002AE">
        <w:t xml:space="preserve"> avec parrain et marraine. </w:t>
      </w:r>
    </w:p>
    <w:p w14:paraId="1FA530C7" w14:textId="77777777" w:rsidR="00903A80" w:rsidRDefault="00903A80" w:rsidP="00910806">
      <w:pPr>
        <w:jc w:val="both"/>
      </w:pPr>
    </w:p>
    <w:p w14:paraId="164D9B4F" w14:textId="445BFDB1" w:rsidR="00910806" w:rsidRPr="009002AE" w:rsidRDefault="00280807" w:rsidP="00910806">
      <w:pPr>
        <w:jc w:val="both"/>
      </w:pPr>
      <w:r w:rsidRPr="009002AE">
        <w:t xml:space="preserve">Encodez, commentez, partagez toutes les informations </w:t>
      </w:r>
      <w:r w:rsidR="00281CB6" w:rsidRPr="009002AE">
        <w:t xml:space="preserve">avec qui vous voulez et quand vous le voulez ! </w:t>
      </w:r>
    </w:p>
    <w:p w14:paraId="3A4BD056" w14:textId="77777777" w:rsidR="00910806" w:rsidRPr="009002AE" w:rsidRDefault="00910806" w:rsidP="00910806">
      <w:pPr>
        <w:jc w:val="both"/>
      </w:pPr>
    </w:p>
    <w:p w14:paraId="0A3C64BB" w14:textId="3A78C09F" w:rsidR="00DE3810" w:rsidRPr="009002AE" w:rsidRDefault="00F620CF" w:rsidP="00910806">
      <w:pPr>
        <w:jc w:val="both"/>
      </w:pPr>
      <w:r w:rsidRPr="009002AE">
        <w:t>Si toutefois, les parents avaient</w:t>
      </w:r>
      <w:r w:rsidR="009002AE">
        <w:t xml:space="preserve"> encore des questions auxquelles </w:t>
      </w:r>
      <w:r w:rsidR="002F67DE" w:rsidRPr="009002AE">
        <w:t xml:space="preserve">l’application ne pouvait pas </w:t>
      </w:r>
      <w:r w:rsidR="00DE3810" w:rsidRPr="009002AE">
        <w:t xml:space="preserve">répondre, </w:t>
      </w:r>
      <w:r w:rsidRPr="009002AE">
        <w:t>ils</w:t>
      </w:r>
      <w:r w:rsidR="00DE3810" w:rsidRPr="009002AE">
        <w:t xml:space="preserve"> peuvent contacter directement </w:t>
      </w:r>
      <w:r w:rsidR="002F67DE" w:rsidRPr="009002AE">
        <w:t xml:space="preserve">via l’application </w:t>
      </w:r>
      <w:r w:rsidRPr="009002AE">
        <w:t xml:space="preserve">Charlotte, Ginger et Christine, </w:t>
      </w:r>
      <w:r w:rsidR="00DE3810" w:rsidRPr="009002AE">
        <w:t xml:space="preserve">des </w:t>
      </w:r>
      <w:r w:rsidR="00460994">
        <w:t>diététiciennes</w:t>
      </w:r>
      <w:r w:rsidR="00DE3810" w:rsidRPr="009002AE">
        <w:t xml:space="preserve"> Nutricia</w:t>
      </w:r>
      <w:r w:rsidR="003430A3">
        <w:t>. Elles</w:t>
      </w:r>
      <w:r w:rsidRPr="009002AE">
        <w:t xml:space="preserve"> sont </w:t>
      </w:r>
      <w:r w:rsidR="001B27BD" w:rsidRPr="009002AE">
        <w:t>disponible</w:t>
      </w:r>
      <w:r w:rsidR="008B4A15">
        <w:t>s</w:t>
      </w:r>
      <w:r w:rsidRPr="009002AE">
        <w:t xml:space="preserve"> </w:t>
      </w:r>
      <w:r w:rsidR="000A47E5">
        <w:t xml:space="preserve">chaque jour ouvrable </w:t>
      </w:r>
      <w:r w:rsidR="002F67DE" w:rsidRPr="009002AE">
        <w:t xml:space="preserve">entre 8h30 et 17h </w:t>
      </w:r>
      <w:r w:rsidRPr="009002AE">
        <w:t>par e-mail ou par téléphone</w:t>
      </w:r>
      <w:r w:rsidR="009C12B2" w:rsidRPr="009002AE">
        <w:t>.</w:t>
      </w:r>
    </w:p>
    <w:p w14:paraId="4F307E6B" w14:textId="77777777" w:rsidR="00DE3810" w:rsidRPr="009002AE" w:rsidRDefault="00DE3810" w:rsidP="00910806">
      <w:pPr>
        <w:jc w:val="both"/>
      </w:pPr>
    </w:p>
    <w:p w14:paraId="09843449" w14:textId="6BFE2022" w:rsidR="00446329" w:rsidRPr="009002AE" w:rsidRDefault="00446329" w:rsidP="00910806">
      <w:pPr>
        <w:jc w:val="both"/>
      </w:pPr>
      <w:r w:rsidRPr="009002AE">
        <w:t>Cette application est disponible gratuitement sur l’App Store et le Google Play. Pour plus d’information</w:t>
      </w:r>
      <w:r w:rsidR="00281CB6" w:rsidRPr="009002AE">
        <w:t>s</w:t>
      </w:r>
      <w:r w:rsidRPr="009002AE">
        <w:t xml:space="preserve"> rendez-vous sur le site </w:t>
      </w:r>
      <w:hyperlink r:id="rId10" w:history="1">
        <w:r w:rsidR="001B27BD" w:rsidRPr="00D43A0B">
          <w:rPr>
            <w:rStyle w:val="Hyperlink"/>
          </w:rPr>
          <w:t>www.nutriciababy.be</w:t>
        </w:r>
      </w:hyperlink>
      <w:r w:rsidR="004B7362" w:rsidRPr="009002AE" w:rsidDel="004B7362">
        <w:t xml:space="preserve"> </w:t>
      </w:r>
    </w:p>
    <w:p w14:paraId="2FD67B1C" w14:textId="77777777" w:rsidR="00446329" w:rsidRPr="009002AE" w:rsidRDefault="00446329" w:rsidP="00910806">
      <w:pPr>
        <w:jc w:val="both"/>
        <w:rPr>
          <w:b/>
        </w:rPr>
      </w:pPr>
    </w:p>
    <w:p w14:paraId="084D8B46" w14:textId="5B7154A3" w:rsidR="004B7362" w:rsidRPr="009002AE" w:rsidRDefault="004B7362" w:rsidP="00910806">
      <w:pPr>
        <w:jc w:val="both"/>
        <w:rPr>
          <w:b/>
        </w:rPr>
      </w:pPr>
      <w:r w:rsidRPr="009002AE">
        <w:rPr>
          <w:b/>
        </w:rPr>
        <w:t xml:space="preserve">A propos de Nutricia </w:t>
      </w:r>
    </w:p>
    <w:p w14:paraId="0927DC49" w14:textId="77777777" w:rsidR="005905F8" w:rsidRPr="009002AE" w:rsidRDefault="005905F8" w:rsidP="005905F8">
      <w:pPr>
        <w:jc w:val="both"/>
      </w:pPr>
      <w:r w:rsidRPr="009002AE">
        <w:rPr>
          <w:rStyle w:val="hps"/>
          <w:rFonts w:eastAsia="Times New Roman" w:cs="Times New Roman"/>
        </w:rPr>
        <w:t>Nutricia</w:t>
      </w:r>
      <w:r w:rsidRPr="009002AE">
        <w:rPr>
          <w:rFonts w:eastAsia="Times New Roman" w:cs="Times New Roman"/>
        </w:rPr>
        <w:t xml:space="preserve"> est composé de</w:t>
      </w:r>
      <w:r w:rsidRPr="009002AE">
        <w:rPr>
          <w:rStyle w:val="hps"/>
          <w:rFonts w:eastAsia="Times New Roman" w:cs="Times New Roman"/>
        </w:rPr>
        <w:t>s marques</w:t>
      </w:r>
      <w:r w:rsidRPr="009002AE">
        <w:rPr>
          <w:rFonts w:eastAsia="Times New Roman" w:cs="Times New Roman"/>
        </w:rPr>
        <w:t xml:space="preserve"> </w:t>
      </w:r>
      <w:r w:rsidRPr="009002AE">
        <w:rPr>
          <w:rStyle w:val="hps"/>
          <w:rFonts w:eastAsia="Times New Roman" w:cs="Times New Roman"/>
        </w:rPr>
        <w:t>Nutrilon</w:t>
      </w:r>
      <w:r w:rsidRPr="009002AE">
        <w:rPr>
          <w:rFonts w:eastAsia="Times New Roman" w:cs="Times New Roman"/>
        </w:rPr>
        <w:t xml:space="preserve"> et </w:t>
      </w:r>
      <w:r w:rsidRPr="009002AE">
        <w:rPr>
          <w:rStyle w:val="hps"/>
          <w:rFonts w:eastAsia="Times New Roman" w:cs="Times New Roman"/>
        </w:rPr>
        <w:t>Olvarit</w:t>
      </w:r>
      <w:r w:rsidRPr="009002AE">
        <w:rPr>
          <w:rFonts w:eastAsia="Times New Roman" w:cs="Times New Roman"/>
        </w:rPr>
        <w:t xml:space="preserve"> et possède une  </w:t>
      </w:r>
      <w:r w:rsidRPr="009002AE">
        <w:rPr>
          <w:rStyle w:val="hps"/>
          <w:rFonts w:eastAsia="Times New Roman" w:cs="Times New Roman"/>
        </w:rPr>
        <w:t>expérience</w:t>
      </w:r>
      <w:r w:rsidRPr="009002AE">
        <w:rPr>
          <w:rFonts w:eastAsia="Times New Roman" w:cs="Times New Roman"/>
        </w:rPr>
        <w:t xml:space="preserve"> de </w:t>
      </w:r>
      <w:r w:rsidRPr="009002AE">
        <w:rPr>
          <w:rStyle w:val="hps"/>
          <w:rFonts w:eastAsia="Times New Roman" w:cs="Times New Roman"/>
        </w:rPr>
        <w:t>plus de 100</w:t>
      </w:r>
      <w:r w:rsidRPr="009002AE">
        <w:rPr>
          <w:rFonts w:eastAsia="Times New Roman" w:cs="Times New Roman"/>
        </w:rPr>
        <w:t xml:space="preserve"> </w:t>
      </w:r>
      <w:r w:rsidRPr="009002AE">
        <w:rPr>
          <w:rStyle w:val="hps"/>
          <w:rFonts w:eastAsia="Times New Roman" w:cs="Times New Roman"/>
        </w:rPr>
        <w:t>ans dans le domaine de</w:t>
      </w:r>
      <w:r w:rsidRPr="009002AE">
        <w:rPr>
          <w:rFonts w:eastAsia="Times New Roman" w:cs="Times New Roman"/>
        </w:rPr>
        <w:t xml:space="preserve"> </w:t>
      </w:r>
      <w:r w:rsidRPr="009002AE">
        <w:rPr>
          <w:rStyle w:val="hps"/>
          <w:rFonts w:eastAsia="Times New Roman" w:cs="Times New Roman"/>
        </w:rPr>
        <w:t>la nutrition infantile et</w:t>
      </w:r>
      <w:r w:rsidRPr="009002AE">
        <w:rPr>
          <w:rFonts w:eastAsia="Times New Roman" w:cs="Times New Roman"/>
        </w:rPr>
        <w:t xml:space="preserve"> </w:t>
      </w:r>
      <w:r w:rsidRPr="009002AE">
        <w:rPr>
          <w:rStyle w:val="hps"/>
          <w:rFonts w:eastAsia="Times New Roman" w:cs="Times New Roman"/>
        </w:rPr>
        <w:t>des enfants</w:t>
      </w:r>
      <w:r w:rsidRPr="009002AE">
        <w:rPr>
          <w:rFonts w:eastAsia="Times New Roman" w:cs="Times New Roman"/>
        </w:rPr>
        <w:t>. Il est</w:t>
      </w:r>
      <w:r w:rsidRPr="009002AE">
        <w:rPr>
          <w:rStyle w:val="hps"/>
          <w:rFonts w:eastAsia="Times New Roman" w:cs="Times New Roman"/>
        </w:rPr>
        <w:t xml:space="preserve"> devenu</w:t>
      </w:r>
      <w:r w:rsidRPr="009002AE">
        <w:rPr>
          <w:rFonts w:eastAsia="Times New Roman" w:cs="Times New Roman"/>
        </w:rPr>
        <w:t xml:space="preserve"> </w:t>
      </w:r>
      <w:r w:rsidRPr="009002AE">
        <w:rPr>
          <w:rStyle w:val="hps"/>
          <w:rFonts w:eastAsia="Times New Roman" w:cs="Times New Roman"/>
        </w:rPr>
        <w:t>le leader du marché</w:t>
      </w:r>
      <w:r w:rsidRPr="009002AE">
        <w:rPr>
          <w:rFonts w:eastAsia="Times New Roman" w:cs="Times New Roman"/>
        </w:rPr>
        <w:t xml:space="preserve"> </w:t>
      </w:r>
      <w:r w:rsidRPr="009002AE">
        <w:rPr>
          <w:rStyle w:val="hps"/>
          <w:rFonts w:eastAsia="Times New Roman" w:cs="Times New Roman"/>
        </w:rPr>
        <w:t>dans ce segment</w:t>
      </w:r>
      <w:r w:rsidRPr="009002AE">
        <w:rPr>
          <w:rFonts w:eastAsia="Times New Roman" w:cs="Times New Roman"/>
        </w:rPr>
        <w:t xml:space="preserve">. </w:t>
      </w:r>
      <w:r w:rsidRPr="009002AE">
        <w:rPr>
          <w:rStyle w:val="hps"/>
          <w:rFonts w:eastAsia="Times New Roman" w:cs="Times New Roman"/>
        </w:rPr>
        <w:t>L'objectif de</w:t>
      </w:r>
      <w:r w:rsidRPr="009002AE">
        <w:rPr>
          <w:rFonts w:eastAsia="Times New Roman" w:cs="Times New Roman"/>
        </w:rPr>
        <w:t xml:space="preserve"> </w:t>
      </w:r>
      <w:r w:rsidRPr="009002AE">
        <w:rPr>
          <w:rStyle w:val="hps"/>
          <w:rFonts w:eastAsia="Times New Roman" w:cs="Times New Roman"/>
        </w:rPr>
        <w:t>Nutricia</w:t>
      </w:r>
      <w:r w:rsidRPr="009002AE">
        <w:rPr>
          <w:rFonts w:eastAsia="Times New Roman" w:cs="Times New Roman"/>
        </w:rPr>
        <w:t xml:space="preserve"> </w:t>
      </w:r>
      <w:r w:rsidRPr="009002AE">
        <w:rPr>
          <w:rStyle w:val="hps"/>
          <w:rFonts w:eastAsia="Times New Roman" w:cs="Times New Roman"/>
        </w:rPr>
        <w:t>est de contribuer à</w:t>
      </w:r>
      <w:r w:rsidRPr="009002AE">
        <w:rPr>
          <w:rFonts w:eastAsia="Times New Roman" w:cs="Times New Roman"/>
        </w:rPr>
        <w:t xml:space="preserve"> </w:t>
      </w:r>
      <w:r w:rsidRPr="009002AE">
        <w:rPr>
          <w:rStyle w:val="hps"/>
          <w:rFonts w:eastAsia="Times New Roman" w:cs="Times New Roman"/>
        </w:rPr>
        <w:t>la</w:t>
      </w:r>
      <w:r w:rsidRPr="009002AE">
        <w:rPr>
          <w:rFonts w:eastAsia="Times New Roman" w:cs="Times New Roman"/>
        </w:rPr>
        <w:t xml:space="preserve"> </w:t>
      </w:r>
      <w:r w:rsidRPr="009002AE">
        <w:rPr>
          <w:rStyle w:val="hps"/>
          <w:rFonts w:eastAsia="Times New Roman" w:cs="Times New Roman"/>
        </w:rPr>
        <w:t>croissance et au développement</w:t>
      </w:r>
      <w:r w:rsidRPr="009002AE">
        <w:rPr>
          <w:rFonts w:eastAsia="Times New Roman" w:cs="Times New Roman"/>
        </w:rPr>
        <w:t xml:space="preserve"> </w:t>
      </w:r>
      <w:r w:rsidRPr="009002AE">
        <w:rPr>
          <w:rStyle w:val="hps"/>
          <w:rFonts w:eastAsia="Times New Roman" w:cs="Times New Roman"/>
        </w:rPr>
        <w:t>des enfants</w:t>
      </w:r>
      <w:r w:rsidRPr="009002AE">
        <w:rPr>
          <w:rFonts w:eastAsia="Times New Roman" w:cs="Times New Roman"/>
        </w:rPr>
        <w:t xml:space="preserve"> </w:t>
      </w:r>
      <w:r w:rsidRPr="009002AE">
        <w:rPr>
          <w:rStyle w:val="hps"/>
          <w:rFonts w:eastAsia="Times New Roman" w:cs="Times New Roman"/>
        </w:rPr>
        <w:t>âgés de 0</w:t>
      </w:r>
      <w:r w:rsidRPr="009002AE">
        <w:rPr>
          <w:rFonts w:eastAsia="Times New Roman" w:cs="Times New Roman"/>
        </w:rPr>
        <w:t xml:space="preserve"> </w:t>
      </w:r>
      <w:r w:rsidRPr="009002AE">
        <w:rPr>
          <w:rStyle w:val="hps"/>
          <w:rFonts w:eastAsia="Times New Roman" w:cs="Times New Roman"/>
        </w:rPr>
        <w:t>à 36 mois</w:t>
      </w:r>
      <w:r w:rsidRPr="009002AE">
        <w:rPr>
          <w:rFonts w:eastAsia="Times New Roman" w:cs="Times New Roman"/>
        </w:rPr>
        <w:t xml:space="preserve">. </w:t>
      </w:r>
      <w:r w:rsidRPr="009002AE">
        <w:rPr>
          <w:rStyle w:val="hps"/>
          <w:rFonts w:eastAsia="Times New Roman" w:cs="Times New Roman"/>
        </w:rPr>
        <w:t>Les</w:t>
      </w:r>
      <w:r w:rsidRPr="009002AE">
        <w:rPr>
          <w:rFonts w:eastAsia="Times New Roman" w:cs="Times New Roman"/>
        </w:rPr>
        <w:t xml:space="preserve"> </w:t>
      </w:r>
      <w:r w:rsidRPr="009002AE">
        <w:rPr>
          <w:rStyle w:val="hps"/>
          <w:rFonts w:eastAsia="Times New Roman" w:cs="Times New Roman"/>
        </w:rPr>
        <w:t>nutritionnistes</w:t>
      </w:r>
      <w:r w:rsidRPr="009002AE">
        <w:rPr>
          <w:rFonts w:eastAsia="Times New Roman" w:cs="Times New Roman"/>
        </w:rPr>
        <w:t xml:space="preserve"> de </w:t>
      </w:r>
      <w:r w:rsidRPr="009002AE">
        <w:rPr>
          <w:rStyle w:val="hps"/>
          <w:rFonts w:eastAsia="Times New Roman" w:cs="Times New Roman"/>
        </w:rPr>
        <w:t>Nutricia</w:t>
      </w:r>
      <w:r w:rsidRPr="009002AE">
        <w:rPr>
          <w:rFonts w:eastAsia="Times New Roman" w:cs="Times New Roman"/>
        </w:rPr>
        <w:t xml:space="preserve"> </w:t>
      </w:r>
      <w:r w:rsidRPr="009002AE">
        <w:rPr>
          <w:rStyle w:val="hps"/>
          <w:rFonts w:eastAsia="Times New Roman" w:cs="Times New Roman"/>
        </w:rPr>
        <w:t>livrent aux parents</w:t>
      </w:r>
      <w:r w:rsidRPr="009002AE">
        <w:rPr>
          <w:rFonts w:eastAsia="Times New Roman" w:cs="Times New Roman"/>
        </w:rPr>
        <w:t xml:space="preserve"> </w:t>
      </w:r>
      <w:r w:rsidRPr="009002AE">
        <w:rPr>
          <w:rStyle w:val="hps"/>
          <w:rFonts w:eastAsia="Times New Roman" w:cs="Times New Roman"/>
        </w:rPr>
        <w:t>et aux professionnels</w:t>
      </w:r>
      <w:r w:rsidRPr="009002AE">
        <w:rPr>
          <w:rFonts w:eastAsia="Times New Roman" w:cs="Times New Roman"/>
        </w:rPr>
        <w:t xml:space="preserve"> </w:t>
      </w:r>
      <w:r w:rsidRPr="009002AE">
        <w:rPr>
          <w:rStyle w:val="hps"/>
          <w:rFonts w:eastAsia="Times New Roman" w:cs="Times New Roman"/>
        </w:rPr>
        <w:t>tous les</w:t>
      </w:r>
      <w:r w:rsidRPr="009002AE">
        <w:rPr>
          <w:rFonts w:eastAsia="Times New Roman" w:cs="Times New Roman"/>
        </w:rPr>
        <w:t xml:space="preserve"> </w:t>
      </w:r>
      <w:r w:rsidRPr="009002AE">
        <w:rPr>
          <w:rStyle w:val="hps"/>
          <w:rFonts w:eastAsia="Times New Roman" w:cs="Times New Roman"/>
        </w:rPr>
        <w:t>conseils diététiques</w:t>
      </w:r>
      <w:r w:rsidRPr="009002AE">
        <w:rPr>
          <w:rFonts w:eastAsia="Times New Roman" w:cs="Times New Roman"/>
        </w:rPr>
        <w:t xml:space="preserve"> </w:t>
      </w:r>
      <w:r w:rsidRPr="009002AE">
        <w:rPr>
          <w:rStyle w:val="hps"/>
          <w:rFonts w:eastAsia="Times New Roman" w:cs="Times New Roman"/>
        </w:rPr>
        <w:t>pratiques</w:t>
      </w:r>
      <w:r w:rsidRPr="009002AE">
        <w:rPr>
          <w:rFonts w:eastAsia="Times New Roman" w:cs="Times New Roman"/>
        </w:rPr>
        <w:t xml:space="preserve"> </w:t>
      </w:r>
      <w:r w:rsidRPr="009002AE">
        <w:rPr>
          <w:rStyle w:val="hps"/>
          <w:rFonts w:eastAsia="Times New Roman" w:cs="Times New Roman"/>
        </w:rPr>
        <w:t>via</w:t>
      </w:r>
      <w:r w:rsidRPr="009002AE">
        <w:rPr>
          <w:rFonts w:eastAsia="Times New Roman" w:cs="Times New Roman"/>
        </w:rPr>
        <w:t xml:space="preserve"> </w:t>
      </w:r>
      <w:r w:rsidRPr="009002AE">
        <w:rPr>
          <w:rStyle w:val="hps"/>
          <w:rFonts w:eastAsia="Times New Roman" w:cs="Times New Roman"/>
        </w:rPr>
        <w:t>le numéro gratuit</w:t>
      </w:r>
      <w:r w:rsidRPr="009002AE">
        <w:rPr>
          <w:rFonts w:eastAsia="Times New Roman" w:cs="Times New Roman"/>
        </w:rPr>
        <w:t xml:space="preserve"> </w:t>
      </w:r>
      <w:r w:rsidRPr="009002AE">
        <w:rPr>
          <w:rStyle w:val="hps"/>
          <w:rFonts w:eastAsia="Times New Roman" w:cs="Times New Roman"/>
        </w:rPr>
        <w:t>0800-16685</w:t>
      </w:r>
      <w:r w:rsidRPr="009002AE">
        <w:rPr>
          <w:rFonts w:eastAsia="Times New Roman" w:cs="Times New Roman"/>
        </w:rPr>
        <w:t xml:space="preserve"> </w:t>
      </w:r>
      <w:r w:rsidRPr="009002AE">
        <w:rPr>
          <w:rStyle w:val="hps"/>
          <w:rFonts w:eastAsia="Times New Roman" w:cs="Times New Roman"/>
        </w:rPr>
        <w:t>ou</w:t>
      </w:r>
      <w:r w:rsidRPr="009002AE">
        <w:rPr>
          <w:rFonts w:eastAsia="Times New Roman" w:cs="Times New Roman"/>
        </w:rPr>
        <w:t xml:space="preserve"> sur </w:t>
      </w:r>
      <w:r w:rsidRPr="009002AE">
        <w:rPr>
          <w:rStyle w:val="hps"/>
          <w:rFonts w:eastAsia="Times New Roman" w:cs="Times New Roman"/>
        </w:rPr>
        <w:t>www.nutriciababy.be</w:t>
      </w:r>
      <w:r w:rsidRPr="009002AE">
        <w:rPr>
          <w:rFonts w:eastAsia="Times New Roman" w:cs="Times New Roman"/>
        </w:rPr>
        <w:t>. Nutrica développe en p</w:t>
      </w:r>
      <w:r w:rsidRPr="009002AE">
        <w:rPr>
          <w:rStyle w:val="hps"/>
          <w:rFonts w:eastAsia="Times New Roman" w:cs="Times New Roman"/>
        </w:rPr>
        <w:t>ermanence</w:t>
      </w:r>
      <w:r w:rsidRPr="009002AE">
        <w:rPr>
          <w:rFonts w:eastAsia="Times New Roman" w:cs="Times New Roman"/>
        </w:rPr>
        <w:t xml:space="preserve"> sa</w:t>
      </w:r>
      <w:r w:rsidRPr="009002AE">
        <w:rPr>
          <w:rStyle w:val="hps"/>
          <w:rFonts w:eastAsia="Times New Roman" w:cs="Times New Roman"/>
        </w:rPr>
        <w:t xml:space="preserve"> large gamme</w:t>
      </w:r>
      <w:r w:rsidRPr="009002AE">
        <w:rPr>
          <w:rFonts w:eastAsia="Times New Roman" w:cs="Times New Roman"/>
        </w:rPr>
        <w:t xml:space="preserve"> </w:t>
      </w:r>
      <w:r w:rsidRPr="009002AE">
        <w:rPr>
          <w:rStyle w:val="hps"/>
          <w:rFonts w:eastAsia="Times New Roman" w:cs="Times New Roman"/>
        </w:rPr>
        <w:t>de</w:t>
      </w:r>
      <w:r w:rsidRPr="009002AE">
        <w:rPr>
          <w:rFonts w:eastAsia="Times New Roman" w:cs="Times New Roman"/>
        </w:rPr>
        <w:t xml:space="preserve"> </w:t>
      </w:r>
      <w:r w:rsidRPr="009002AE">
        <w:rPr>
          <w:rStyle w:val="hps"/>
          <w:rFonts w:eastAsia="Times New Roman" w:cs="Times New Roman"/>
        </w:rPr>
        <w:t>produits adaptés aux besoins</w:t>
      </w:r>
      <w:r w:rsidRPr="009002AE">
        <w:rPr>
          <w:rFonts w:eastAsia="Times New Roman" w:cs="Times New Roman"/>
        </w:rPr>
        <w:t xml:space="preserve"> </w:t>
      </w:r>
      <w:r w:rsidRPr="009002AE">
        <w:rPr>
          <w:rStyle w:val="hps"/>
          <w:rFonts w:eastAsia="Times New Roman" w:cs="Times New Roman"/>
        </w:rPr>
        <w:t>spécifiques</w:t>
      </w:r>
      <w:r w:rsidRPr="009002AE">
        <w:rPr>
          <w:rFonts w:eastAsia="Times New Roman" w:cs="Times New Roman"/>
        </w:rPr>
        <w:t xml:space="preserve"> </w:t>
      </w:r>
      <w:r w:rsidRPr="009002AE">
        <w:rPr>
          <w:rStyle w:val="hps"/>
          <w:rFonts w:eastAsia="Times New Roman" w:cs="Times New Roman"/>
        </w:rPr>
        <w:t>de chaque enfant</w:t>
      </w:r>
      <w:r w:rsidRPr="009002AE">
        <w:rPr>
          <w:rFonts w:eastAsia="Times New Roman" w:cs="Times New Roman"/>
        </w:rPr>
        <w:t xml:space="preserve"> à </w:t>
      </w:r>
      <w:r w:rsidRPr="009002AE">
        <w:rPr>
          <w:rStyle w:val="hps"/>
          <w:rFonts w:eastAsia="Times New Roman" w:cs="Times New Roman"/>
        </w:rPr>
        <w:t>chaque étape du</w:t>
      </w:r>
      <w:r w:rsidRPr="009002AE">
        <w:rPr>
          <w:rFonts w:eastAsia="Times New Roman" w:cs="Times New Roman"/>
        </w:rPr>
        <w:t xml:space="preserve"> </w:t>
      </w:r>
      <w:r w:rsidRPr="009002AE">
        <w:rPr>
          <w:rStyle w:val="hps"/>
          <w:rFonts w:eastAsia="Times New Roman" w:cs="Times New Roman"/>
        </w:rPr>
        <w:t>développement.</w:t>
      </w:r>
    </w:p>
    <w:p w14:paraId="21E4A3EC" w14:textId="77777777" w:rsidR="004B7362" w:rsidRPr="009002AE" w:rsidRDefault="004B7362" w:rsidP="00910806">
      <w:pPr>
        <w:jc w:val="both"/>
        <w:rPr>
          <w:b/>
        </w:rPr>
      </w:pPr>
    </w:p>
    <w:p w14:paraId="523DA98D" w14:textId="77777777" w:rsidR="00446329" w:rsidRPr="009002AE" w:rsidRDefault="00446329" w:rsidP="00910806">
      <w:pPr>
        <w:jc w:val="both"/>
        <w:rPr>
          <w:b/>
        </w:rPr>
      </w:pPr>
      <w:r w:rsidRPr="009002AE">
        <w:rPr>
          <w:b/>
        </w:rPr>
        <w:t xml:space="preserve">Pour plus d’informations concernant ce communiqué de presse veuillez contacter : </w:t>
      </w:r>
    </w:p>
    <w:p w14:paraId="229E71E6" w14:textId="77777777" w:rsidR="00446329" w:rsidRPr="009002AE" w:rsidRDefault="00446329" w:rsidP="00910806">
      <w:pPr>
        <w:jc w:val="both"/>
      </w:pPr>
      <w:r w:rsidRPr="009002AE">
        <w:t xml:space="preserve">Héloïse Richard </w:t>
      </w:r>
    </w:p>
    <w:p w14:paraId="338438B5" w14:textId="77777777" w:rsidR="00446329" w:rsidRPr="009002AE" w:rsidRDefault="00062635" w:rsidP="00910806">
      <w:pPr>
        <w:jc w:val="both"/>
      </w:pPr>
      <w:hyperlink r:id="rId11" w:history="1">
        <w:r w:rsidR="00446329" w:rsidRPr="009002AE">
          <w:rPr>
            <w:rStyle w:val="Hyperlink"/>
          </w:rPr>
          <w:t>Heloise.richard@pr-ide.be</w:t>
        </w:r>
      </w:hyperlink>
    </w:p>
    <w:p w14:paraId="72803B69" w14:textId="77777777" w:rsidR="00446329" w:rsidRPr="00F3311B" w:rsidRDefault="00446329" w:rsidP="00910806">
      <w:pPr>
        <w:jc w:val="both"/>
      </w:pPr>
      <w:r w:rsidRPr="009002AE">
        <w:t>0474 67 77 56</w:t>
      </w:r>
      <w:r w:rsidRPr="00F3311B">
        <w:t xml:space="preserve"> </w:t>
      </w:r>
    </w:p>
    <w:p w14:paraId="3C742C2C" w14:textId="77777777" w:rsidR="00446329" w:rsidRPr="00F3311B" w:rsidRDefault="00446329" w:rsidP="00910806">
      <w:pPr>
        <w:jc w:val="both"/>
      </w:pPr>
    </w:p>
    <w:sectPr w:rsidR="00446329" w:rsidRPr="00F3311B" w:rsidSect="006C183C">
      <w:head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92BF1" w14:textId="77777777" w:rsidR="00E21263" w:rsidRDefault="00E21263" w:rsidP="00D346FA">
      <w:r>
        <w:separator/>
      </w:r>
    </w:p>
  </w:endnote>
  <w:endnote w:type="continuationSeparator" w:id="0">
    <w:p w14:paraId="679189CD" w14:textId="77777777" w:rsidR="00E21263" w:rsidRDefault="00E21263" w:rsidP="00D3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Lucida Consol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2A0F6" w14:textId="77777777" w:rsidR="00E21263" w:rsidRDefault="00E21263" w:rsidP="00D346FA">
      <w:r>
        <w:separator/>
      </w:r>
    </w:p>
  </w:footnote>
  <w:footnote w:type="continuationSeparator" w:id="0">
    <w:p w14:paraId="76A0964E" w14:textId="77777777" w:rsidR="00E21263" w:rsidRDefault="00E21263" w:rsidP="00D346FA">
      <w:r>
        <w:continuationSeparator/>
      </w:r>
    </w:p>
  </w:footnote>
  <w:footnote w:id="1">
    <w:p w14:paraId="623E36A8" w14:textId="46B95063" w:rsidR="00E21263" w:rsidRPr="00E21263" w:rsidRDefault="00E21263">
      <w:pPr>
        <w:pStyle w:val="FootnoteText"/>
        <w:rPr>
          <w:sz w:val="18"/>
          <w:szCs w:val="18"/>
        </w:rPr>
      </w:pPr>
      <w:r w:rsidRPr="00E21263">
        <w:rPr>
          <w:rStyle w:val="FootnoteReference"/>
          <w:sz w:val="18"/>
          <w:szCs w:val="18"/>
        </w:rPr>
        <w:footnoteRef/>
      </w:r>
      <w:r w:rsidRPr="00E21263">
        <w:rPr>
          <w:sz w:val="18"/>
          <w:szCs w:val="18"/>
        </w:rPr>
        <w:t xml:space="preserve"> Etude Digital Mums menée par Egérie Research et AQRate en janvier dernier.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E6DBF" w14:textId="0268C4AB" w:rsidR="00E21263" w:rsidRDefault="00E21263" w:rsidP="00D346FA">
    <w:pPr>
      <w:pStyle w:val="Header"/>
      <w:jc w:val="right"/>
    </w:pPr>
    <w:r>
      <w:rPr>
        <w:noProof/>
        <w:lang w:val="en-US"/>
      </w:rPr>
      <w:drawing>
        <wp:inline distT="0" distB="0" distL="0" distR="0" wp14:anchorId="24CB7D7D" wp14:editId="7995621D">
          <wp:extent cx="1841500" cy="220758"/>
          <wp:effectExtent l="0" t="0" r="0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TRICIA_P28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500" cy="220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890"/>
    <w:multiLevelType w:val="hybridMultilevel"/>
    <w:tmpl w:val="7748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034D9"/>
    <w:multiLevelType w:val="hybridMultilevel"/>
    <w:tmpl w:val="47DC2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73"/>
    <w:rsid w:val="00062635"/>
    <w:rsid w:val="000643F4"/>
    <w:rsid w:val="0007234E"/>
    <w:rsid w:val="000907F9"/>
    <w:rsid w:val="000A47E5"/>
    <w:rsid w:val="000E2EB1"/>
    <w:rsid w:val="000E7243"/>
    <w:rsid w:val="00101054"/>
    <w:rsid w:val="00114A07"/>
    <w:rsid w:val="001B2429"/>
    <w:rsid w:val="001B27BD"/>
    <w:rsid w:val="00280807"/>
    <w:rsid w:val="00281CB6"/>
    <w:rsid w:val="002F03D3"/>
    <w:rsid w:val="002F67DE"/>
    <w:rsid w:val="003430A3"/>
    <w:rsid w:val="00343632"/>
    <w:rsid w:val="00356FFB"/>
    <w:rsid w:val="003A33ED"/>
    <w:rsid w:val="003F6A7F"/>
    <w:rsid w:val="004400BD"/>
    <w:rsid w:val="00446329"/>
    <w:rsid w:val="00460994"/>
    <w:rsid w:val="0047790A"/>
    <w:rsid w:val="004B7362"/>
    <w:rsid w:val="004C127A"/>
    <w:rsid w:val="005046C7"/>
    <w:rsid w:val="005905F8"/>
    <w:rsid w:val="00600B7E"/>
    <w:rsid w:val="00682FC6"/>
    <w:rsid w:val="006A7BC3"/>
    <w:rsid w:val="006C0D9F"/>
    <w:rsid w:val="006C183C"/>
    <w:rsid w:val="0070319D"/>
    <w:rsid w:val="00745C30"/>
    <w:rsid w:val="0074681A"/>
    <w:rsid w:val="007533B9"/>
    <w:rsid w:val="00795C4A"/>
    <w:rsid w:val="007C7E8A"/>
    <w:rsid w:val="007D2D2C"/>
    <w:rsid w:val="00810DED"/>
    <w:rsid w:val="008B4A15"/>
    <w:rsid w:val="009002AE"/>
    <w:rsid w:val="00903A80"/>
    <w:rsid w:val="00910806"/>
    <w:rsid w:val="0092482D"/>
    <w:rsid w:val="00925F45"/>
    <w:rsid w:val="00945A05"/>
    <w:rsid w:val="009C12B2"/>
    <w:rsid w:val="009D6485"/>
    <w:rsid w:val="00A83119"/>
    <w:rsid w:val="00A970D3"/>
    <w:rsid w:val="00AD5961"/>
    <w:rsid w:val="00B0649F"/>
    <w:rsid w:val="00B43FA1"/>
    <w:rsid w:val="00B6630D"/>
    <w:rsid w:val="00B90F21"/>
    <w:rsid w:val="00BF5428"/>
    <w:rsid w:val="00C270C5"/>
    <w:rsid w:val="00C70ACD"/>
    <w:rsid w:val="00C82873"/>
    <w:rsid w:val="00C82BAF"/>
    <w:rsid w:val="00C90769"/>
    <w:rsid w:val="00C9215D"/>
    <w:rsid w:val="00C97825"/>
    <w:rsid w:val="00D346FA"/>
    <w:rsid w:val="00DE3810"/>
    <w:rsid w:val="00E21263"/>
    <w:rsid w:val="00EF4860"/>
    <w:rsid w:val="00F3311B"/>
    <w:rsid w:val="00F620CF"/>
    <w:rsid w:val="00F728A6"/>
    <w:rsid w:val="00FA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515B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F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3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8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806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D34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6FA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D346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6FA"/>
    <w:rPr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0E2EB1"/>
  </w:style>
  <w:style w:type="character" w:customStyle="1" w:styleId="FootnoteTextChar">
    <w:name w:val="Footnote Text Char"/>
    <w:basedOn w:val="DefaultParagraphFont"/>
    <w:link w:val="FootnoteText"/>
    <w:uiPriority w:val="99"/>
    <w:rsid w:val="000E2EB1"/>
    <w:rPr>
      <w:lang w:val="fr-FR"/>
    </w:rPr>
  </w:style>
  <w:style w:type="character" w:styleId="FootnoteReference">
    <w:name w:val="footnote reference"/>
    <w:basedOn w:val="DefaultParagraphFont"/>
    <w:uiPriority w:val="99"/>
    <w:unhideWhenUsed/>
    <w:rsid w:val="000E2EB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E72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24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243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2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243"/>
    <w:rPr>
      <w:b/>
      <w:bCs/>
      <w:sz w:val="20"/>
      <w:szCs w:val="20"/>
      <w:lang w:val="fr-FR"/>
    </w:rPr>
  </w:style>
  <w:style w:type="character" w:styleId="Strong">
    <w:name w:val="Strong"/>
    <w:basedOn w:val="DefaultParagraphFont"/>
    <w:uiPriority w:val="22"/>
    <w:qFormat/>
    <w:rsid w:val="000643F4"/>
    <w:rPr>
      <w:b/>
      <w:bCs/>
    </w:rPr>
  </w:style>
  <w:style w:type="paragraph" w:styleId="Revision">
    <w:name w:val="Revision"/>
    <w:hidden/>
    <w:uiPriority w:val="99"/>
    <w:semiHidden/>
    <w:rsid w:val="000643F4"/>
    <w:rPr>
      <w:lang w:val="fr-FR"/>
    </w:rPr>
  </w:style>
  <w:style w:type="character" w:customStyle="1" w:styleId="hps">
    <w:name w:val="hps"/>
    <w:basedOn w:val="DefaultParagraphFont"/>
    <w:rsid w:val="005905F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F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3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8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806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D34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6FA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D346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6FA"/>
    <w:rPr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0E2EB1"/>
  </w:style>
  <w:style w:type="character" w:customStyle="1" w:styleId="FootnoteTextChar">
    <w:name w:val="Footnote Text Char"/>
    <w:basedOn w:val="DefaultParagraphFont"/>
    <w:link w:val="FootnoteText"/>
    <w:uiPriority w:val="99"/>
    <w:rsid w:val="000E2EB1"/>
    <w:rPr>
      <w:lang w:val="fr-FR"/>
    </w:rPr>
  </w:style>
  <w:style w:type="character" w:styleId="FootnoteReference">
    <w:name w:val="footnote reference"/>
    <w:basedOn w:val="DefaultParagraphFont"/>
    <w:uiPriority w:val="99"/>
    <w:unhideWhenUsed/>
    <w:rsid w:val="000E2EB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E72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24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243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2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243"/>
    <w:rPr>
      <w:b/>
      <w:bCs/>
      <w:sz w:val="20"/>
      <w:szCs w:val="20"/>
      <w:lang w:val="fr-FR"/>
    </w:rPr>
  </w:style>
  <w:style w:type="character" w:styleId="Strong">
    <w:name w:val="Strong"/>
    <w:basedOn w:val="DefaultParagraphFont"/>
    <w:uiPriority w:val="22"/>
    <w:qFormat/>
    <w:rsid w:val="000643F4"/>
    <w:rPr>
      <w:b/>
      <w:bCs/>
    </w:rPr>
  </w:style>
  <w:style w:type="paragraph" w:styleId="Revision">
    <w:name w:val="Revision"/>
    <w:hidden/>
    <w:uiPriority w:val="99"/>
    <w:semiHidden/>
    <w:rsid w:val="000643F4"/>
    <w:rPr>
      <w:lang w:val="fr-FR"/>
    </w:rPr>
  </w:style>
  <w:style w:type="character" w:customStyle="1" w:styleId="hps">
    <w:name w:val="hps"/>
    <w:basedOn w:val="DefaultParagraphFont"/>
    <w:rsid w:val="0059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Heloise.richard@pr-ide.be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yperlink" Target="http://www.nutriciababy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650</Words>
  <Characters>3708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TBWA Group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Heloise Richard</dc:creator>
  <cp:lastModifiedBy>Heloise Richard</cp:lastModifiedBy>
  <cp:revision>11</cp:revision>
  <cp:lastPrinted>2014-09-24T08:14:00Z</cp:lastPrinted>
  <dcterms:created xsi:type="dcterms:W3CDTF">2014-09-23T11:01:00Z</dcterms:created>
  <dcterms:modified xsi:type="dcterms:W3CDTF">2014-09-24T08:24:00Z</dcterms:modified>
</cp:coreProperties>
</file>