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2"/>
          <w:szCs w:val="22"/>
        </w:rPr>
        <w:bidi w:val="0"/>
      </w:pPr>
      <w:bookmarkStart w:colFirst="0" w:colLast="0" w:name="_iodbxi2ve1rb" w:id="0"/>
      <w:bookmarkEnd w:id="0"/>
      <w:r>
        <w:rPr>
          <w:sz w:val="22"/>
          <w:szCs w:val="22"/>
          <w:lang w:val="sl"/>
          <w:b w:val="1"/>
          <w:bCs w:val="1"/>
          <w:i w:val="0"/>
          <w:iCs w:val="0"/>
          <w:u w:val="none"/>
          <w:vertAlign w:val="baseline"/>
          <w:rtl w:val="0"/>
        </w:rPr>
        <w:t xml:space="preserve">Kako varujete svoje podatke? </w:t>
      </w:r>
      <w:r>
        <w:rPr>
          <w:sz w:val="22"/>
          <w:szCs w:val="22"/>
          <w:lang w:val="sl"/>
          <w:b w:val="1"/>
          <w:bCs w:val="1"/>
          <w:i w:val="0"/>
          <w:iCs w:val="0"/>
          <w:u w:val="none"/>
          <w:vertAlign w:val="baseline"/>
          <w:rtl w:val="0"/>
        </w:rPr>
        <w:t xml:space="preserve">Upravitelj gesel in dodatna varnost za vaše datoteke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Vsak dan se zanašamo na desetine spletnih platform – pomembne informacije shranjujemo v oblaku, naše osebno in poklicno življenje pa je shranjeno na elektronskih napravah. Vendar pa se z razvojem tehnologije povečujejo tudi tveganja za varnost podatkov, kar pogosto vodi v izgubo zasebnosti. Kako lahko torej učinkovito zaščitimo svoje datoteke?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l"/>
          <w:b w:val="0"/>
          <w:bCs w:val="0"/>
          <w:i w:val="0"/>
          <w:iCs w:val="0"/>
          <w:u w:val="none"/>
          <w:vertAlign w:val="baseline"/>
          <w:rtl w:val="0"/>
        </w:rPr>
        <w:t xml:space="preserve">Ena največjih varnostnih napak, ki jih delamo, je uporaba enakih gesel za različne storitve. Napadalec lahko zlahka pridobi dostop do drugih računov, ki pripadajo istemu uporabniku, če je eno geslo ogroženo. Idealna rešitev je uporaba edinstvenih, močnih gesel, ki so kombinacija različnih številk, črk in posebnih znakov. Vendar si je lahko zapomniti in vse te kombinacije zapisovati kar velik izziv, zato je smiselno uporabiti upravitelja gesel. To orodje ustvari, shrani in samodejno izpolni gesla za različne spletne račune. Tako bodo vaši podatki varnejši. Omogočil vam bo tudi priročnejšo prijavo in upravljanje vaših podatkov. Na internetu lahko najdete tako plačljivo kot brezplačno programsko opremo. Na primer 1Password, NordPass in KeePass. Lahko se razlikujejo po funkcijah, vendar je načelo podobno, vsak upravitelj gesel pa je boljši kot noben.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l"/>
          <w:b w:val="0"/>
          <w:bCs w:val="0"/>
          <w:i w:val="0"/>
          <w:iCs w:val="0"/>
          <w:u w:val="none"/>
          <w:vertAlign w:val="baseline"/>
          <w:rtl w:val="0"/>
        </w:rPr>
        <w:t xml:space="preserve">Dvostopenjska avtentikacija pri prijavi, ki pomeni dodatno potrditev dostopa po vnosu gesla, je še en način varovanja spletnih računov. To je običajno koda, ustvarjena na zunanji napravi ali poslana na vnaprej določeno telefonsko številko. To zagotavlja, da tudi če pride geslo vašega računa v napačne roke, heker ne more dobiti popolnega dostopa brez dodatnega orodja za avtorizacijo.</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l"/>
          <w:b w:val="0"/>
          <w:bCs w:val="0"/>
          <w:i w:val="0"/>
          <w:iCs w:val="0"/>
          <w:u w:val="none"/>
          <w:vertAlign w:val="baseline"/>
          <w:rtl w:val="0"/>
        </w:rPr>
        <w:t xml:space="preserve">Poleg varnosti omrežja je vredno razmisliti tudi o varnosti podatkov, ki so shranjeni lokalno – navsezadnje na ta način pogosto shranjujemo svoje najbolj osebne datoteke. Z varnostnim kopiranjem na zunanje medije, kot je 8-terabajtni Samsung T5 EVO, ste lahko prepričani, da ne boste izgubili dostopa do svojih podatkov v primeru vdora ali okvare strežnika. Kaj pa, če disk SSD izgubimo na poti ali če računalnik uporablja več oseb? Nekateri proizvajalci imajo lastne aplikacije za zaščito podatkov, kot je Samsung Magician Software. To je orodje, ki vam omogoča preprosto šifriranje in zaščito izbranih datotek z geslom, namestitev najnovejših gonilnikov ali zagon diagnostičnih pregledov, s katerim zagotovite, da vsebina diska ni poškodovana. Uporabite lahko tudi biometrično varnost, tako da lahko do zaščitenih datotek dostopajo samo pooblaščene osebe – pod pogojem, da imajo vaše naprave čitalnike prstnih odtisov.</w:t>
      </w:r>
    </w:p>
    <w:p w:rsidR="00000000" w:rsidDel="00000000" w:rsidP="00000000" w:rsidRDefault="00000000" w:rsidRPr="00000000" w14:paraId="0000000A">
      <w:pPr>
        <w:jc w:val="both"/>
        <w:rPr/>
      </w:pPr>
    </w:p>
    <w:p w:rsidR="00000000" w:rsidDel="00000000" w:rsidP="00000000" w:rsidRDefault="00000000" w:rsidRPr="00000000" w14:paraId="0000000B">
      <w:pPr>
        <w:jc w:val="both"/>
        <w:rPr/>
      </w:pPr>
    </w:p>
    <w:p w:rsidR="00000000" w:rsidDel="00000000" w:rsidP="00000000" w:rsidRDefault="00000000" w:rsidRPr="00000000" w14:paraId="0000000C">
      <w:pPr>
        <w:jc w:val="both"/>
        <w:rPr/>
        <w:bidi w:val="0"/>
      </w:pPr>
      <w:r>
        <w:rPr>
          <w:lang w:val="sl"/>
          <w:b w:val="0"/>
          <w:bCs w:val="0"/>
          <w:i w:val="0"/>
          <w:iCs w:val="0"/>
          <w:u w:val="none"/>
          <w:vertAlign w:val="baseline"/>
          <w:rtl w:val="0"/>
        </w:rPr>
        <w:t xml:space="preserve">V vse bolj digitalnem svetu je zaščita vaših podatkov prednostna naloga, zato se splača izkoristiti številne oblike dodatne varnosti datotek. Upravitelj gesel, dvostopenjska avtentikacija ali šifriranje lokalnih kopij so nekatere od rešitev, ki jih lahko uvedete, da povečate varnost svojih podatkov pred nepooblaščenim dostopom. </w:t>
      </w:r>
    </w:p>
    <w:p w:rsidR="00000000" w:rsidDel="00000000" w:rsidP="00000000" w:rsidRDefault="00000000" w:rsidRPr="00000000" w14:paraId="0000000D">
      <w:pPr>
        <w:jc w:val="both"/>
        <w:rPr/>
      </w:pPr>
    </w:p>
    <w:p w:rsidR="00000000" w:rsidDel="00000000" w:rsidP="00000000" w:rsidRDefault="00000000" w:rsidRPr="00000000" w14:paraId="0000000E">
      <w:pPr>
        <w:jc w:val="both"/>
        <w:rPr/>
      </w:pPr>
    </w:p>
    <w:p w:rsidR="00000000" w:rsidDel="00000000" w:rsidP="00000000" w:rsidRDefault="00000000" w:rsidRPr="00000000" w14:paraId="0000000F">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D36425-2630-4F9C-B361-6125A98B719B}"/>
</file>

<file path=customXml/itemProps2.xml><?xml version="1.0" encoding="utf-8"?>
<ds:datastoreItem xmlns:ds="http://schemas.openxmlformats.org/officeDocument/2006/customXml" ds:itemID="{B22E754B-9873-48A5-A0BE-2AB47B2D42A1}"/>
</file>

<file path=customXml/itemProps3.xml><?xml version="1.0" encoding="utf-8"?>
<ds:datastoreItem xmlns:ds="http://schemas.openxmlformats.org/officeDocument/2006/customXml" ds:itemID="{6C2DA63F-A03C-454D-85D0-C565DC637A0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