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44121C7" w14:textId="77777777" w:rsidR="006B0618" w:rsidRDefault="006B0618" w:rsidP="006B0618">
      <w:pPr>
        <w:pStyle w:val="normal0"/>
        <w:jc w:val="center"/>
        <w:rPr>
          <w:sz w:val="18"/>
          <w:szCs w:val="18"/>
        </w:rPr>
      </w:pPr>
    </w:p>
    <w:p w14:paraId="71B9A66F" w14:textId="77777777" w:rsidR="001649DB" w:rsidRDefault="006B0618" w:rsidP="006B0618">
      <w:pPr>
        <w:pStyle w:val="normal0"/>
        <w:jc w:val="center"/>
      </w:pPr>
      <w:r>
        <w:rPr>
          <w:b/>
          <w:sz w:val="28"/>
          <w:szCs w:val="28"/>
        </w:rPr>
        <w:t>Tequila Casa Dragones realiza tour gastronómico en los mejores restaurantes de la Ciudad de México</w:t>
      </w:r>
      <w:bookmarkStart w:id="0" w:name="_gjdgxs" w:colFirst="0" w:colLast="0"/>
      <w:bookmarkEnd w:id="0"/>
    </w:p>
    <w:p w14:paraId="7A32EAAE" w14:textId="77777777" w:rsidR="001649DB" w:rsidRDefault="001649DB">
      <w:pPr>
        <w:pStyle w:val="normal0"/>
      </w:pPr>
    </w:p>
    <w:p w14:paraId="0E6206E1" w14:textId="77777777" w:rsidR="001649DB" w:rsidRDefault="006B0618">
      <w:pPr>
        <w:pStyle w:val="normal0"/>
        <w:numPr>
          <w:ilvl w:val="0"/>
          <w:numId w:val="1"/>
        </w:numPr>
        <w:ind w:hanging="360"/>
        <w:contextualSpacing/>
        <w:jc w:val="both"/>
        <w:rPr>
          <w:i/>
        </w:rPr>
      </w:pPr>
      <w:r>
        <w:rPr>
          <w:i/>
        </w:rPr>
        <w:t xml:space="preserve">La chef Martha Ortiz de Dulce Patria, Enrique Olvera de Pujol y Elena Reygadas de Rosetta crearon menús pensados especialmente para maridar con Tequila Casa Dragones Joven. </w:t>
      </w:r>
    </w:p>
    <w:p w14:paraId="61AEAE58" w14:textId="77777777" w:rsidR="001649DB" w:rsidRDefault="001649DB">
      <w:pPr>
        <w:pStyle w:val="normal0"/>
        <w:jc w:val="both"/>
      </w:pPr>
    </w:p>
    <w:p w14:paraId="05634030" w14:textId="153895E1" w:rsidR="001649DB" w:rsidRDefault="006B0618">
      <w:pPr>
        <w:pStyle w:val="normal0"/>
        <w:jc w:val="both"/>
      </w:pPr>
      <w:r>
        <w:rPr>
          <w:b/>
        </w:rPr>
        <w:t xml:space="preserve">Ciudad de México, a 23 de febrero de 2017.- </w:t>
      </w:r>
      <w:r>
        <w:t xml:space="preserve">En el marco de Zona Maco y para celebrar otras de las atracciones que tiene la Ciudad de México, la gastronomía mexicana, Tequila Casa Dragones realizó un </w:t>
      </w:r>
      <w:r>
        <w:rPr>
          <w:i/>
        </w:rPr>
        <w:t>tour</w:t>
      </w:r>
      <w:r>
        <w:t xml:space="preserve"> gastronómico de la mano de reconocidos chefs que abrieron las puertas de sus restaurantes para preparar exclusivos y selectos maridajes con Tequila Casa Dragones Joven. </w:t>
      </w:r>
    </w:p>
    <w:p w14:paraId="4BA21939" w14:textId="77777777" w:rsidR="001649DB" w:rsidRDefault="001649DB">
      <w:pPr>
        <w:pStyle w:val="normal0"/>
        <w:jc w:val="both"/>
      </w:pPr>
    </w:p>
    <w:p w14:paraId="24AE8ADB" w14:textId="781CB8D7" w:rsidR="001649DB" w:rsidRDefault="006B0618">
      <w:pPr>
        <w:pStyle w:val="normal0"/>
        <w:jc w:val="both"/>
      </w:pPr>
      <w:r>
        <w:t xml:space="preserve">El recorrido comenzó en Dulce Patria, en la colonia Polanco, el restaurante de la chef Martha Ortiz incluido en la lista de </w:t>
      </w:r>
      <w:r>
        <w:rPr>
          <w:i/>
        </w:rPr>
        <w:t>Latin America’s 50 Best Restaurants by San Pellegrino &amp; Acqua Panna</w:t>
      </w:r>
      <w:r>
        <w:t xml:space="preserve">. La chef Ortiz recibió a los comensales con un menú especialmente pensado para destacar las notas de Tequila Casa Dragones Joven, que tituló </w:t>
      </w:r>
      <w:r>
        <w:rPr>
          <w:i/>
        </w:rPr>
        <w:t>Sensualidad Comestible</w:t>
      </w:r>
      <w:r>
        <w:t>. La chef comenzó esta experiencia gastronómica con chiles jalapeños de requesón de pepita con salsa tatemada, a lo que siguió un platillo de ceviche de camarón y esmedregal con mango y coco con lunares de zapote, acompañados por el balanceado fin de boca y</w:t>
      </w:r>
      <w:r w:rsidR="00AF6BCF">
        <w:t xml:space="preserve"> con las notas especiadas y de </w:t>
      </w:r>
      <w:bookmarkStart w:id="1" w:name="_GoBack"/>
      <w:bookmarkEnd w:id="1"/>
      <w:r>
        <w:t>pera de Tequila Casa Dragones Joven.</w:t>
      </w:r>
    </w:p>
    <w:p w14:paraId="5711C3A8" w14:textId="77777777" w:rsidR="001649DB" w:rsidRDefault="001649DB">
      <w:pPr>
        <w:pStyle w:val="normal0"/>
        <w:jc w:val="both"/>
      </w:pPr>
    </w:p>
    <w:p w14:paraId="5F8BE48A" w14:textId="77777777" w:rsidR="001649DB" w:rsidRDefault="006B0618">
      <w:pPr>
        <w:pStyle w:val="normal0"/>
        <w:jc w:val="both"/>
      </w:pPr>
      <w:r>
        <w:t xml:space="preserve">Para seguir con el </w:t>
      </w:r>
      <w:r>
        <w:rPr>
          <w:i/>
        </w:rPr>
        <w:t>tour</w:t>
      </w:r>
      <w:r>
        <w:t xml:space="preserve">, se visitó el restaurante Pujol, también en la colonia Polanco, del afamado chef Enrique Olvera, que figura como el número 25 en la lista </w:t>
      </w:r>
      <w:r>
        <w:rPr>
          <w:i/>
        </w:rPr>
        <w:t>The World’s 50 Best Restaurants</w:t>
      </w:r>
      <w:r>
        <w:t xml:space="preserve">. Aquí, los asistentes fueron agasajados con un menú preparado con hierbas e ingredientes frescos y de estación de la propia huerta de dicho restaurante y especialmente seleccionados para maridarse con el sabor suave de Tequila Casa Dragones Joven. El menú incluyó maridajes con chayote, tamal de hongos, pescado zarandeado, chuletón de ternera, mole y flan. </w:t>
      </w:r>
    </w:p>
    <w:p w14:paraId="14CB5A2D" w14:textId="77777777" w:rsidR="001649DB" w:rsidRDefault="001649DB">
      <w:pPr>
        <w:pStyle w:val="normal0"/>
        <w:jc w:val="both"/>
      </w:pPr>
    </w:p>
    <w:p w14:paraId="584F343B" w14:textId="77777777" w:rsidR="001649DB" w:rsidRDefault="006B0618">
      <w:pPr>
        <w:pStyle w:val="normal0"/>
        <w:jc w:val="both"/>
      </w:pPr>
      <w:r>
        <w:t>Para concluir con este paseo, se visitó la propuesta gastronómica de la chef Elena Reygadas, reconocida con el premio a la Mejor Chef Femenina de América Latina: el restaurante Rosetta, ubicado en una casona de la colonia Roma y famoso por la audacia de sus platillos. Los comensales fueron deleitados con una serie de platos que constaban de tostadas de tuétano con hierbas; uchepos mantequilla; apionabo, mejillones, robalo y pulpo; mole de hormiga chicatana, pepino encurtido y verdolagas, para finalizar con helado de vainilla y tejas de leche. Este original menú fue complementado a la perfección con el cuerpo sedoso de Tequila Casa Dragones Joven.</w:t>
      </w:r>
    </w:p>
    <w:p w14:paraId="7193AB00" w14:textId="77777777" w:rsidR="001649DB" w:rsidRDefault="001649DB">
      <w:pPr>
        <w:pStyle w:val="normal0"/>
        <w:jc w:val="both"/>
      </w:pPr>
    </w:p>
    <w:p w14:paraId="49140A99" w14:textId="77777777" w:rsidR="001649DB" w:rsidRDefault="006B0618">
      <w:pPr>
        <w:pStyle w:val="normal0"/>
        <w:jc w:val="both"/>
      </w:pPr>
      <w:r>
        <w:t>De esta manera, Tequila Casa Dragones celebra con orgullo no solo el arte contemporáneo sino también la gastronomía mexicana que es otra de las riquezas de nuestra tierra que nos enorgullece.</w:t>
      </w:r>
    </w:p>
    <w:p w14:paraId="20E76321" w14:textId="77777777" w:rsidR="001649DB" w:rsidRDefault="001649DB">
      <w:pPr>
        <w:pStyle w:val="normal0"/>
        <w:jc w:val="both"/>
      </w:pPr>
    </w:p>
    <w:p w14:paraId="67D2B0C4" w14:textId="77777777" w:rsidR="001649DB" w:rsidRDefault="001649DB">
      <w:pPr>
        <w:pStyle w:val="normal0"/>
        <w:jc w:val="both"/>
      </w:pPr>
    </w:p>
    <w:p w14:paraId="18D44FDC" w14:textId="77777777" w:rsidR="001649DB" w:rsidRDefault="006B0618">
      <w:pPr>
        <w:pStyle w:val="normal0"/>
        <w:jc w:val="center"/>
      </w:pPr>
      <w:r>
        <w:rPr>
          <w:b/>
        </w:rPr>
        <w:t># # #</w:t>
      </w:r>
    </w:p>
    <w:p w14:paraId="240859AE" w14:textId="77777777" w:rsidR="001649DB" w:rsidRDefault="001649DB">
      <w:pPr>
        <w:pStyle w:val="normal0"/>
        <w:spacing w:line="240" w:lineRule="auto"/>
        <w:jc w:val="both"/>
      </w:pPr>
    </w:p>
    <w:p w14:paraId="6F6528DF" w14:textId="77777777" w:rsidR="001649DB" w:rsidRDefault="006B0618">
      <w:pPr>
        <w:pStyle w:val="normal0"/>
      </w:pPr>
      <w:r>
        <w:rPr>
          <w:b/>
          <w:color w:val="222222"/>
          <w:sz w:val="19"/>
          <w:szCs w:val="19"/>
          <w:highlight w:val="white"/>
        </w:rPr>
        <w:t>Acerca de Casa Dragones</w:t>
      </w:r>
    </w:p>
    <w:p w14:paraId="16DDE9DA" w14:textId="77777777" w:rsidR="001649DB" w:rsidRDefault="001649DB">
      <w:pPr>
        <w:pStyle w:val="normal0"/>
      </w:pPr>
    </w:p>
    <w:p w14:paraId="5A6106F7" w14:textId="77777777" w:rsidR="001649DB" w:rsidRDefault="006B0618">
      <w:pPr>
        <w:pStyle w:val="normal0"/>
        <w:jc w:val="both"/>
      </w:pPr>
      <w:r>
        <w:rPr>
          <w:color w:val="222222"/>
          <w:sz w:val="19"/>
          <w:szCs w:val="19"/>
          <w:highlight w:val="white"/>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14:paraId="57552977" w14:textId="77777777" w:rsidR="001649DB" w:rsidRDefault="001649DB">
      <w:pPr>
        <w:pStyle w:val="normal0"/>
        <w:jc w:val="both"/>
      </w:pPr>
    </w:p>
    <w:p w14:paraId="79249E1B" w14:textId="77777777" w:rsidR="001649DB" w:rsidRDefault="006B0618">
      <w:pPr>
        <w:pStyle w:val="normal0"/>
        <w:jc w:val="both"/>
      </w:pPr>
      <w:r>
        <w:rPr>
          <w:color w:val="222222"/>
          <w:sz w:val="19"/>
          <w:szCs w:val="19"/>
          <w:highlight w:val="white"/>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14:paraId="0CD276E2" w14:textId="77777777" w:rsidR="001649DB" w:rsidRDefault="001649DB">
      <w:pPr>
        <w:pStyle w:val="normal0"/>
        <w:jc w:val="both"/>
      </w:pPr>
    </w:p>
    <w:p w14:paraId="0127865C" w14:textId="77777777" w:rsidR="001649DB" w:rsidRDefault="006B0618">
      <w:pPr>
        <w:pStyle w:val="normal0"/>
        <w:jc w:val="both"/>
      </w:pPr>
      <w:r>
        <w:rPr>
          <w:color w:val="222222"/>
          <w:sz w:val="19"/>
          <w:szCs w:val="19"/>
          <w:highlight w:val="white"/>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14:paraId="645A2B1F" w14:textId="77777777" w:rsidR="001649DB" w:rsidRDefault="001649DB">
      <w:pPr>
        <w:pStyle w:val="normal0"/>
        <w:jc w:val="both"/>
      </w:pPr>
    </w:p>
    <w:p w14:paraId="72352AD6" w14:textId="77777777" w:rsidR="001649DB" w:rsidRDefault="006B0618">
      <w:pPr>
        <w:pStyle w:val="normal0"/>
        <w:jc w:val="both"/>
      </w:pPr>
      <w:r>
        <w:rPr>
          <w:color w:val="222222"/>
          <w:sz w:val="19"/>
          <w:szCs w:val="19"/>
          <w:highlight w:val="white"/>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8">
        <w:r>
          <w:rPr>
            <w:color w:val="1155CC"/>
            <w:sz w:val="19"/>
            <w:szCs w:val="19"/>
            <w:highlight w:val="white"/>
            <w:u w:val="single"/>
          </w:rPr>
          <w:t>www.casadragones.com</w:t>
        </w:r>
      </w:hyperlink>
      <w:hyperlink r:id="rId9"/>
    </w:p>
    <w:p w14:paraId="7CB95298" w14:textId="77777777" w:rsidR="001649DB" w:rsidRDefault="00AF6BCF">
      <w:pPr>
        <w:pStyle w:val="normal0"/>
      </w:pPr>
      <w:hyperlink r:id="rId10"/>
    </w:p>
    <w:p w14:paraId="6CA27EFC" w14:textId="77777777" w:rsidR="001649DB" w:rsidRDefault="00AF6BCF">
      <w:pPr>
        <w:pStyle w:val="normal0"/>
      </w:pPr>
      <w:hyperlink r:id="rId11"/>
    </w:p>
    <w:p w14:paraId="30EE8DCC" w14:textId="77777777" w:rsidR="001649DB" w:rsidRDefault="006B0618">
      <w:pPr>
        <w:pStyle w:val="normal0"/>
      </w:pPr>
      <w:r>
        <w:rPr>
          <w:b/>
        </w:rPr>
        <w:t>CONTACTO</w:t>
      </w:r>
    </w:p>
    <w:p w14:paraId="4AC29583" w14:textId="77777777" w:rsidR="001649DB" w:rsidRDefault="006B0618">
      <w:pPr>
        <w:pStyle w:val="normal0"/>
      </w:pPr>
      <w:r>
        <w:t xml:space="preserve">Ana Laura García Tinoco Ariza  </w:t>
      </w:r>
    </w:p>
    <w:p w14:paraId="25EEAA98" w14:textId="77777777" w:rsidR="001649DB" w:rsidRDefault="006B0618">
      <w:pPr>
        <w:pStyle w:val="normal0"/>
      </w:pPr>
      <w:r>
        <w:t>Another Company</w:t>
      </w:r>
    </w:p>
    <w:p w14:paraId="50134131" w14:textId="77777777" w:rsidR="001649DB" w:rsidRDefault="006B0618">
      <w:pPr>
        <w:pStyle w:val="normal0"/>
      </w:pPr>
      <w:r>
        <w:t>ana@anothercompany.com.mx</w:t>
      </w:r>
    </w:p>
    <w:p w14:paraId="0DB8C294" w14:textId="77777777" w:rsidR="001649DB" w:rsidRDefault="006B0618">
      <w:pPr>
        <w:pStyle w:val="normal0"/>
      </w:pPr>
      <w:r>
        <w:t>Teléfono: +52 55 6392 1100 Ext.3416</w:t>
      </w:r>
    </w:p>
    <w:p w14:paraId="040D7013" w14:textId="77777777" w:rsidR="001649DB" w:rsidRDefault="006B0618">
      <w:pPr>
        <w:pStyle w:val="normal0"/>
      </w:pPr>
      <w:r>
        <w:t>móvil: (52 1) 55 3198 9113</w:t>
      </w:r>
    </w:p>
    <w:p w14:paraId="1291473F" w14:textId="77777777" w:rsidR="001649DB" w:rsidRDefault="001649DB">
      <w:pPr>
        <w:pStyle w:val="normal0"/>
      </w:pPr>
    </w:p>
    <w:p w14:paraId="6A66F428" w14:textId="77777777" w:rsidR="001649DB" w:rsidRDefault="001649DB">
      <w:pPr>
        <w:pStyle w:val="normal0"/>
      </w:pPr>
    </w:p>
    <w:p w14:paraId="0AB18C2F" w14:textId="77777777" w:rsidR="001649DB" w:rsidRDefault="001649DB">
      <w:pPr>
        <w:pStyle w:val="normal0"/>
      </w:pPr>
    </w:p>
    <w:p w14:paraId="585B9EE5" w14:textId="77777777" w:rsidR="001649DB" w:rsidRDefault="001649DB">
      <w:pPr>
        <w:pStyle w:val="normal0"/>
        <w:jc w:val="both"/>
      </w:pPr>
    </w:p>
    <w:p w14:paraId="4DEB9D65" w14:textId="77777777" w:rsidR="001649DB" w:rsidRDefault="001649DB">
      <w:pPr>
        <w:pStyle w:val="normal0"/>
        <w:jc w:val="both"/>
      </w:pPr>
    </w:p>
    <w:p w14:paraId="6301FC3D" w14:textId="77777777" w:rsidR="001649DB" w:rsidRDefault="001649DB">
      <w:pPr>
        <w:pStyle w:val="normal0"/>
        <w:jc w:val="center"/>
      </w:pPr>
    </w:p>
    <w:sectPr w:rsidR="001649DB">
      <w:headerReference w:type="default" r:id="rId1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28B83" w14:textId="77777777" w:rsidR="003755E8" w:rsidRDefault="006B0618">
      <w:pPr>
        <w:spacing w:line="240" w:lineRule="auto"/>
      </w:pPr>
      <w:r>
        <w:separator/>
      </w:r>
    </w:p>
  </w:endnote>
  <w:endnote w:type="continuationSeparator" w:id="0">
    <w:p w14:paraId="4937D719" w14:textId="77777777" w:rsidR="003755E8" w:rsidRDefault="006B0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6941D" w14:textId="77777777" w:rsidR="003755E8" w:rsidRDefault="006B0618">
      <w:pPr>
        <w:spacing w:line="240" w:lineRule="auto"/>
      </w:pPr>
      <w:r>
        <w:separator/>
      </w:r>
    </w:p>
  </w:footnote>
  <w:footnote w:type="continuationSeparator" w:id="0">
    <w:p w14:paraId="2FAABE1D" w14:textId="77777777" w:rsidR="003755E8" w:rsidRDefault="006B061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4BD23" w14:textId="77777777" w:rsidR="001649DB" w:rsidRDefault="006B0618">
    <w:pPr>
      <w:pStyle w:val="normal0"/>
    </w:pPr>
    <w:r>
      <w:rPr>
        <w:noProof/>
      </w:rPr>
      <w:drawing>
        <wp:anchor distT="0" distB="0" distL="114300" distR="114300" simplePos="0" relativeHeight="251658240" behindDoc="0" locked="0" layoutInCell="0" hidden="0" allowOverlap="1" wp14:anchorId="0A5F3AF8" wp14:editId="0265DFC4">
          <wp:simplePos x="0" y="0"/>
          <wp:positionH relativeFrom="margin">
            <wp:posOffset>2347913</wp:posOffset>
          </wp:positionH>
          <wp:positionV relativeFrom="paragraph">
            <wp:posOffset>19050</wp:posOffset>
          </wp:positionV>
          <wp:extent cx="812800" cy="1036320"/>
          <wp:effectExtent l="0" t="0" r="0" b="0"/>
          <wp:wrapTopAndBottom distT="0" dist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812800" cy="103632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04B56"/>
    <w:multiLevelType w:val="multilevel"/>
    <w:tmpl w:val="E37A470E"/>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649DB"/>
    <w:rsid w:val="001649DB"/>
    <w:rsid w:val="003755E8"/>
    <w:rsid w:val="006B0618"/>
    <w:rsid w:val="00A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1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sadrago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sadragones.com/" TargetMode="External"/><Relationship Id="rId9" Type="http://schemas.openxmlformats.org/officeDocument/2006/relationships/hyperlink" Target="http://www.casadragones.com/" TargetMode="External"/><Relationship Id="rId10"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4338</Characters>
  <Application>Microsoft Macintosh Word</Application>
  <DocSecurity>0</DocSecurity>
  <Lines>36</Lines>
  <Paragraphs>10</Paragraphs>
  <ScaleCrop>false</ScaleCrop>
  <Company>Another Company</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Mauricio Morales</cp:lastModifiedBy>
  <cp:revision>3</cp:revision>
  <dcterms:created xsi:type="dcterms:W3CDTF">2017-02-23T20:01:00Z</dcterms:created>
  <dcterms:modified xsi:type="dcterms:W3CDTF">2017-02-23T20:12:00Z</dcterms:modified>
</cp:coreProperties>
</file>