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57E83" w14:textId="77777777" w:rsidR="00C906E2" w:rsidRDefault="00C906E2" w:rsidP="00C906E2">
      <w:pPr>
        <w:pStyle w:val="paragraph"/>
        <w:ind w:firstLine="705"/>
        <w:jc w:val="center"/>
        <w:textAlignment w:val="baseline"/>
        <w:rPr>
          <w:rStyle w:val="normaltextrun"/>
          <w:b/>
          <w:bCs/>
          <w:sz w:val="24"/>
          <w:szCs w:val="24"/>
          <w:lang w:val="ro-RO"/>
        </w:rPr>
      </w:pPr>
    </w:p>
    <w:p w14:paraId="6490D181" w14:textId="77777777" w:rsidR="00971CC3" w:rsidRPr="00971CC3" w:rsidRDefault="00971CC3" w:rsidP="00971CC3">
      <w:pPr>
        <w:spacing w:after="0" w:line="256" w:lineRule="auto"/>
        <w:jc w:val="center"/>
        <w:rPr>
          <w:rFonts w:ascii="Calibri" w:eastAsia="Calibri" w:hAnsi="Calibri" w:cs="Times New Roman"/>
          <w:b/>
          <w:bCs/>
          <w:sz w:val="24"/>
          <w:szCs w:val="24"/>
          <w:lang w:val="en-US"/>
        </w:rPr>
      </w:pPr>
      <w:r w:rsidRPr="00971CC3">
        <w:rPr>
          <w:rFonts w:ascii="Calibri" w:eastAsia="Calibri" w:hAnsi="Calibri" w:cs="Times New Roman"/>
          <w:b/>
          <w:bCs/>
          <w:sz w:val="24"/>
          <w:szCs w:val="24"/>
          <w:lang w:val="en-US"/>
        </w:rPr>
        <w:t xml:space="preserve">P&amp;G се обединява с Фондация „Детски </w:t>
      </w:r>
      <w:proofErr w:type="gramStart"/>
      <w:r w:rsidRPr="00971CC3">
        <w:rPr>
          <w:rFonts w:ascii="Calibri" w:eastAsia="Calibri" w:hAnsi="Calibri" w:cs="Times New Roman"/>
          <w:b/>
          <w:bCs/>
          <w:sz w:val="24"/>
          <w:szCs w:val="24"/>
          <w:lang w:val="en-US"/>
        </w:rPr>
        <w:t>книги“</w:t>
      </w:r>
      <w:proofErr w:type="gramEnd"/>
    </w:p>
    <w:p w14:paraId="22C2375A" w14:textId="77777777" w:rsidR="00971CC3" w:rsidRPr="00971CC3" w:rsidRDefault="00971CC3" w:rsidP="00971CC3">
      <w:pPr>
        <w:spacing w:after="0" w:line="256" w:lineRule="auto"/>
        <w:jc w:val="center"/>
        <w:rPr>
          <w:rFonts w:ascii="Calibri" w:eastAsia="Calibri" w:hAnsi="Calibri" w:cs="Times New Roman"/>
          <w:b/>
          <w:bCs/>
          <w:sz w:val="24"/>
          <w:szCs w:val="24"/>
          <w:lang w:val="en-US"/>
        </w:rPr>
      </w:pPr>
      <w:r w:rsidRPr="00971CC3">
        <w:rPr>
          <w:rFonts w:ascii="Calibri" w:eastAsia="Calibri" w:hAnsi="Calibri" w:cs="Times New Roman"/>
          <w:b/>
          <w:bCs/>
          <w:sz w:val="24"/>
          <w:szCs w:val="24"/>
          <w:lang w:val="en-US"/>
        </w:rPr>
        <w:t xml:space="preserve">в кампанията „Да засадим въздух за нашите </w:t>
      </w:r>
      <w:proofErr w:type="gramStart"/>
      <w:r w:rsidRPr="00971CC3">
        <w:rPr>
          <w:rFonts w:ascii="Calibri" w:eastAsia="Calibri" w:hAnsi="Calibri" w:cs="Times New Roman"/>
          <w:b/>
          <w:bCs/>
          <w:sz w:val="24"/>
          <w:szCs w:val="24"/>
          <w:lang w:val="en-US"/>
        </w:rPr>
        <w:t>деца“</w:t>
      </w:r>
      <w:proofErr w:type="gramEnd"/>
    </w:p>
    <w:p w14:paraId="0FD24A58" w14:textId="77777777" w:rsidR="00971CC3" w:rsidRPr="00971CC3" w:rsidRDefault="00971CC3" w:rsidP="00971CC3">
      <w:pPr>
        <w:spacing w:line="256" w:lineRule="auto"/>
        <w:jc w:val="both"/>
        <w:rPr>
          <w:rFonts w:ascii="Calibri" w:eastAsia="Calibri" w:hAnsi="Calibri" w:cs="Times New Roman"/>
          <w:lang w:val="en-US"/>
        </w:rPr>
      </w:pPr>
    </w:p>
    <w:p w14:paraId="117AD2DC" w14:textId="77777777" w:rsidR="00971CC3" w:rsidRPr="00971CC3" w:rsidRDefault="00971CC3" w:rsidP="00971CC3">
      <w:pPr>
        <w:spacing w:line="256" w:lineRule="auto"/>
        <w:jc w:val="both"/>
        <w:rPr>
          <w:rFonts w:ascii="Calibri" w:eastAsia="Calibri" w:hAnsi="Calibri" w:cs="Times New Roman"/>
          <w:lang w:val="en-US"/>
        </w:rPr>
      </w:pPr>
      <w:r w:rsidRPr="00971CC3">
        <w:rPr>
          <w:rFonts w:ascii="Calibri" w:eastAsia="Calibri" w:hAnsi="Calibri" w:cs="Times New Roman"/>
          <w:b/>
          <w:bCs/>
          <w:lang w:val="bg-BG"/>
        </w:rPr>
        <w:t xml:space="preserve">София, </w:t>
      </w:r>
      <w:r w:rsidRPr="00971CC3">
        <w:rPr>
          <w:rFonts w:ascii="Calibri" w:eastAsia="Calibri" w:hAnsi="Calibri" w:cs="Times New Roman"/>
          <w:b/>
          <w:bCs/>
          <w:lang w:val="en-US"/>
        </w:rPr>
        <w:t>xx</w:t>
      </w:r>
      <w:r w:rsidRPr="00971CC3">
        <w:rPr>
          <w:rFonts w:ascii="Calibri" w:eastAsia="Calibri" w:hAnsi="Calibri" w:cs="Times New Roman"/>
          <w:b/>
          <w:bCs/>
          <w:lang w:val="bg-BG"/>
        </w:rPr>
        <w:t xml:space="preserve"> април, 2023 г. </w:t>
      </w:r>
      <w:r w:rsidRPr="00971CC3">
        <w:rPr>
          <w:rFonts w:ascii="Calibri" w:eastAsia="Calibri" w:hAnsi="Calibri" w:cs="Times New Roman"/>
          <w:lang w:val="bg-BG"/>
        </w:rPr>
        <w:t xml:space="preserve">– </w:t>
      </w:r>
      <w:r w:rsidRPr="00971CC3">
        <w:rPr>
          <w:rFonts w:ascii="Calibri" w:eastAsia="Calibri" w:hAnsi="Calibri" w:cs="Times New Roman"/>
          <w:lang w:val="en-US"/>
        </w:rPr>
        <w:t xml:space="preserve">P&amp;G България си партнира с Фондация „Детски книги“ за създаването на зелени площи в 5 училищни двора, за да могат учениците да се възползват от малко по-добър въздух. Училищата, избрани от неправителствената организация „Детски </w:t>
      </w:r>
      <w:proofErr w:type="gramStart"/>
      <w:r w:rsidRPr="00971CC3">
        <w:rPr>
          <w:rFonts w:ascii="Calibri" w:eastAsia="Calibri" w:hAnsi="Calibri" w:cs="Times New Roman"/>
          <w:lang w:val="en-US"/>
        </w:rPr>
        <w:t>книги“</w:t>
      </w:r>
      <w:proofErr w:type="gramEnd"/>
      <w:r w:rsidRPr="00971CC3">
        <w:rPr>
          <w:rFonts w:ascii="Calibri" w:eastAsia="Calibri" w:hAnsi="Calibri" w:cs="Times New Roman"/>
          <w:lang w:val="en-US"/>
        </w:rPr>
        <w:t xml:space="preserve">, се намират в едни от градовете с най-мръсен въздух в България – София, Русе, Пловдив и Стара Загора. В допълнение към зелените площи P&amp;G България и „Детски </w:t>
      </w:r>
      <w:proofErr w:type="gramStart"/>
      <w:r w:rsidRPr="00971CC3">
        <w:rPr>
          <w:rFonts w:ascii="Calibri" w:eastAsia="Calibri" w:hAnsi="Calibri" w:cs="Times New Roman"/>
          <w:lang w:val="en-US"/>
        </w:rPr>
        <w:t>книги“ ще</w:t>
      </w:r>
      <w:proofErr w:type="gramEnd"/>
      <w:r w:rsidRPr="00971CC3">
        <w:rPr>
          <w:rFonts w:ascii="Calibri" w:eastAsia="Calibri" w:hAnsi="Calibri" w:cs="Times New Roman"/>
          <w:lang w:val="en-US"/>
        </w:rPr>
        <w:t xml:space="preserve"> допринесат със специализирана литература с екологична и STEM насоченост, чрез която децата да осмислят по-добре нуждата от опазване на природата, да адресират проблемите на своето населено място и да открият работещи решения за защита на околната среда.</w:t>
      </w:r>
    </w:p>
    <w:p w14:paraId="2FF800F0" w14:textId="77777777" w:rsidR="00971CC3" w:rsidRPr="00971CC3" w:rsidRDefault="00971CC3" w:rsidP="00971CC3">
      <w:pPr>
        <w:spacing w:line="256" w:lineRule="auto"/>
        <w:jc w:val="both"/>
        <w:rPr>
          <w:rFonts w:ascii="Calibri" w:eastAsia="Calibri" w:hAnsi="Calibri" w:cs="Times New Roman"/>
          <w:lang w:val="en-US"/>
        </w:rPr>
      </w:pPr>
      <w:r w:rsidRPr="00971CC3">
        <w:rPr>
          <w:rFonts w:ascii="Calibri" w:eastAsia="Calibri" w:hAnsi="Calibri" w:cs="Times New Roman"/>
          <w:lang w:val="en-US"/>
        </w:rPr>
        <w:t xml:space="preserve">Изхождайки от данните, че българските градове имат едни от най-високите нива на замърсяване на въздуха в Европа, P&amp;G се обедини с Фондация „Детски </w:t>
      </w:r>
      <w:proofErr w:type="gramStart"/>
      <w:r w:rsidRPr="00971CC3">
        <w:rPr>
          <w:rFonts w:ascii="Calibri" w:eastAsia="Calibri" w:hAnsi="Calibri" w:cs="Times New Roman"/>
          <w:lang w:val="en-US"/>
        </w:rPr>
        <w:t>книги“</w:t>
      </w:r>
      <w:proofErr w:type="gramEnd"/>
      <w:r w:rsidRPr="00971CC3">
        <w:rPr>
          <w:rFonts w:ascii="Calibri" w:eastAsia="Calibri" w:hAnsi="Calibri" w:cs="Times New Roman"/>
          <w:lang w:val="en-US"/>
        </w:rPr>
        <w:t xml:space="preserve">, за да помогне. Първото училище, което се възползва от тази инициатива, бе 199 Основно училище „Свети Апостол Йоан </w:t>
      </w:r>
      <w:proofErr w:type="gramStart"/>
      <w:r w:rsidRPr="00971CC3">
        <w:rPr>
          <w:rFonts w:ascii="Calibri" w:eastAsia="Calibri" w:hAnsi="Calibri" w:cs="Times New Roman"/>
          <w:lang w:val="en-US"/>
        </w:rPr>
        <w:t>Богослов“ в</w:t>
      </w:r>
      <w:proofErr w:type="gramEnd"/>
      <w:r w:rsidRPr="00971CC3">
        <w:rPr>
          <w:rFonts w:ascii="Calibri" w:eastAsia="Calibri" w:hAnsi="Calibri" w:cs="Times New Roman"/>
          <w:lang w:val="en-US"/>
        </w:rPr>
        <w:t xml:space="preserve"> столичния жилищен квартал „Левски Г“ на 25 април. </w:t>
      </w:r>
    </w:p>
    <w:p w14:paraId="5848C7CF" w14:textId="77777777" w:rsidR="00971CC3" w:rsidRPr="00971CC3" w:rsidRDefault="00971CC3" w:rsidP="00971CC3">
      <w:pPr>
        <w:spacing w:line="256" w:lineRule="auto"/>
        <w:jc w:val="both"/>
        <w:rPr>
          <w:rFonts w:ascii="Calibri" w:eastAsia="Calibri" w:hAnsi="Calibri" w:cs="Times New Roman"/>
          <w:lang w:val="en-US"/>
        </w:rPr>
      </w:pPr>
      <w:r w:rsidRPr="00971CC3">
        <w:rPr>
          <w:rFonts w:ascii="Calibri" w:eastAsia="Calibri" w:hAnsi="Calibri" w:cs="Times New Roman"/>
          <w:lang w:val="en-US"/>
        </w:rPr>
        <w:t xml:space="preserve">До септември 2023 година още четири училища ще имат по-добри и по-красиви зелени площи в дворовете си. След софийското 199 Основно училище, облагородени ще бъдат дворовете на ОУ „Олимпи </w:t>
      </w:r>
      <w:proofErr w:type="gramStart"/>
      <w:r w:rsidRPr="00971CC3">
        <w:rPr>
          <w:rFonts w:ascii="Calibri" w:eastAsia="Calibri" w:hAnsi="Calibri" w:cs="Times New Roman"/>
          <w:lang w:val="en-US"/>
        </w:rPr>
        <w:t>Панов“ в</w:t>
      </w:r>
      <w:proofErr w:type="gramEnd"/>
      <w:r w:rsidRPr="00971CC3">
        <w:rPr>
          <w:rFonts w:ascii="Calibri" w:eastAsia="Calibri" w:hAnsi="Calibri" w:cs="Times New Roman"/>
          <w:lang w:val="en-US"/>
        </w:rPr>
        <w:t xml:space="preserve"> Русе, 95 СУ „Проф. Иван Шишманов“ в София, Френската езикова гимназия „Антоан дьо Сент-Екзюпери“ в Пловдив и 5 ОУ „Митьо Станев“  в Стара Загора. Всички училища са част от мрежата от читателски клубове „Бисерче </w:t>
      </w:r>
      <w:proofErr w:type="gramStart"/>
      <w:r w:rsidRPr="00971CC3">
        <w:rPr>
          <w:rFonts w:ascii="Calibri" w:eastAsia="Calibri" w:hAnsi="Calibri" w:cs="Times New Roman"/>
          <w:lang w:val="en-US"/>
        </w:rPr>
        <w:t>вълшебно“ –</w:t>
      </w:r>
      <w:proofErr w:type="gramEnd"/>
      <w:r w:rsidRPr="00971CC3">
        <w:rPr>
          <w:rFonts w:ascii="Calibri" w:eastAsia="Calibri" w:hAnsi="Calibri" w:cs="Times New Roman"/>
          <w:lang w:val="en-US"/>
        </w:rPr>
        <w:t xml:space="preserve"> инициатива на Фондация „Детски книги“, целяща да насърчи четенето и клуб на запалени читатели с отношение към заобикалящия ги свят.  </w:t>
      </w:r>
    </w:p>
    <w:p w14:paraId="7B263B1E" w14:textId="538F6ABF" w:rsidR="00971CC3" w:rsidRPr="00971CC3" w:rsidRDefault="00971CC3" w:rsidP="00971CC3">
      <w:pPr>
        <w:spacing w:line="256" w:lineRule="auto"/>
        <w:jc w:val="both"/>
        <w:rPr>
          <w:rFonts w:ascii="Calibri" w:eastAsia="Calibri" w:hAnsi="Calibri" w:cs="Times New Roman"/>
          <w:lang w:val="en-US"/>
        </w:rPr>
      </w:pPr>
      <w:r w:rsidRPr="00971CC3">
        <w:rPr>
          <w:rFonts w:ascii="Calibri" w:eastAsia="Calibri" w:hAnsi="Calibri" w:cs="Times New Roman"/>
          <w:lang w:val="en-US"/>
        </w:rPr>
        <w:t xml:space="preserve">В рамките на кампанията </w:t>
      </w:r>
      <w:proofErr w:type="spellStart"/>
      <w:r w:rsidRPr="00971CC3">
        <w:rPr>
          <w:rFonts w:ascii="Calibri" w:eastAsia="Calibri" w:hAnsi="Calibri" w:cs="Times New Roman"/>
          <w:lang w:val="en-US"/>
        </w:rPr>
        <w:t>ландшафт</w:t>
      </w:r>
      <w:proofErr w:type="spellEnd"/>
      <w:r w:rsidR="00EE171B">
        <w:rPr>
          <w:rFonts w:ascii="Calibri" w:eastAsia="Calibri" w:hAnsi="Calibri" w:cs="Times New Roman"/>
          <w:lang w:val="bg-BG"/>
        </w:rPr>
        <w:t>ен</w:t>
      </w:r>
      <w:r w:rsidRPr="00971CC3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971CC3">
        <w:rPr>
          <w:rFonts w:ascii="Calibri" w:eastAsia="Calibri" w:hAnsi="Calibri" w:cs="Times New Roman"/>
          <w:lang w:val="en-US"/>
        </w:rPr>
        <w:t>архитект</w:t>
      </w:r>
      <w:proofErr w:type="spellEnd"/>
      <w:r w:rsidRPr="00971CC3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971CC3">
        <w:rPr>
          <w:rFonts w:ascii="Calibri" w:eastAsia="Calibri" w:hAnsi="Calibri" w:cs="Times New Roman"/>
          <w:lang w:val="en-US"/>
        </w:rPr>
        <w:t>проектира</w:t>
      </w:r>
      <w:proofErr w:type="spellEnd"/>
      <w:r w:rsidRPr="00971CC3">
        <w:rPr>
          <w:rFonts w:ascii="Calibri" w:eastAsia="Calibri" w:hAnsi="Calibri" w:cs="Times New Roman"/>
          <w:lang w:val="en-US"/>
        </w:rPr>
        <w:t xml:space="preserve"> зелените площи по най-ефективния начин, съобразено с особеностите на всеки двор – какво е неговото разположение, каква е почвата. В зелените площи ще бъдат засадени </w:t>
      </w:r>
      <w:r w:rsidRPr="00971CC3">
        <w:rPr>
          <w:rFonts w:ascii="Calibri" w:eastAsia="Calibri" w:hAnsi="Calibri" w:cs="Times New Roman"/>
          <w:lang w:val="bg-BG"/>
        </w:rPr>
        <w:t>няколко</w:t>
      </w:r>
      <w:r w:rsidRPr="00971CC3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971CC3">
        <w:rPr>
          <w:rFonts w:ascii="Calibri" w:eastAsia="Calibri" w:hAnsi="Calibri" w:cs="Times New Roman"/>
          <w:lang w:val="en-US"/>
        </w:rPr>
        <w:t>дървесн</w:t>
      </w:r>
      <w:proofErr w:type="spellEnd"/>
      <w:r w:rsidRPr="00971CC3">
        <w:rPr>
          <w:rFonts w:ascii="Calibri" w:eastAsia="Calibri" w:hAnsi="Calibri" w:cs="Times New Roman"/>
          <w:lang w:val="bg-BG"/>
        </w:rPr>
        <w:t xml:space="preserve">и </w:t>
      </w:r>
      <w:r w:rsidRPr="00971CC3">
        <w:rPr>
          <w:rFonts w:ascii="Calibri" w:eastAsia="Calibri" w:hAnsi="Calibri" w:cs="Times New Roman"/>
          <w:lang w:val="en-US"/>
        </w:rPr>
        <w:t>вида</w:t>
      </w:r>
      <w:r w:rsidRPr="00971CC3">
        <w:rPr>
          <w:rFonts w:ascii="Calibri" w:eastAsia="Calibri" w:hAnsi="Calibri" w:cs="Times New Roman"/>
          <w:lang w:val="bg-BG"/>
        </w:rPr>
        <w:t>, а у</w:t>
      </w:r>
      <w:proofErr w:type="spellStart"/>
      <w:r w:rsidRPr="00971CC3">
        <w:rPr>
          <w:rFonts w:ascii="Calibri" w:eastAsia="Calibri" w:hAnsi="Calibri" w:cs="Times New Roman"/>
          <w:lang w:val="en-US"/>
        </w:rPr>
        <w:t>чениците</w:t>
      </w:r>
      <w:proofErr w:type="spellEnd"/>
      <w:r w:rsidRPr="00971CC3">
        <w:rPr>
          <w:rFonts w:ascii="Calibri" w:eastAsia="Calibri" w:hAnsi="Calibri" w:cs="Times New Roman"/>
          <w:lang w:val="en-US"/>
        </w:rPr>
        <w:t xml:space="preserve"> ще разполагат и с пейки, на които да седнат за глътка свеж въздух между часовете.    </w:t>
      </w:r>
    </w:p>
    <w:p w14:paraId="04B6F5D3" w14:textId="77777777" w:rsidR="00971CC3" w:rsidRPr="00971CC3" w:rsidRDefault="00971CC3" w:rsidP="00971CC3">
      <w:pPr>
        <w:spacing w:line="256" w:lineRule="auto"/>
        <w:jc w:val="both"/>
        <w:rPr>
          <w:rFonts w:ascii="Calibri" w:eastAsia="Calibri" w:hAnsi="Calibri" w:cs="Times New Roman"/>
          <w:lang w:val="bg-BG"/>
        </w:rPr>
      </w:pPr>
      <w:r w:rsidRPr="00971CC3">
        <w:rPr>
          <w:rFonts w:ascii="Calibri" w:eastAsia="Calibri" w:hAnsi="Calibri" w:cs="Times New Roman"/>
          <w:lang w:val="en-US"/>
        </w:rPr>
        <w:t xml:space="preserve">Кампанията „Да засадим въздух за нашите </w:t>
      </w:r>
      <w:proofErr w:type="gramStart"/>
      <w:r w:rsidRPr="00971CC3">
        <w:rPr>
          <w:rFonts w:ascii="Calibri" w:eastAsia="Calibri" w:hAnsi="Calibri" w:cs="Times New Roman"/>
          <w:lang w:val="en-US"/>
        </w:rPr>
        <w:t>деца“ стартира</w:t>
      </w:r>
      <w:proofErr w:type="gramEnd"/>
      <w:r w:rsidRPr="00971CC3">
        <w:rPr>
          <w:rFonts w:ascii="Calibri" w:eastAsia="Calibri" w:hAnsi="Calibri" w:cs="Times New Roman"/>
          <w:lang w:val="en-US"/>
        </w:rPr>
        <w:t xml:space="preserve"> на 30 март тази година за пръв път в България. За всяка покупка между 30 март и 30 април 2023 година на продукти на P&amp;G от популярни марки като Ariel, Fairy, Lenor, Head &amp; Shoulders, Gillette, Pampers и други, компанията дарява в полза на Фондация „Детски </w:t>
      </w:r>
      <w:proofErr w:type="gramStart"/>
      <w:r w:rsidRPr="00971CC3">
        <w:rPr>
          <w:rFonts w:ascii="Calibri" w:eastAsia="Calibri" w:hAnsi="Calibri" w:cs="Times New Roman"/>
          <w:lang w:val="en-US"/>
        </w:rPr>
        <w:t>книги“ с</w:t>
      </w:r>
      <w:proofErr w:type="gramEnd"/>
      <w:r w:rsidRPr="00971CC3">
        <w:rPr>
          <w:rFonts w:ascii="Calibri" w:eastAsia="Calibri" w:hAnsi="Calibri" w:cs="Times New Roman"/>
          <w:lang w:val="en-US"/>
        </w:rPr>
        <w:t xml:space="preserve"> цел създаване на зелени площи в 5 български училища</w:t>
      </w:r>
      <w:r w:rsidRPr="00971CC3">
        <w:rPr>
          <w:rFonts w:ascii="Calibri" w:eastAsia="Calibri" w:hAnsi="Calibri" w:cs="Times New Roman"/>
          <w:lang w:val="bg-BG"/>
        </w:rPr>
        <w:t>.</w:t>
      </w:r>
    </w:p>
    <w:p w14:paraId="7A013FF1" w14:textId="77777777" w:rsidR="00971CC3" w:rsidRPr="00971CC3" w:rsidRDefault="00971CC3" w:rsidP="00971CC3">
      <w:pPr>
        <w:spacing w:line="256" w:lineRule="auto"/>
        <w:jc w:val="both"/>
        <w:rPr>
          <w:rFonts w:ascii="Calibri" w:eastAsia="Calibri" w:hAnsi="Calibri" w:cs="Times New Roman"/>
          <w:lang w:val="en-US"/>
        </w:rPr>
      </w:pPr>
      <w:r w:rsidRPr="00971CC3">
        <w:rPr>
          <w:rFonts w:ascii="Calibri" w:eastAsia="Calibri" w:hAnsi="Calibri" w:cs="Times New Roman"/>
          <w:lang w:val="en-US"/>
        </w:rPr>
        <w:t xml:space="preserve">„Радвам се, че сме част от кампанията „Да засадим въздух за нашите </w:t>
      </w:r>
      <w:proofErr w:type="gramStart"/>
      <w:r w:rsidRPr="00971CC3">
        <w:rPr>
          <w:rFonts w:ascii="Calibri" w:eastAsia="Calibri" w:hAnsi="Calibri" w:cs="Times New Roman"/>
          <w:lang w:val="en-US"/>
        </w:rPr>
        <w:t>деца“</w:t>
      </w:r>
      <w:proofErr w:type="gramEnd"/>
      <w:r w:rsidRPr="00971CC3">
        <w:rPr>
          <w:rFonts w:ascii="Calibri" w:eastAsia="Calibri" w:hAnsi="Calibri" w:cs="Times New Roman"/>
          <w:lang w:val="en-US"/>
        </w:rPr>
        <w:t>, казва Валентина Стоева, основател на фондацията. „През годините сме работили с много български училища, като сме насърчавали четенето сред децата и формирането на читателски вкус. Прави впечатление, че зелените площи в много учебни заведения са недостатъчни. Щастлива съм, че имаме възможност да помогнем с подкрепата на P&amp;</w:t>
      </w:r>
      <w:proofErr w:type="gramStart"/>
      <w:r w:rsidRPr="00971CC3">
        <w:rPr>
          <w:rFonts w:ascii="Calibri" w:eastAsia="Calibri" w:hAnsi="Calibri" w:cs="Times New Roman"/>
          <w:lang w:val="en-US"/>
        </w:rPr>
        <w:t>G“</w:t>
      </w:r>
      <w:proofErr w:type="gramEnd"/>
      <w:r w:rsidRPr="00971CC3">
        <w:rPr>
          <w:rFonts w:ascii="Calibri" w:eastAsia="Calibri" w:hAnsi="Calibri" w:cs="Times New Roman"/>
          <w:lang w:val="en-US"/>
        </w:rPr>
        <w:t xml:space="preserve">, допълва тя. </w:t>
      </w:r>
    </w:p>
    <w:p w14:paraId="1CFF0BC5" w14:textId="77777777" w:rsidR="00971CC3" w:rsidRPr="00971CC3" w:rsidRDefault="00971CC3" w:rsidP="00971CC3">
      <w:pPr>
        <w:spacing w:line="256" w:lineRule="auto"/>
        <w:jc w:val="both"/>
        <w:rPr>
          <w:rFonts w:ascii="Calibri" w:eastAsia="Calibri" w:hAnsi="Calibri" w:cs="Times New Roman"/>
          <w:lang w:val="en-US"/>
        </w:rPr>
      </w:pPr>
      <w:r w:rsidRPr="00971CC3">
        <w:rPr>
          <w:rFonts w:ascii="Calibri" w:eastAsia="Calibri" w:hAnsi="Calibri" w:cs="Times New Roman"/>
          <w:lang w:val="en-US"/>
        </w:rPr>
        <w:t xml:space="preserve">Фондация „Детски </w:t>
      </w:r>
      <w:proofErr w:type="gramStart"/>
      <w:r w:rsidRPr="00971CC3">
        <w:rPr>
          <w:rFonts w:ascii="Calibri" w:eastAsia="Calibri" w:hAnsi="Calibri" w:cs="Times New Roman"/>
          <w:lang w:val="en-US"/>
        </w:rPr>
        <w:t>книги“ е</w:t>
      </w:r>
      <w:proofErr w:type="gramEnd"/>
      <w:r w:rsidRPr="00971CC3">
        <w:rPr>
          <w:rFonts w:ascii="Calibri" w:eastAsia="Calibri" w:hAnsi="Calibri" w:cs="Times New Roman"/>
          <w:lang w:val="en-US"/>
        </w:rPr>
        <w:t xml:space="preserve"> създадена през 2013 година, а основната ѝ цел е да насърчава четенето сред децата, да променя нагласите на възрастните за важността на четенето от ранна възраст за по-късната реализация и да стимулира издаването на качествени четива, развиващи детския читателски вкус. Валентина Стоева, учредител и председател на Съвета на Фондацията, е носител на званията „Рицар на </w:t>
      </w:r>
      <w:proofErr w:type="gramStart"/>
      <w:r w:rsidRPr="00971CC3">
        <w:rPr>
          <w:rFonts w:ascii="Calibri" w:eastAsia="Calibri" w:hAnsi="Calibri" w:cs="Times New Roman"/>
          <w:lang w:val="en-US"/>
        </w:rPr>
        <w:t>книгата“</w:t>
      </w:r>
      <w:proofErr w:type="gramEnd"/>
      <w:r w:rsidRPr="00971CC3">
        <w:rPr>
          <w:rFonts w:ascii="Calibri" w:eastAsia="Calibri" w:hAnsi="Calibri" w:cs="Times New Roman"/>
          <w:lang w:val="en-US"/>
        </w:rPr>
        <w:t>, присъждано от Асоциация „Българска книга“, и „Посланик на библиотеките“ на Българската библиотечно-информационна асоциация.</w:t>
      </w:r>
    </w:p>
    <w:p w14:paraId="386E6AF6" w14:textId="77777777" w:rsidR="00971CC3" w:rsidRDefault="00971CC3" w:rsidP="00971CC3">
      <w:pPr>
        <w:pStyle w:val="paragraph"/>
        <w:ind w:firstLine="705"/>
        <w:jc w:val="center"/>
        <w:textAlignment w:val="baseline"/>
        <w:rPr>
          <w:rStyle w:val="normaltextrun"/>
          <w:b/>
          <w:bCs/>
          <w:sz w:val="24"/>
          <w:szCs w:val="24"/>
          <w:lang w:val="ro-RO"/>
        </w:rPr>
      </w:pPr>
    </w:p>
    <w:p w14:paraId="7F734AEC" w14:textId="77777777" w:rsidR="00971CC3" w:rsidRPr="00971CC3" w:rsidRDefault="00971CC3" w:rsidP="00971CC3">
      <w:pPr>
        <w:spacing w:line="256" w:lineRule="auto"/>
        <w:jc w:val="both"/>
        <w:rPr>
          <w:rFonts w:ascii="Calibri" w:eastAsia="Calibri" w:hAnsi="Calibri" w:cs="Times New Roman"/>
          <w:lang w:val="en-US"/>
        </w:rPr>
      </w:pPr>
      <w:r w:rsidRPr="00971CC3">
        <w:rPr>
          <w:rFonts w:ascii="Calibri" w:eastAsia="Calibri" w:hAnsi="Calibri" w:cs="Times New Roman"/>
          <w:lang w:val="en-US"/>
        </w:rPr>
        <w:t xml:space="preserve">P&amp;G и нейните марки се ангажират да използват своя глас, обхват, иновации и опит, за да помогнат на хората да водят по-устойчив живот. „Това е нашият </w:t>
      </w:r>
      <w:proofErr w:type="gramStart"/>
      <w:r w:rsidRPr="00971CC3">
        <w:rPr>
          <w:rFonts w:ascii="Calibri" w:eastAsia="Calibri" w:hAnsi="Calibri" w:cs="Times New Roman"/>
          <w:lang w:val="en-US"/>
        </w:rPr>
        <w:t>дом“ е</w:t>
      </w:r>
      <w:proofErr w:type="gramEnd"/>
      <w:r w:rsidRPr="00971CC3">
        <w:rPr>
          <w:rFonts w:ascii="Calibri" w:eastAsia="Calibri" w:hAnsi="Calibri" w:cs="Times New Roman"/>
          <w:lang w:val="en-US"/>
        </w:rPr>
        <w:t xml:space="preserve"> призив за действие да се обединим и да помогнем на планетата – нашият дом. Марките на P&amp;G като Ariel, Fairy, Lenor, Head &amp; Shoulders и Gillette могат да помогнат с продукти, които улесняват устойчивия избор без компромис с ефективността. Компанията също така цели да продължи да намалява въздействието на дейността си върху околната среда, постигайки или надминавайки целите си до 2030 година – да постигне нулев въглероден отпечатък, да има 100% рециклируеми или преизползваеми опаковки, както и да съкрати употребата на чиста пластмаса на половина. </w:t>
      </w:r>
    </w:p>
    <w:p w14:paraId="050E2F15" w14:textId="77777777" w:rsidR="00971CC3" w:rsidRPr="00971CC3" w:rsidRDefault="00971CC3" w:rsidP="00971CC3">
      <w:pPr>
        <w:spacing w:line="256" w:lineRule="auto"/>
        <w:jc w:val="both"/>
        <w:rPr>
          <w:rFonts w:ascii="Calibri" w:eastAsia="Calibri" w:hAnsi="Calibri" w:cs="Times New Roman"/>
          <w:b/>
          <w:bCs/>
          <w:lang w:val="en-US"/>
        </w:rPr>
      </w:pPr>
      <w:r w:rsidRPr="00971CC3">
        <w:rPr>
          <w:rFonts w:ascii="Calibri" w:eastAsia="Calibri" w:hAnsi="Calibri" w:cs="Times New Roman"/>
          <w:b/>
          <w:bCs/>
          <w:lang w:val="en-US"/>
        </w:rPr>
        <w:t xml:space="preserve">За P&amp;G </w:t>
      </w:r>
    </w:p>
    <w:p w14:paraId="0C30E91C" w14:textId="77777777" w:rsidR="00971CC3" w:rsidRPr="00971CC3" w:rsidRDefault="00971CC3" w:rsidP="00971CC3">
      <w:pPr>
        <w:spacing w:line="256" w:lineRule="auto"/>
        <w:jc w:val="both"/>
        <w:rPr>
          <w:rFonts w:ascii="Calibri" w:eastAsia="Calibri" w:hAnsi="Calibri" w:cs="Times New Roman"/>
          <w:lang w:val="en-US"/>
        </w:rPr>
      </w:pPr>
      <w:r w:rsidRPr="00971CC3">
        <w:rPr>
          <w:rFonts w:ascii="Calibri" w:eastAsia="Calibri" w:hAnsi="Calibri" w:cs="Times New Roman"/>
          <w:lang w:val="en-US"/>
        </w:rPr>
        <w:t xml:space="preserve">P&amp;G обслужва потребителите по целия свят с едно от най-силните портфолиа от надеждни, качествени и водещи марки, включително Always®, Ambi Pur®, Ariel®, Bounty®, Charmin®, Crest®, Dawn®, Downy®, Fairy®, Febreze®, Gain®, Gillette®, Head &amp; Shoulders®, Lenor®, Olay®, Oral-B®, Pampers®, Pantene®, SK-II®, Tide®, Vicks® и Whisper®. Общността на P&amp;G включва дейности в приблизително 70 държави по света. Посетете www.pg.com за най-новата информация за P&amp;G и нейните марки. </w:t>
      </w:r>
    </w:p>
    <w:p w14:paraId="4B6B9EA7" w14:textId="77777777" w:rsidR="00971CC3" w:rsidRPr="00971CC3" w:rsidRDefault="00971CC3" w:rsidP="00971CC3">
      <w:pPr>
        <w:spacing w:line="256" w:lineRule="auto"/>
        <w:jc w:val="both"/>
        <w:rPr>
          <w:rFonts w:ascii="Calibri" w:eastAsia="Calibri" w:hAnsi="Calibri" w:cs="Times New Roman"/>
          <w:b/>
          <w:bCs/>
          <w:lang w:val="en-US"/>
        </w:rPr>
      </w:pPr>
      <w:r w:rsidRPr="00971CC3">
        <w:rPr>
          <w:rFonts w:ascii="Calibri" w:eastAsia="Calibri" w:hAnsi="Calibri" w:cs="Times New Roman"/>
          <w:b/>
          <w:bCs/>
          <w:lang w:val="en-US"/>
        </w:rPr>
        <w:t xml:space="preserve">За Фондация "Детски книги" </w:t>
      </w:r>
    </w:p>
    <w:p w14:paraId="7AB25171" w14:textId="77777777" w:rsidR="00971CC3" w:rsidRPr="00971CC3" w:rsidRDefault="00971CC3" w:rsidP="00971CC3">
      <w:pPr>
        <w:spacing w:line="256" w:lineRule="auto"/>
        <w:jc w:val="both"/>
        <w:rPr>
          <w:rFonts w:ascii="Calibri" w:eastAsia="Calibri" w:hAnsi="Calibri" w:cs="Times New Roman"/>
          <w:lang w:val="en-US"/>
        </w:rPr>
      </w:pPr>
      <w:r w:rsidRPr="00971CC3">
        <w:rPr>
          <w:rFonts w:ascii="Calibri" w:eastAsia="Calibri" w:hAnsi="Calibri" w:cs="Times New Roman"/>
          <w:lang w:val="en-US"/>
        </w:rPr>
        <w:t xml:space="preserve">От 2013 година, когато е създадена, Фондация "Детски книги" има за цел да насърчава четенето сред децата чрез различни инициативи и да допринася за развитието на сегмента "Книги за деца и юноши", като насърчава българските издатели да предлагат на подрастващите качествени четива, развиващи читателския им вкус. От 2017 година фондацията е член на EURead, обединение на европейски организации за насърчаване на четенето. Посетете www.detskiknigi.com за повече информация за фондацията и новини за нейната дейност. </w:t>
      </w:r>
    </w:p>
    <w:p w14:paraId="25EB6805" w14:textId="77777777" w:rsidR="00971CC3" w:rsidRPr="00971CC3" w:rsidRDefault="00971CC3" w:rsidP="00971CC3">
      <w:pPr>
        <w:spacing w:line="256" w:lineRule="auto"/>
        <w:jc w:val="both"/>
        <w:rPr>
          <w:rFonts w:ascii="Calibri" w:eastAsia="Calibri" w:hAnsi="Calibri" w:cs="Times New Roman"/>
          <w:b/>
          <w:bCs/>
          <w:lang w:val="en-US"/>
        </w:rPr>
      </w:pPr>
      <w:r w:rsidRPr="00971CC3">
        <w:rPr>
          <w:rFonts w:ascii="Calibri" w:eastAsia="Calibri" w:hAnsi="Calibri" w:cs="Times New Roman"/>
          <w:b/>
          <w:bCs/>
          <w:lang w:val="en-US"/>
        </w:rPr>
        <w:t>Контакт на агенцията</w:t>
      </w:r>
    </w:p>
    <w:p w14:paraId="530246FB" w14:textId="77777777" w:rsidR="00971CC3" w:rsidRPr="00971CC3" w:rsidRDefault="00971CC3" w:rsidP="00971CC3">
      <w:pPr>
        <w:spacing w:after="0" w:line="256" w:lineRule="auto"/>
        <w:jc w:val="both"/>
        <w:rPr>
          <w:rFonts w:ascii="Calibri" w:eastAsia="Calibri" w:hAnsi="Calibri" w:cs="Times New Roman"/>
          <w:lang w:val="bg-BG"/>
        </w:rPr>
      </w:pPr>
      <w:r w:rsidRPr="00971CC3">
        <w:rPr>
          <w:rFonts w:ascii="Calibri" w:eastAsia="Calibri" w:hAnsi="Calibri" w:cs="Times New Roman"/>
          <w:lang w:val="bg-BG"/>
        </w:rPr>
        <w:t>Румяна Танчева</w:t>
      </w:r>
    </w:p>
    <w:p w14:paraId="1969E9BF" w14:textId="77777777" w:rsidR="00971CC3" w:rsidRPr="00971CC3" w:rsidRDefault="00971CC3" w:rsidP="00971CC3">
      <w:pPr>
        <w:spacing w:after="0" w:line="256" w:lineRule="auto"/>
        <w:jc w:val="both"/>
        <w:rPr>
          <w:rFonts w:ascii="Calibri" w:eastAsia="Calibri" w:hAnsi="Calibri" w:cs="Times New Roman"/>
          <w:lang w:val="en-US"/>
        </w:rPr>
      </w:pPr>
      <w:r w:rsidRPr="00971CC3">
        <w:rPr>
          <w:rFonts w:ascii="Calibri" w:eastAsia="Calibri" w:hAnsi="Calibri" w:cs="Times New Roman"/>
          <w:lang w:val="en-US"/>
        </w:rPr>
        <w:t>rumyana.tancheva@mslgroup.com</w:t>
      </w:r>
    </w:p>
    <w:p w14:paraId="0F3900B5" w14:textId="77777777" w:rsidR="00971CC3" w:rsidRPr="00971CC3" w:rsidRDefault="00971CC3" w:rsidP="00971CC3">
      <w:pPr>
        <w:spacing w:line="256" w:lineRule="auto"/>
        <w:rPr>
          <w:rFonts w:ascii="Calibri" w:eastAsia="Calibri" w:hAnsi="Calibri" w:cs="Times New Roman"/>
          <w:lang w:val="bg-BG"/>
        </w:rPr>
      </w:pPr>
    </w:p>
    <w:p w14:paraId="335C3EB9" w14:textId="77777777" w:rsidR="00A7700C" w:rsidRPr="00C906E2" w:rsidRDefault="00A7700C" w:rsidP="00C906E2"/>
    <w:sectPr w:rsidR="00A7700C" w:rsidRPr="00C906E2" w:rsidSect="002138F7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5FABD" w14:textId="77777777" w:rsidR="006D403B" w:rsidRDefault="006D403B" w:rsidP="00E13508">
      <w:pPr>
        <w:spacing w:after="0" w:line="240" w:lineRule="auto"/>
      </w:pPr>
      <w:r>
        <w:separator/>
      </w:r>
    </w:p>
  </w:endnote>
  <w:endnote w:type="continuationSeparator" w:id="0">
    <w:p w14:paraId="4F5D3ACA" w14:textId="77777777" w:rsidR="006D403B" w:rsidRDefault="006D403B" w:rsidP="00E13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8DB0C" w14:textId="77777777" w:rsidR="006D403B" w:rsidRDefault="006D403B" w:rsidP="00E13508">
      <w:pPr>
        <w:spacing w:after="0" w:line="240" w:lineRule="auto"/>
      </w:pPr>
      <w:r>
        <w:separator/>
      </w:r>
    </w:p>
  </w:footnote>
  <w:footnote w:type="continuationSeparator" w:id="0">
    <w:p w14:paraId="20B2633B" w14:textId="77777777" w:rsidR="006D403B" w:rsidRDefault="006D403B" w:rsidP="00E135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14F14" w14:textId="1DCB9647" w:rsidR="00A7700C" w:rsidRDefault="00F60D68" w:rsidP="00500DEF">
    <w:pPr>
      <w:pStyle w:val="Header"/>
      <w:tabs>
        <w:tab w:val="left" w:pos="6345"/>
      </w:tabs>
    </w:pPr>
    <w:r w:rsidRPr="002E7EC0">
      <w:rPr>
        <w:rFonts w:cstheme="minorHAnsi"/>
        <w:noProof/>
        <w:lang w:val="en-US"/>
      </w:rPr>
      <w:drawing>
        <wp:anchor distT="0" distB="0" distL="114300" distR="114300" simplePos="0" relativeHeight="251659264" behindDoc="0" locked="0" layoutInCell="1" allowOverlap="1" wp14:anchorId="753A687C" wp14:editId="5CC7650A">
          <wp:simplePos x="0" y="0"/>
          <wp:positionH relativeFrom="margin">
            <wp:align>left</wp:align>
          </wp:positionH>
          <wp:positionV relativeFrom="paragraph">
            <wp:posOffset>-248285</wp:posOffset>
          </wp:positionV>
          <wp:extent cx="955675" cy="99885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826" t="27242" r="61484" b="17957"/>
                  <a:stretch>
                    <a:fillRect/>
                  </a:stretch>
                </pic:blipFill>
                <pic:spPr bwMode="auto">
                  <a:xfrm>
                    <a:off x="0" y="0"/>
                    <a:ext cx="955675" cy="998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7700C">
      <w:rPr>
        <w:rFonts w:cstheme="minorHAnsi"/>
        <w:noProof/>
        <w:lang w:val="ro-RO" w:eastAsia="ro-RO"/>
      </w:rPr>
      <w:tab/>
    </w:r>
    <w:r w:rsidR="00A7700C">
      <w:rPr>
        <w:rFonts w:cstheme="minorHAnsi"/>
        <w:noProof/>
        <w:lang w:val="ro-RO" w:eastAsia="ro-RO"/>
      </w:rPr>
      <w:tab/>
    </w:r>
    <w:r w:rsidR="00A7700C">
      <w:rPr>
        <w:rFonts w:cstheme="minorHAnsi"/>
        <w:noProof/>
        <w:lang w:val="ro-RO" w:eastAsia="ro-RO"/>
      </w:rPr>
      <w:tab/>
      <w:t xml:space="preserve">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C805F0"/>
    <w:multiLevelType w:val="hybridMultilevel"/>
    <w:tmpl w:val="1438F8F8"/>
    <w:lvl w:ilvl="0" w:tplc="EC2A9D3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58EF52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13A007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5086E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5DC79A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A2CB5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A01DB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CEEDF2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98C7BC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7306E9"/>
    <w:multiLevelType w:val="hybridMultilevel"/>
    <w:tmpl w:val="7E3AE278"/>
    <w:lvl w:ilvl="0" w:tplc="C4DEFD2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3B4751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E4800E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EA3CB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2B6810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E648A7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985ED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C26282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106F14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9664003">
    <w:abstractNumId w:val="1"/>
  </w:num>
  <w:num w:numId="2" w16cid:durableId="8067482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E2A"/>
    <w:rsid w:val="00011518"/>
    <w:rsid w:val="00013673"/>
    <w:rsid w:val="00014C48"/>
    <w:rsid w:val="00024330"/>
    <w:rsid w:val="00030C2C"/>
    <w:rsid w:val="00031322"/>
    <w:rsid w:val="00037C0D"/>
    <w:rsid w:val="000419B7"/>
    <w:rsid w:val="00044ECA"/>
    <w:rsid w:val="00046594"/>
    <w:rsid w:val="000467FC"/>
    <w:rsid w:val="000549FE"/>
    <w:rsid w:val="000559D1"/>
    <w:rsid w:val="00062DB8"/>
    <w:rsid w:val="00075589"/>
    <w:rsid w:val="00081771"/>
    <w:rsid w:val="00083F65"/>
    <w:rsid w:val="00084AA9"/>
    <w:rsid w:val="000A320E"/>
    <w:rsid w:val="000A50E7"/>
    <w:rsid w:val="000A5C69"/>
    <w:rsid w:val="000C62C2"/>
    <w:rsid w:val="000C7F3A"/>
    <w:rsid w:val="000D0677"/>
    <w:rsid w:val="000E1C88"/>
    <w:rsid w:val="000F35B9"/>
    <w:rsid w:val="000F4615"/>
    <w:rsid w:val="00101F89"/>
    <w:rsid w:val="00110D2E"/>
    <w:rsid w:val="00114BC4"/>
    <w:rsid w:val="001166B2"/>
    <w:rsid w:val="00145FE9"/>
    <w:rsid w:val="00154814"/>
    <w:rsid w:val="00155CC8"/>
    <w:rsid w:val="0017471D"/>
    <w:rsid w:val="00174EA7"/>
    <w:rsid w:val="00176362"/>
    <w:rsid w:val="001818DD"/>
    <w:rsid w:val="00182775"/>
    <w:rsid w:val="00183AB4"/>
    <w:rsid w:val="00185C30"/>
    <w:rsid w:val="00190734"/>
    <w:rsid w:val="001D3E82"/>
    <w:rsid w:val="001D62E7"/>
    <w:rsid w:val="001E2221"/>
    <w:rsid w:val="001E5665"/>
    <w:rsid w:val="001F13AE"/>
    <w:rsid w:val="001F14B6"/>
    <w:rsid w:val="001F1A43"/>
    <w:rsid w:val="001F5B5E"/>
    <w:rsid w:val="001F785F"/>
    <w:rsid w:val="00202B78"/>
    <w:rsid w:val="00207660"/>
    <w:rsid w:val="00210A71"/>
    <w:rsid w:val="00211AA4"/>
    <w:rsid w:val="002138F7"/>
    <w:rsid w:val="002232F6"/>
    <w:rsid w:val="00223352"/>
    <w:rsid w:val="0022362B"/>
    <w:rsid w:val="002249A4"/>
    <w:rsid w:val="00245035"/>
    <w:rsid w:val="00246353"/>
    <w:rsid w:val="00271542"/>
    <w:rsid w:val="00277947"/>
    <w:rsid w:val="002830C7"/>
    <w:rsid w:val="00287DA7"/>
    <w:rsid w:val="00291B0F"/>
    <w:rsid w:val="0029280C"/>
    <w:rsid w:val="002A4D0D"/>
    <w:rsid w:val="002B63E4"/>
    <w:rsid w:val="002C3EB9"/>
    <w:rsid w:val="002C63E7"/>
    <w:rsid w:val="002C6D78"/>
    <w:rsid w:val="002D6BF5"/>
    <w:rsid w:val="002E0134"/>
    <w:rsid w:val="002F0A6A"/>
    <w:rsid w:val="002F6E2B"/>
    <w:rsid w:val="00306276"/>
    <w:rsid w:val="003075DE"/>
    <w:rsid w:val="00313AEF"/>
    <w:rsid w:val="003143AD"/>
    <w:rsid w:val="0032028D"/>
    <w:rsid w:val="003210FD"/>
    <w:rsid w:val="003253B5"/>
    <w:rsid w:val="0032598F"/>
    <w:rsid w:val="00326A6A"/>
    <w:rsid w:val="00347B43"/>
    <w:rsid w:val="00350275"/>
    <w:rsid w:val="0036668D"/>
    <w:rsid w:val="003671A4"/>
    <w:rsid w:val="003719C6"/>
    <w:rsid w:val="003764BC"/>
    <w:rsid w:val="0038185B"/>
    <w:rsid w:val="0039137D"/>
    <w:rsid w:val="0039524C"/>
    <w:rsid w:val="003A1698"/>
    <w:rsid w:val="003A2C65"/>
    <w:rsid w:val="003A7311"/>
    <w:rsid w:val="003B42F8"/>
    <w:rsid w:val="003D0264"/>
    <w:rsid w:val="003D3ACD"/>
    <w:rsid w:val="003E07E4"/>
    <w:rsid w:val="003E47A4"/>
    <w:rsid w:val="003E6DA8"/>
    <w:rsid w:val="003F74E3"/>
    <w:rsid w:val="00401D07"/>
    <w:rsid w:val="00404DB0"/>
    <w:rsid w:val="00413912"/>
    <w:rsid w:val="00421487"/>
    <w:rsid w:val="004218E8"/>
    <w:rsid w:val="00425572"/>
    <w:rsid w:val="00432B1C"/>
    <w:rsid w:val="00446A39"/>
    <w:rsid w:val="0045016F"/>
    <w:rsid w:val="00455440"/>
    <w:rsid w:val="00456D8D"/>
    <w:rsid w:val="00463539"/>
    <w:rsid w:val="004748E5"/>
    <w:rsid w:val="00492F0F"/>
    <w:rsid w:val="004A3098"/>
    <w:rsid w:val="004A4A1B"/>
    <w:rsid w:val="004B373A"/>
    <w:rsid w:val="004C64DE"/>
    <w:rsid w:val="004D10C6"/>
    <w:rsid w:val="004D4642"/>
    <w:rsid w:val="004E2CFE"/>
    <w:rsid w:val="004F4779"/>
    <w:rsid w:val="004F4CC2"/>
    <w:rsid w:val="00500DEF"/>
    <w:rsid w:val="00512420"/>
    <w:rsid w:val="005142A7"/>
    <w:rsid w:val="0052468C"/>
    <w:rsid w:val="00533FC4"/>
    <w:rsid w:val="0055096C"/>
    <w:rsid w:val="00553D17"/>
    <w:rsid w:val="005567EC"/>
    <w:rsid w:val="0057363A"/>
    <w:rsid w:val="00576F41"/>
    <w:rsid w:val="005908DC"/>
    <w:rsid w:val="00591CC6"/>
    <w:rsid w:val="005A2880"/>
    <w:rsid w:val="005A7331"/>
    <w:rsid w:val="005B27E3"/>
    <w:rsid w:val="005C5284"/>
    <w:rsid w:val="005D04AB"/>
    <w:rsid w:val="005D7824"/>
    <w:rsid w:val="005E3C09"/>
    <w:rsid w:val="005F5EA4"/>
    <w:rsid w:val="00602443"/>
    <w:rsid w:val="0060548E"/>
    <w:rsid w:val="00611CBF"/>
    <w:rsid w:val="006126B4"/>
    <w:rsid w:val="00614F09"/>
    <w:rsid w:val="00616009"/>
    <w:rsid w:val="00623218"/>
    <w:rsid w:val="0062680D"/>
    <w:rsid w:val="00647F82"/>
    <w:rsid w:val="0067149F"/>
    <w:rsid w:val="006718AE"/>
    <w:rsid w:val="00684153"/>
    <w:rsid w:val="006873AE"/>
    <w:rsid w:val="00693029"/>
    <w:rsid w:val="006A267F"/>
    <w:rsid w:val="006A4D9E"/>
    <w:rsid w:val="006D2CF1"/>
    <w:rsid w:val="006D403B"/>
    <w:rsid w:val="006D4EFE"/>
    <w:rsid w:val="006D6451"/>
    <w:rsid w:val="006D7427"/>
    <w:rsid w:val="006E33DB"/>
    <w:rsid w:val="006F072F"/>
    <w:rsid w:val="00701111"/>
    <w:rsid w:val="00707932"/>
    <w:rsid w:val="007124FF"/>
    <w:rsid w:val="007134CC"/>
    <w:rsid w:val="00730563"/>
    <w:rsid w:val="00733594"/>
    <w:rsid w:val="00740C1F"/>
    <w:rsid w:val="007502C2"/>
    <w:rsid w:val="00751C92"/>
    <w:rsid w:val="00754179"/>
    <w:rsid w:val="007632FF"/>
    <w:rsid w:val="00767D8E"/>
    <w:rsid w:val="00783AA8"/>
    <w:rsid w:val="00796A3A"/>
    <w:rsid w:val="007A1203"/>
    <w:rsid w:val="007A37B8"/>
    <w:rsid w:val="007B23AF"/>
    <w:rsid w:val="007B6191"/>
    <w:rsid w:val="007B6CA9"/>
    <w:rsid w:val="007C142D"/>
    <w:rsid w:val="007D179D"/>
    <w:rsid w:val="007E0352"/>
    <w:rsid w:val="007E0F9C"/>
    <w:rsid w:val="007E3557"/>
    <w:rsid w:val="00812562"/>
    <w:rsid w:val="00820B2D"/>
    <w:rsid w:val="0082411C"/>
    <w:rsid w:val="008251A1"/>
    <w:rsid w:val="00827791"/>
    <w:rsid w:val="008303AF"/>
    <w:rsid w:val="008336F3"/>
    <w:rsid w:val="008369DA"/>
    <w:rsid w:val="00846A86"/>
    <w:rsid w:val="00852DF0"/>
    <w:rsid w:val="00862357"/>
    <w:rsid w:val="00867EB7"/>
    <w:rsid w:val="00884552"/>
    <w:rsid w:val="00894786"/>
    <w:rsid w:val="008A6817"/>
    <w:rsid w:val="008B118F"/>
    <w:rsid w:val="008B1297"/>
    <w:rsid w:val="008B5F12"/>
    <w:rsid w:val="008B6C12"/>
    <w:rsid w:val="008C2EBE"/>
    <w:rsid w:val="008C6DE2"/>
    <w:rsid w:val="008D09FC"/>
    <w:rsid w:val="008D36D6"/>
    <w:rsid w:val="008D591C"/>
    <w:rsid w:val="008E0F92"/>
    <w:rsid w:val="008F2EEF"/>
    <w:rsid w:val="00906218"/>
    <w:rsid w:val="00907D9B"/>
    <w:rsid w:val="009102AB"/>
    <w:rsid w:val="00912C84"/>
    <w:rsid w:val="00915F65"/>
    <w:rsid w:val="009207D9"/>
    <w:rsid w:val="00927C31"/>
    <w:rsid w:val="0093110A"/>
    <w:rsid w:val="00940A93"/>
    <w:rsid w:val="00946BD0"/>
    <w:rsid w:val="00953E93"/>
    <w:rsid w:val="009550EC"/>
    <w:rsid w:val="00960B43"/>
    <w:rsid w:val="00962E6A"/>
    <w:rsid w:val="00963061"/>
    <w:rsid w:val="00971CC3"/>
    <w:rsid w:val="00972BD7"/>
    <w:rsid w:val="009746DD"/>
    <w:rsid w:val="009907F7"/>
    <w:rsid w:val="00996900"/>
    <w:rsid w:val="009A15A5"/>
    <w:rsid w:val="009B230F"/>
    <w:rsid w:val="009C49D5"/>
    <w:rsid w:val="009D015E"/>
    <w:rsid w:val="009F4DE7"/>
    <w:rsid w:val="009F5A7D"/>
    <w:rsid w:val="00A00451"/>
    <w:rsid w:val="00A0121C"/>
    <w:rsid w:val="00A0354D"/>
    <w:rsid w:val="00A14E2A"/>
    <w:rsid w:val="00A15ADA"/>
    <w:rsid w:val="00A26FBE"/>
    <w:rsid w:val="00A276AA"/>
    <w:rsid w:val="00A30344"/>
    <w:rsid w:val="00A32900"/>
    <w:rsid w:val="00A3501A"/>
    <w:rsid w:val="00A36C73"/>
    <w:rsid w:val="00A43D58"/>
    <w:rsid w:val="00A44442"/>
    <w:rsid w:val="00A45863"/>
    <w:rsid w:val="00A50DCB"/>
    <w:rsid w:val="00A60960"/>
    <w:rsid w:val="00A61AFB"/>
    <w:rsid w:val="00A71F8D"/>
    <w:rsid w:val="00A75EB0"/>
    <w:rsid w:val="00A7700C"/>
    <w:rsid w:val="00A83C30"/>
    <w:rsid w:val="00A85671"/>
    <w:rsid w:val="00A86C35"/>
    <w:rsid w:val="00A9086A"/>
    <w:rsid w:val="00A918C3"/>
    <w:rsid w:val="00A91D3F"/>
    <w:rsid w:val="00A9597E"/>
    <w:rsid w:val="00A96469"/>
    <w:rsid w:val="00AA40D9"/>
    <w:rsid w:val="00AB3FAD"/>
    <w:rsid w:val="00AC5FB0"/>
    <w:rsid w:val="00AC78B2"/>
    <w:rsid w:val="00AD4A4C"/>
    <w:rsid w:val="00AD4BB6"/>
    <w:rsid w:val="00AE3EF2"/>
    <w:rsid w:val="00AF2AAF"/>
    <w:rsid w:val="00B1077E"/>
    <w:rsid w:val="00B219FC"/>
    <w:rsid w:val="00B240F2"/>
    <w:rsid w:val="00B2589D"/>
    <w:rsid w:val="00B27795"/>
    <w:rsid w:val="00B27B37"/>
    <w:rsid w:val="00B32DC2"/>
    <w:rsid w:val="00B373C7"/>
    <w:rsid w:val="00B416DC"/>
    <w:rsid w:val="00B6490F"/>
    <w:rsid w:val="00B73F0B"/>
    <w:rsid w:val="00B90134"/>
    <w:rsid w:val="00B9190C"/>
    <w:rsid w:val="00B96F77"/>
    <w:rsid w:val="00BA637E"/>
    <w:rsid w:val="00BC1584"/>
    <w:rsid w:val="00BE0C34"/>
    <w:rsid w:val="00BE3E20"/>
    <w:rsid w:val="00C07517"/>
    <w:rsid w:val="00C16F16"/>
    <w:rsid w:val="00C2429D"/>
    <w:rsid w:val="00C3712E"/>
    <w:rsid w:val="00C4344B"/>
    <w:rsid w:val="00C44D6D"/>
    <w:rsid w:val="00C6281D"/>
    <w:rsid w:val="00C65ED3"/>
    <w:rsid w:val="00C81D2A"/>
    <w:rsid w:val="00C8207E"/>
    <w:rsid w:val="00C906E2"/>
    <w:rsid w:val="00CB04B2"/>
    <w:rsid w:val="00CB2DD5"/>
    <w:rsid w:val="00CB2DD9"/>
    <w:rsid w:val="00CB7A5A"/>
    <w:rsid w:val="00CC28C3"/>
    <w:rsid w:val="00CC6FA5"/>
    <w:rsid w:val="00CD0768"/>
    <w:rsid w:val="00CE75C8"/>
    <w:rsid w:val="00D01377"/>
    <w:rsid w:val="00D03636"/>
    <w:rsid w:val="00D03AC0"/>
    <w:rsid w:val="00D15F34"/>
    <w:rsid w:val="00D25358"/>
    <w:rsid w:val="00D31F8C"/>
    <w:rsid w:val="00D3214B"/>
    <w:rsid w:val="00D32503"/>
    <w:rsid w:val="00D32844"/>
    <w:rsid w:val="00D3468B"/>
    <w:rsid w:val="00D4507E"/>
    <w:rsid w:val="00D45DCD"/>
    <w:rsid w:val="00D50AE8"/>
    <w:rsid w:val="00D50E05"/>
    <w:rsid w:val="00D57466"/>
    <w:rsid w:val="00D711B3"/>
    <w:rsid w:val="00D84C34"/>
    <w:rsid w:val="00D87F8E"/>
    <w:rsid w:val="00DA2AA2"/>
    <w:rsid w:val="00DA3C94"/>
    <w:rsid w:val="00DA4041"/>
    <w:rsid w:val="00DB1C05"/>
    <w:rsid w:val="00DB5110"/>
    <w:rsid w:val="00DC2ED8"/>
    <w:rsid w:val="00DC6DBD"/>
    <w:rsid w:val="00DD0AF0"/>
    <w:rsid w:val="00DD5361"/>
    <w:rsid w:val="00DE22B1"/>
    <w:rsid w:val="00DE4880"/>
    <w:rsid w:val="00DE751B"/>
    <w:rsid w:val="00E05958"/>
    <w:rsid w:val="00E13508"/>
    <w:rsid w:val="00E13A69"/>
    <w:rsid w:val="00E1411B"/>
    <w:rsid w:val="00E318D2"/>
    <w:rsid w:val="00E341B2"/>
    <w:rsid w:val="00E3712C"/>
    <w:rsid w:val="00E41004"/>
    <w:rsid w:val="00E42E2A"/>
    <w:rsid w:val="00E45B25"/>
    <w:rsid w:val="00E45F35"/>
    <w:rsid w:val="00E54950"/>
    <w:rsid w:val="00E6651E"/>
    <w:rsid w:val="00E66C6E"/>
    <w:rsid w:val="00E70747"/>
    <w:rsid w:val="00E71B07"/>
    <w:rsid w:val="00E77AC7"/>
    <w:rsid w:val="00EA5856"/>
    <w:rsid w:val="00EA695E"/>
    <w:rsid w:val="00EB02C6"/>
    <w:rsid w:val="00EB5638"/>
    <w:rsid w:val="00EB6F41"/>
    <w:rsid w:val="00EC2889"/>
    <w:rsid w:val="00EC7A0A"/>
    <w:rsid w:val="00ED09A0"/>
    <w:rsid w:val="00ED2514"/>
    <w:rsid w:val="00ED4136"/>
    <w:rsid w:val="00ED477E"/>
    <w:rsid w:val="00ED5AF8"/>
    <w:rsid w:val="00EE171B"/>
    <w:rsid w:val="00EE1EBB"/>
    <w:rsid w:val="00EE543E"/>
    <w:rsid w:val="00EF1008"/>
    <w:rsid w:val="00F1368B"/>
    <w:rsid w:val="00F17CE6"/>
    <w:rsid w:val="00F2535E"/>
    <w:rsid w:val="00F304EF"/>
    <w:rsid w:val="00F37EA5"/>
    <w:rsid w:val="00F41D1F"/>
    <w:rsid w:val="00F55065"/>
    <w:rsid w:val="00F6080A"/>
    <w:rsid w:val="00F60D68"/>
    <w:rsid w:val="00F67515"/>
    <w:rsid w:val="00F71818"/>
    <w:rsid w:val="00F94342"/>
    <w:rsid w:val="00FA1C0B"/>
    <w:rsid w:val="00FA580E"/>
    <w:rsid w:val="00FB09A3"/>
    <w:rsid w:val="00FB0ADA"/>
    <w:rsid w:val="00FB160B"/>
    <w:rsid w:val="00FB6914"/>
    <w:rsid w:val="00FC23A8"/>
    <w:rsid w:val="00FC2A59"/>
    <w:rsid w:val="00FC7B85"/>
    <w:rsid w:val="00FD3425"/>
    <w:rsid w:val="00FD41D7"/>
    <w:rsid w:val="00FE04D6"/>
    <w:rsid w:val="00FE1012"/>
    <w:rsid w:val="00FF4FF4"/>
    <w:rsid w:val="00FF5559"/>
    <w:rsid w:val="00FF675F"/>
    <w:rsid w:val="00FF6B38"/>
    <w:rsid w:val="0C0DF7F7"/>
    <w:rsid w:val="7B999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3FFE9B"/>
  <w15:docId w15:val="{E7DFBE2C-D10E-41D0-A85E-3153AC1AD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38F7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3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3508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E13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3508"/>
    <w:rPr>
      <w:lang w:val="en-GB"/>
    </w:rPr>
  </w:style>
  <w:style w:type="character" w:styleId="Hyperlink">
    <w:name w:val="Hyperlink"/>
    <w:basedOn w:val="DefaultParagraphFont"/>
    <w:uiPriority w:val="99"/>
    <w:unhideWhenUsed/>
    <w:rsid w:val="00A7700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7F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F3A"/>
    <w:rPr>
      <w:rFonts w:ascii="Segoe UI" w:hAnsi="Segoe UI" w:cs="Segoe UI"/>
      <w:sz w:val="18"/>
      <w:szCs w:val="18"/>
      <w:lang w:val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01111"/>
    <w:rPr>
      <w:color w:val="605E5C"/>
      <w:shd w:val="clear" w:color="auto" w:fill="E1DFDD"/>
    </w:rPr>
  </w:style>
  <w:style w:type="character" w:customStyle="1" w:styleId="d2edcug0">
    <w:name w:val="d2edcug0"/>
    <w:basedOn w:val="DefaultParagraphFont"/>
    <w:rsid w:val="006D7427"/>
  </w:style>
  <w:style w:type="character" w:styleId="CommentReference">
    <w:name w:val="annotation reference"/>
    <w:basedOn w:val="DefaultParagraphFont"/>
    <w:uiPriority w:val="99"/>
    <w:semiHidden/>
    <w:unhideWhenUsed/>
    <w:rsid w:val="001166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66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66B2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66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66B2"/>
    <w:rPr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A44442"/>
    <w:pPr>
      <w:spacing w:after="0" w:line="240" w:lineRule="auto"/>
    </w:pPr>
    <w:rPr>
      <w:lang w:val="en-GB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62E6A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962E6A"/>
    <w:rPr>
      <w:b/>
      <w:bCs/>
    </w:rPr>
  </w:style>
  <w:style w:type="paragraph" w:customStyle="1" w:styleId="paragraph">
    <w:name w:val="paragraph"/>
    <w:basedOn w:val="Normal"/>
    <w:rsid w:val="00C906E2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character" w:customStyle="1" w:styleId="normaltextrun">
    <w:name w:val="normaltextrun"/>
    <w:basedOn w:val="DefaultParagraphFont"/>
    <w:rsid w:val="00C906E2"/>
  </w:style>
  <w:style w:type="character" w:customStyle="1" w:styleId="eop">
    <w:name w:val="eop"/>
    <w:basedOn w:val="DefaultParagraphFont"/>
    <w:rsid w:val="00C906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7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94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25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2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31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31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5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2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70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7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63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34379">
          <w:marLeft w:val="-45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278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7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2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7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5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4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09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94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73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658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9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6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59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18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42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010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7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4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8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9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1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0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83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25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08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6370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1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7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2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6530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7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4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56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75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29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00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2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9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2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97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87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60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91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2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8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0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25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54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25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33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13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34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32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19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439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3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6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56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589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43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1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7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00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08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4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33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6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23E2C9-4E63-461C-9C94-1681ACA8B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763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BDR</Company>
  <LinksUpToDate>false</LinksUpToDate>
  <CharactersWithSpaces>5103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Andreea Calina</dc:creator>
  <cp:lastModifiedBy>Iliyana Marinkova</cp:lastModifiedBy>
  <cp:revision>3</cp:revision>
  <dcterms:created xsi:type="dcterms:W3CDTF">2023-04-11T10:52:00Z</dcterms:created>
  <dcterms:modified xsi:type="dcterms:W3CDTF">2023-04-12T06:53:00Z</dcterms:modified>
</cp:coreProperties>
</file>