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9A2AB8" w14:textId="03AB3C7A" w:rsidR="00B61FFF" w:rsidRDefault="00386622" w:rsidP="00365CB6">
      <w:pPr>
        <w:pStyle w:val="berschrift1"/>
        <w:rPr>
          <w:lang w:val="de-DE"/>
        </w:rPr>
      </w:pPr>
      <w:bookmarkStart w:id="0" w:name="_GoBack"/>
      <w:bookmarkEnd w:id="0"/>
      <w:r>
        <w:rPr>
          <w:noProof/>
          <w:lang w:val="de-DE" w:eastAsia="de-DE"/>
        </w:rPr>
        <w:drawing>
          <wp:inline distT="0" distB="0" distL="0" distR="0" wp14:anchorId="73945F46" wp14:editId="02EAC599">
            <wp:extent cx="5003800" cy="2001520"/>
            <wp:effectExtent l="0" t="0" r="635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3800" cy="2001520"/>
                    </a:xfrm>
                    <a:prstGeom prst="rect">
                      <a:avLst/>
                    </a:prstGeom>
                    <a:noFill/>
                    <a:ln>
                      <a:noFill/>
                    </a:ln>
                  </pic:spPr>
                </pic:pic>
              </a:graphicData>
            </a:graphic>
          </wp:inline>
        </w:drawing>
      </w:r>
    </w:p>
    <w:p w14:paraId="1C95A4F3" w14:textId="65F83198" w:rsidR="002C791A" w:rsidRDefault="002C791A" w:rsidP="00365CB6">
      <w:pPr>
        <w:rPr>
          <w:b/>
          <w:color w:val="0095D5" w:themeColor="accent1"/>
          <w:lang w:val="de-DE"/>
        </w:rPr>
      </w:pPr>
      <w:bookmarkStart w:id="1" w:name="_Hlk42183780"/>
      <w:r w:rsidRPr="002C791A">
        <w:rPr>
          <w:b/>
          <w:color w:val="0095D5" w:themeColor="accent1"/>
          <w:lang w:val="de-DE"/>
        </w:rPr>
        <w:t>Inspirati</w:t>
      </w:r>
      <w:r>
        <w:rPr>
          <w:b/>
          <w:color w:val="0095D5" w:themeColor="accent1"/>
          <w:lang w:val="de-DE"/>
        </w:rPr>
        <w:t xml:space="preserve">on, </w:t>
      </w:r>
      <w:r w:rsidR="00A031DF">
        <w:rPr>
          <w:b/>
          <w:color w:val="0095D5" w:themeColor="accent1"/>
          <w:lang w:val="de-DE"/>
        </w:rPr>
        <w:t>Austausch</w:t>
      </w:r>
      <w:r>
        <w:rPr>
          <w:b/>
          <w:color w:val="0095D5" w:themeColor="accent1"/>
          <w:lang w:val="de-DE"/>
        </w:rPr>
        <w:t xml:space="preserve"> und neue Perspektiven</w:t>
      </w:r>
    </w:p>
    <w:p w14:paraId="1085BE33" w14:textId="4A712558" w:rsidR="00C57E07" w:rsidRPr="00C35C98" w:rsidRDefault="002C791A" w:rsidP="00365CB6">
      <w:pPr>
        <w:rPr>
          <w:b/>
          <w:bCs/>
          <w:lang w:val="de-DE"/>
        </w:rPr>
      </w:pPr>
      <w:r w:rsidRPr="002C791A">
        <w:rPr>
          <w:b/>
          <w:bCs/>
          <w:lang w:val="de-DE"/>
        </w:rPr>
        <w:t xml:space="preserve">Starke Projekte bei #BackOnStage </w:t>
      </w:r>
    </w:p>
    <w:bookmarkEnd w:id="1"/>
    <w:p w14:paraId="70643407" w14:textId="1DB01F37" w:rsidR="007D1325" w:rsidRPr="00C35C98" w:rsidRDefault="007D1325" w:rsidP="00365CB6">
      <w:pPr>
        <w:rPr>
          <w:lang w:val="de-DE"/>
        </w:rPr>
      </w:pPr>
    </w:p>
    <w:p w14:paraId="38903DEE" w14:textId="3606BBCA" w:rsidR="00365CB6" w:rsidRDefault="006B1B50" w:rsidP="00365CB6">
      <w:pPr>
        <w:rPr>
          <w:b/>
          <w:bCs/>
          <w:iCs/>
          <w:lang w:val="de-DE"/>
        </w:rPr>
      </w:pPr>
      <w:r w:rsidRPr="00C87B1D">
        <w:rPr>
          <w:b/>
          <w:bCs/>
          <w:i/>
          <w:iCs/>
          <w:lang w:val="de-DE"/>
        </w:rPr>
        <w:t xml:space="preserve">Wedemark, </w:t>
      </w:r>
      <w:r w:rsidR="00757E50">
        <w:rPr>
          <w:b/>
          <w:bCs/>
          <w:i/>
          <w:iCs/>
          <w:lang w:val="de-DE"/>
        </w:rPr>
        <w:t>23</w:t>
      </w:r>
      <w:r w:rsidR="00B61FFF">
        <w:rPr>
          <w:b/>
          <w:bCs/>
          <w:i/>
          <w:iCs/>
          <w:lang w:val="de-DE"/>
        </w:rPr>
        <w:t>. März</w:t>
      </w:r>
      <w:r w:rsidR="007A1AE6" w:rsidRPr="00C87B1D">
        <w:rPr>
          <w:b/>
          <w:bCs/>
          <w:i/>
          <w:iCs/>
          <w:lang w:val="de-DE"/>
        </w:rPr>
        <w:t xml:space="preserve"> 2021 </w:t>
      </w:r>
      <w:r w:rsidR="00B61FFF">
        <w:rPr>
          <w:b/>
          <w:bCs/>
          <w:i/>
          <w:iCs/>
          <w:lang w:val="de-DE"/>
        </w:rPr>
        <w:t xml:space="preserve">– </w:t>
      </w:r>
      <w:r w:rsidR="007A1AE6" w:rsidRPr="00C87B1D">
        <w:rPr>
          <w:b/>
          <w:bCs/>
          <w:i/>
          <w:iCs/>
          <w:lang w:val="de-DE"/>
        </w:rPr>
        <w:t xml:space="preserve"> </w:t>
      </w:r>
      <w:r w:rsidR="002C791A" w:rsidRPr="002C791A">
        <w:rPr>
          <w:b/>
          <w:bCs/>
          <w:iCs/>
          <w:lang w:val="de-DE"/>
        </w:rPr>
        <w:t>Keine Konzerte, leere Bühnen, geschlossene Theater: Corona hat Kreativschaffende auf der ganzen Welt vor große Herausforderungen gestellt. Mit kreativen Ideen von Sofakonzerten und Festival-Streams über Podcasts und neue</w:t>
      </w:r>
      <w:r w:rsidR="00DE7B97">
        <w:rPr>
          <w:b/>
          <w:bCs/>
          <w:iCs/>
          <w:lang w:val="de-DE"/>
        </w:rPr>
        <w:t>n</w:t>
      </w:r>
      <w:r w:rsidR="002C791A" w:rsidRPr="002C791A">
        <w:rPr>
          <w:b/>
          <w:bCs/>
          <w:iCs/>
          <w:lang w:val="de-DE"/>
        </w:rPr>
        <w:t xml:space="preserve"> Videoformate</w:t>
      </w:r>
      <w:r w:rsidR="00DE7B97">
        <w:rPr>
          <w:b/>
          <w:bCs/>
          <w:iCs/>
          <w:lang w:val="de-DE"/>
        </w:rPr>
        <w:t>n</w:t>
      </w:r>
      <w:r w:rsidR="002C791A" w:rsidRPr="002C791A">
        <w:rPr>
          <w:b/>
          <w:bCs/>
          <w:iCs/>
          <w:lang w:val="de-DE"/>
        </w:rPr>
        <w:t xml:space="preserve"> bis hin zu innovativen virtuellen Event-Konzepten verschaffen sich Künstler und Künstlerinnen wieder Gehör – denn Schweigen ist in der aktuellen Lage keine Option. </w:t>
      </w:r>
      <w:r w:rsidR="00AD0445">
        <w:rPr>
          <w:b/>
          <w:bCs/>
          <w:iCs/>
          <w:lang w:val="de-DE"/>
        </w:rPr>
        <w:t>Wie das aussehen kann haben einige Projekte a</w:t>
      </w:r>
      <w:r w:rsidR="002C791A" w:rsidRPr="002C791A">
        <w:rPr>
          <w:b/>
          <w:bCs/>
          <w:iCs/>
          <w:lang w:val="de-DE"/>
        </w:rPr>
        <w:t xml:space="preserve">uf dem #BackOnStage-Blog geteilt und </w:t>
      </w:r>
      <w:r w:rsidR="00AD0445">
        <w:rPr>
          <w:b/>
          <w:bCs/>
          <w:iCs/>
          <w:lang w:val="de-DE"/>
        </w:rPr>
        <w:t xml:space="preserve">so </w:t>
      </w:r>
      <w:r w:rsidR="002C791A" w:rsidRPr="002C791A">
        <w:rPr>
          <w:b/>
          <w:bCs/>
          <w:iCs/>
          <w:lang w:val="de-DE"/>
        </w:rPr>
        <w:t xml:space="preserve">gezeigt, wie sie </w:t>
      </w:r>
      <w:r w:rsidR="00AD0445">
        <w:rPr>
          <w:b/>
          <w:bCs/>
          <w:iCs/>
          <w:lang w:val="de-DE"/>
        </w:rPr>
        <w:t xml:space="preserve">das </w:t>
      </w:r>
      <w:r w:rsidR="00AE3977">
        <w:rPr>
          <w:b/>
          <w:bCs/>
          <w:iCs/>
          <w:lang w:val="de-DE"/>
        </w:rPr>
        <w:t>B</w:t>
      </w:r>
      <w:r w:rsidR="00AD0445">
        <w:rPr>
          <w:b/>
          <w:bCs/>
          <w:iCs/>
          <w:lang w:val="de-DE"/>
        </w:rPr>
        <w:t>este aus der aktuellen Situation machen</w:t>
      </w:r>
      <w:r w:rsidR="002C791A" w:rsidRPr="002C791A">
        <w:rPr>
          <w:b/>
          <w:bCs/>
          <w:iCs/>
          <w:lang w:val="de-DE"/>
        </w:rPr>
        <w:t>.</w:t>
      </w:r>
    </w:p>
    <w:p w14:paraId="1E61FB0A" w14:textId="77777777" w:rsidR="002C791A" w:rsidRPr="00C35C98" w:rsidRDefault="002C791A" w:rsidP="00365CB6">
      <w:pPr>
        <w:rPr>
          <w:lang w:val="de-DE"/>
        </w:rPr>
      </w:pPr>
    </w:p>
    <w:p w14:paraId="7FADA89D" w14:textId="7EDF30DB" w:rsidR="002C791A" w:rsidRPr="002C791A" w:rsidRDefault="002C791A" w:rsidP="002C791A">
      <w:pPr>
        <w:rPr>
          <w:lang w:val="de-DE"/>
        </w:rPr>
      </w:pPr>
      <w:r w:rsidRPr="002C791A">
        <w:rPr>
          <w:lang w:val="de-DE"/>
        </w:rPr>
        <w:t>Persönliche Geschichten teilen, Perspektiven aufzeigen</w:t>
      </w:r>
      <w:r w:rsidR="00AD0445">
        <w:rPr>
          <w:lang w:val="de-DE"/>
        </w:rPr>
        <w:t xml:space="preserve"> </w:t>
      </w:r>
      <w:r w:rsidRPr="002C791A">
        <w:rPr>
          <w:lang w:val="de-DE"/>
        </w:rPr>
        <w:t>und all den Kreativschaffenden, die durch die Pandemie große Hindernisse überwinden müssen, zeigen, d</w:t>
      </w:r>
      <w:r w:rsidR="0085734F">
        <w:rPr>
          <w:lang w:val="de-DE"/>
        </w:rPr>
        <w:t>ass sie nicht allein sind – das</w:t>
      </w:r>
      <w:r w:rsidRPr="002C791A">
        <w:rPr>
          <w:lang w:val="de-DE"/>
        </w:rPr>
        <w:t xml:space="preserve"> </w:t>
      </w:r>
      <w:r w:rsidR="00AD0445">
        <w:rPr>
          <w:lang w:val="de-DE"/>
        </w:rPr>
        <w:t xml:space="preserve">ist das Ziel des </w:t>
      </w:r>
      <w:r w:rsidRPr="002C791A">
        <w:rPr>
          <w:lang w:val="de-DE"/>
        </w:rPr>
        <w:t>#BackOnStage-Blog</w:t>
      </w:r>
      <w:r w:rsidR="00AD0445">
        <w:rPr>
          <w:lang w:val="de-DE"/>
        </w:rPr>
        <w:t>s</w:t>
      </w:r>
      <w:r w:rsidR="00AE3977">
        <w:rPr>
          <w:lang w:val="de-DE"/>
        </w:rPr>
        <w:t xml:space="preserve">, der von Sennheiser und der </w:t>
      </w:r>
      <w:r w:rsidR="00AE3977" w:rsidRPr="00AE3977">
        <w:rPr>
          <w:lang w:val="de-DE"/>
        </w:rPr>
        <w:t>Ebner Media Group</w:t>
      </w:r>
      <w:r w:rsidR="00AE3977">
        <w:rPr>
          <w:lang w:val="de-DE"/>
        </w:rPr>
        <w:t xml:space="preserve"> ins Leben gerufen wurde</w:t>
      </w:r>
      <w:r w:rsidRPr="002C791A">
        <w:rPr>
          <w:lang w:val="de-DE"/>
        </w:rPr>
        <w:t>. Seit dem Start haben schon verschiedene Künstler, Künstlerinnen und auch kleinere Firmen und Orchester ihren Weg auf die Seite gefunden und in einem eigenen Beitrag ihre Story erzählt.</w:t>
      </w:r>
    </w:p>
    <w:p w14:paraId="418112A9" w14:textId="77777777" w:rsidR="00386622" w:rsidRDefault="00386622" w:rsidP="002C791A">
      <w:pPr>
        <w:rPr>
          <w:lang w:val="de-DE"/>
        </w:rPr>
      </w:pPr>
    </w:p>
    <w:p w14:paraId="442A9276" w14:textId="77777777" w:rsidR="002C791A" w:rsidRPr="002C791A" w:rsidRDefault="002C791A" w:rsidP="002C791A">
      <w:pPr>
        <w:rPr>
          <w:lang w:val="de-DE"/>
        </w:rPr>
      </w:pPr>
      <w:r w:rsidRPr="002C791A">
        <w:rPr>
          <w:lang w:val="de-DE"/>
        </w:rPr>
        <w:t xml:space="preserve">So zum Beispiel auch die Kantorei der Erlöserkirche und das Orchester Rheinklang mit ihrem Weg zu einem komplett produzierten Weihnachtsoratorium von Johann Sebastian Bach. Während Solokünstler und kleinere Bands zwar keine Konzerte mehr spielen, aber immerhin noch aufnehmen und proben können, ist die Lage für Orchester und Chöre deutlich komplizierter. Die Einhaltung der Hygienevorschriften – nahezu unmöglich. Und doch haben sie es geschafft, Bachs Weihnachtsoratorium komplett einzuspielen und auf Video festzuhalten. Sie sind den für Orchester- und Choraufnahmen unüblichen Weg gegangen, </w:t>
      </w:r>
      <w:r w:rsidRPr="002C791A">
        <w:rPr>
          <w:lang w:val="de-DE"/>
        </w:rPr>
        <w:lastRenderedPageBreak/>
        <w:t>verschiedene Chor- und Instrumentensektionen getrennt voneinander aufzunehmen. Praktisch im Schichtbetrieb wurde das Oratorium in verschiedenen Besetzungen durchgespielt und aufgenommen und damit trotz allem ein gewisser Livemusik-Charakter gewahrt.</w:t>
      </w:r>
    </w:p>
    <w:p w14:paraId="0FB5B9EF" w14:textId="77777777" w:rsidR="00386622" w:rsidRDefault="00386622" w:rsidP="002C791A">
      <w:pPr>
        <w:rPr>
          <w:lang w:val="de-DE"/>
        </w:rPr>
      </w:pPr>
    </w:p>
    <w:p w14:paraId="3041836C" w14:textId="77777777" w:rsidR="002C791A" w:rsidRPr="002C791A" w:rsidRDefault="002C791A" w:rsidP="002C791A">
      <w:pPr>
        <w:rPr>
          <w:lang w:val="de-DE"/>
        </w:rPr>
      </w:pPr>
      <w:r w:rsidRPr="002C791A">
        <w:rPr>
          <w:lang w:val="de-DE"/>
        </w:rPr>
        <w:t>Das Duo Veenus x Boats hat mit der reinen Personenzahl ihres Projekts weniger zu kämpfen. Dafür erfuhren sie neben den ohnehin schwierigen Umständen durch die Covid-19-Pandemie zusätzlich noch eine Zunahme von anti-asiatischem Rassismus. Sie riefen das Projekt „ChariVeeConcert“ ins Leben. Damit nutzten sie die erhöhte Aufmerksamkeit für gestreamte Live-Konzerte und sammelten in zwei YouTube-Streams Spenden für den Opferhilfefond des Verbandes der Beratungsstellen für Betroffene rechter, rassistischer und antisemitischer Gewalt sowie für die Initiative 19. Februar Hanau. Neben den eigenen Songs, die sie performten, boten Veenus x Boats so auch eine Plattform für Erfahrungsberichte rund um das Thema Rassismus.</w:t>
      </w:r>
    </w:p>
    <w:p w14:paraId="49AAC5D0" w14:textId="77777777" w:rsidR="00386622" w:rsidRDefault="00386622" w:rsidP="002C791A">
      <w:pPr>
        <w:rPr>
          <w:lang w:val="de-DE"/>
        </w:rPr>
      </w:pPr>
    </w:p>
    <w:p w14:paraId="5C5B95CF" w14:textId="77777777" w:rsidR="002C791A" w:rsidRPr="002C791A" w:rsidRDefault="002C791A" w:rsidP="002C791A">
      <w:pPr>
        <w:rPr>
          <w:lang w:val="de-DE"/>
        </w:rPr>
      </w:pPr>
      <w:r w:rsidRPr="002C791A">
        <w:rPr>
          <w:lang w:val="de-DE"/>
        </w:rPr>
        <w:t>Nicht nur in der Musik, sondern auch in der Videoproduktion taten sich durch die Pandemie große Löcher auf. Produktionsfirmen wie That’s Live und Culture Network Art Stream spezialisierten sich infolge dessen auf die technische Umsetzung von Konzerten über Livestreaming. Damit schaffen sie Arbeit im Bereich Tontechnik, bieten Bands die Möglichkeit, zumindest eine Form von Ersatzkonzert zu spielen, und generieren auch für sich selbst Aufträge.</w:t>
      </w:r>
    </w:p>
    <w:p w14:paraId="37739B0C" w14:textId="77777777" w:rsidR="00386622" w:rsidRDefault="00386622" w:rsidP="002C791A">
      <w:pPr>
        <w:rPr>
          <w:lang w:val="de-DE"/>
        </w:rPr>
      </w:pPr>
    </w:p>
    <w:p w14:paraId="487197C5" w14:textId="77777777" w:rsidR="002C791A" w:rsidRDefault="002C791A" w:rsidP="002C791A">
      <w:pPr>
        <w:rPr>
          <w:lang w:val="de-DE"/>
        </w:rPr>
      </w:pPr>
      <w:r w:rsidRPr="002C791A">
        <w:rPr>
          <w:lang w:val="de-DE"/>
        </w:rPr>
        <w:t>So finden viele ihren ganz eigenen Weg durch die Hindernisse der Corona-Pandemie, sei es in Form von Charity-Work für die Musikbranche selbst oder andere Themen, in Form von neuen Geschäftsmodellen oder einfach nur in Form von neuen Wegen, der Welt die eigene Kunst zu zeigen. Auf #BackOnStage könnt ihr weiterhin eure Geschichten erzählen, andere inspirieren und bei zahlreichen Projekten und Organisationen Hilfe finden.</w:t>
      </w:r>
    </w:p>
    <w:p w14:paraId="1A8B0872" w14:textId="62CFAE6A" w:rsidR="00D7151A" w:rsidRPr="008661EB" w:rsidRDefault="00D7151A" w:rsidP="00E824AE">
      <w:pPr>
        <w:rPr>
          <w:lang w:val="de-DE"/>
        </w:rPr>
      </w:pPr>
    </w:p>
    <w:p w14:paraId="31382FC4" w14:textId="2EDC1435" w:rsidR="00D7151A" w:rsidRPr="007646A2" w:rsidRDefault="007646A2" w:rsidP="00D7151A">
      <w:pPr>
        <w:pStyle w:val="About"/>
        <w:rPr>
          <w:b/>
          <w:lang w:val="de-DE"/>
        </w:rPr>
      </w:pPr>
      <w:r w:rsidRPr="007646A2">
        <w:rPr>
          <w:b/>
          <w:lang w:val="de-DE"/>
        </w:rPr>
        <w:t>Über Sennheiser</w:t>
      </w:r>
    </w:p>
    <w:p w14:paraId="538D3317" w14:textId="328681B6" w:rsidR="00D7151A" w:rsidRDefault="00D7151A" w:rsidP="00D7151A">
      <w:pPr>
        <w:pStyle w:val="About"/>
        <w:rPr>
          <w:lang w:val="de-DE"/>
        </w:rPr>
      </w:pPr>
      <w:r w:rsidRPr="00495407">
        <w:rPr>
          <w:lang w:val="de-DE"/>
        </w:rPr>
        <w:t>Die Zukunft der Audio-Welt zu gestalten und für Kunden einzigartige Sound-Erlebnisse zu schaffen –</w:t>
      </w:r>
      <w:r w:rsidR="000D5C35">
        <w:rPr>
          <w:lang w:val="de-DE"/>
        </w:rPr>
        <w:t xml:space="preserve"> </w:t>
      </w:r>
      <w:r w:rsidRPr="00495407">
        <w:rPr>
          <w:lang w:val="de-DE"/>
        </w:rPr>
        <w:t>dieser Anspruch eint Sennheiser Mitarbeiter und Partner weltweit. Das 1945 gegründete Familienunternehmen ist einer der führenden Hersteller von Kopfhörern, Lautsprechern, Mikrofonen und drahtloser Übertragungstechnik. Seit 2013 leiten Daniel Sennheiser und Dr. Andreas Sennheiser das Unternehmen in der dritten Generation. Der Umsatz der Sennheiser-Gruppe lag 2019</w:t>
      </w:r>
      <w:r w:rsidR="00CF4586">
        <w:rPr>
          <w:lang w:val="de-DE"/>
        </w:rPr>
        <w:t xml:space="preserve"> </w:t>
      </w:r>
      <w:r w:rsidRPr="00495407">
        <w:rPr>
          <w:lang w:val="de-DE"/>
        </w:rPr>
        <w:t xml:space="preserve">bei 756,7 Millionen Euro. </w:t>
      </w:r>
      <w:hyperlink r:id="rId12" w:history="1">
        <w:r w:rsidRPr="007646A2">
          <w:rPr>
            <w:rStyle w:val="Hyperlink"/>
            <w:color w:val="0095D5" w:themeColor="accent1"/>
            <w:u w:val="none"/>
            <w:lang w:val="de-DE"/>
          </w:rPr>
          <w:t>www.sennheiser.com</w:t>
        </w:r>
      </w:hyperlink>
      <w:r>
        <w:rPr>
          <w:lang w:val="de-DE"/>
        </w:rPr>
        <w:t xml:space="preserve"> </w:t>
      </w:r>
    </w:p>
    <w:p w14:paraId="1637B7F8" w14:textId="72995DA9" w:rsidR="007646A2" w:rsidRDefault="007646A2" w:rsidP="00D7151A">
      <w:pPr>
        <w:pStyle w:val="About"/>
        <w:rPr>
          <w:lang w:val="de-DE"/>
        </w:rPr>
      </w:pPr>
    </w:p>
    <w:p w14:paraId="00AB21EC" w14:textId="77777777" w:rsidR="007646A2" w:rsidRDefault="007646A2" w:rsidP="00D7151A">
      <w:pPr>
        <w:pStyle w:val="About"/>
        <w:rPr>
          <w:lang w:val="de-DE"/>
        </w:rPr>
      </w:pPr>
    </w:p>
    <w:p w14:paraId="00403011" w14:textId="77777777" w:rsidR="0085734F" w:rsidRDefault="0085734F" w:rsidP="0046300A">
      <w:pPr>
        <w:pStyle w:val="Contact"/>
        <w:rPr>
          <w:b/>
          <w:lang w:val="de-DE"/>
        </w:rPr>
      </w:pPr>
    </w:p>
    <w:p w14:paraId="1A6F1FD4" w14:textId="77777777" w:rsidR="0085734F" w:rsidRDefault="0085734F" w:rsidP="0046300A">
      <w:pPr>
        <w:pStyle w:val="Contact"/>
        <w:rPr>
          <w:b/>
          <w:lang w:val="de-DE"/>
        </w:rPr>
      </w:pPr>
    </w:p>
    <w:p w14:paraId="67C41D52" w14:textId="77777777" w:rsidR="0085734F" w:rsidRDefault="0085734F" w:rsidP="0046300A">
      <w:pPr>
        <w:pStyle w:val="Contact"/>
        <w:rPr>
          <w:b/>
          <w:lang w:val="de-DE"/>
        </w:rPr>
      </w:pPr>
    </w:p>
    <w:p w14:paraId="2573DF8F" w14:textId="4AC7A2FA" w:rsidR="0046300A" w:rsidRDefault="0046300A" w:rsidP="0046300A">
      <w:pPr>
        <w:pStyle w:val="Contact"/>
        <w:rPr>
          <w:b/>
          <w:lang w:val="de-DE"/>
        </w:rPr>
      </w:pPr>
      <w:r>
        <w:rPr>
          <w:b/>
          <w:lang w:val="de-DE"/>
        </w:rPr>
        <w:lastRenderedPageBreak/>
        <w:t>Lokaler Pressekontakt</w:t>
      </w:r>
    </w:p>
    <w:p w14:paraId="6954276B" w14:textId="77777777" w:rsidR="0046300A" w:rsidRDefault="0046300A" w:rsidP="0046300A">
      <w:pPr>
        <w:pStyle w:val="Contact"/>
        <w:rPr>
          <w:lang w:val="de-DE"/>
        </w:rPr>
      </w:pPr>
    </w:p>
    <w:p w14:paraId="5C793618" w14:textId="40410239" w:rsidR="0046300A" w:rsidRDefault="0046300A" w:rsidP="0046300A">
      <w:pPr>
        <w:pStyle w:val="Contact"/>
        <w:rPr>
          <w:color w:val="0095D5"/>
          <w:lang w:val="de-DE"/>
        </w:rPr>
      </w:pPr>
      <w:r>
        <w:rPr>
          <w:color w:val="0095D5"/>
          <w:lang w:val="de-DE"/>
        </w:rPr>
        <w:t>Maik Robbe</w:t>
      </w:r>
    </w:p>
    <w:p w14:paraId="311D2B15" w14:textId="18FF13FC" w:rsidR="0046300A" w:rsidRDefault="0046300A" w:rsidP="0046300A">
      <w:pPr>
        <w:pStyle w:val="Contact"/>
        <w:rPr>
          <w:lang w:val="de-DE"/>
        </w:rPr>
      </w:pPr>
      <w:r>
        <w:rPr>
          <w:lang w:val="de-DE"/>
        </w:rPr>
        <w:t>maik.robbe@sennheiser.com</w:t>
      </w:r>
    </w:p>
    <w:p w14:paraId="1FEFAACE" w14:textId="690FF712" w:rsidR="00D7151A" w:rsidRPr="00D7151A" w:rsidRDefault="0046300A" w:rsidP="00386622">
      <w:pPr>
        <w:pStyle w:val="Contact"/>
        <w:rPr>
          <w:lang w:val="de-DE"/>
        </w:rPr>
      </w:pPr>
      <w:r>
        <w:rPr>
          <w:lang w:val="de-DE"/>
        </w:rPr>
        <w:t>+</w:t>
      </w:r>
      <w:r w:rsidR="007646A2">
        <w:rPr>
          <w:lang w:val="de-DE"/>
        </w:rPr>
        <w:t>49 5130 600 1028</w:t>
      </w:r>
    </w:p>
    <w:sectPr w:rsidR="00D7151A" w:rsidRPr="00D7151A" w:rsidSect="009031C7">
      <w:headerReference w:type="default" r:id="rId13"/>
      <w:headerReference w:type="first" r:id="rId14"/>
      <w:footerReference w:type="first" r:id="rId15"/>
      <w:pgSz w:w="11906" w:h="16838" w:code="9"/>
      <w:pgMar w:top="2754" w:right="2608" w:bottom="1418" w:left="1418" w:header="629" w:footer="134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DBDEB" w16cex:dateUtc="2021-03-18T10: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4DF74DC" w16cid:durableId="23FDBDE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D311D7" w14:textId="77777777" w:rsidR="00A57717" w:rsidRDefault="00A57717" w:rsidP="00CA1EB9">
      <w:pPr>
        <w:spacing w:line="240" w:lineRule="auto"/>
      </w:pPr>
      <w:r>
        <w:separator/>
      </w:r>
    </w:p>
  </w:endnote>
  <w:endnote w:type="continuationSeparator" w:id="0">
    <w:p w14:paraId="263283D9" w14:textId="77777777" w:rsidR="00A57717" w:rsidRDefault="00A57717" w:rsidP="00CA1E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nnheiser Office">
    <w:altName w:val="Arial"/>
    <w:charset w:val="00"/>
    <w:family w:val="swiss"/>
    <w:pitch w:val="variable"/>
    <w:sig w:usb0="A00000AF" w:usb1="500020DB" w:usb2="00000000" w:usb3="00000000" w:csb0="00000093" w:csb1="00000000"/>
    <w:embedRegular r:id="rId1" w:fontKey="{3867F47B-AE95-4A87-BE20-76907E3AC095}"/>
    <w:embedBold r:id="rId2" w:fontKey="{7A42C477-2274-450E-B01E-328E371E646D}"/>
    <w:embedItalic r:id="rId3" w:fontKey="{B457467E-2CB8-4C14-AC7E-671254E3135E}"/>
    <w:embedBoldItalic r:id="rId4" w:fontKey="{865A122B-2C95-41A5-A362-40DE21F5B30E}"/>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5" w:fontKey="{A49CB678-01BF-46D9-9924-1D7F0078A40E}"/>
  </w:font>
  <w:font w:name="Calibri">
    <w:panose1 w:val="020F0502020204030204"/>
    <w:charset w:val="00"/>
    <w:family w:val="swiss"/>
    <w:pitch w:val="variable"/>
    <w:sig w:usb0="E4002EFF" w:usb1="C000247B" w:usb2="00000009" w:usb3="00000000" w:csb0="000001FF" w:csb1="00000000"/>
    <w:embedRegular r:id="rId6" w:fontKey="{426F4994-E8B3-4478-BED7-381BA3BD69D6}"/>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9AE98" w14:textId="6BE8283F" w:rsidR="00F027D3" w:rsidRDefault="00F027D3" w:rsidP="009031C7">
    <w:pPr>
      <w:pStyle w:val="Fuzeile"/>
      <w:tabs>
        <w:tab w:val="left" w:pos="3068"/>
      </w:tabs>
    </w:pPr>
    <w:r>
      <w:rPr>
        <w:noProof/>
        <w:lang w:val="de-DE" w:eastAsia="de-DE"/>
      </w:rPr>
      <w:drawing>
        <wp:anchor distT="0" distB="0" distL="114300" distR="114300" simplePos="0" relativeHeight="251673600" behindDoc="0" locked="1" layoutInCell="1" allowOverlap="1" wp14:anchorId="548C0058" wp14:editId="445CF438">
          <wp:simplePos x="0" y="0"/>
          <wp:positionH relativeFrom="page">
            <wp:posOffset>900430</wp:posOffset>
          </wp:positionH>
          <wp:positionV relativeFrom="page">
            <wp:posOffset>10153015</wp:posOffset>
          </wp:positionV>
          <wp:extent cx="1026000" cy="108000"/>
          <wp:effectExtent l="0" t="0" r="3175" b="635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9F88DE" w14:textId="77777777" w:rsidR="00A57717" w:rsidRDefault="00A57717" w:rsidP="00CA1EB9">
      <w:pPr>
        <w:spacing w:line="240" w:lineRule="auto"/>
      </w:pPr>
      <w:r>
        <w:separator/>
      </w:r>
    </w:p>
  </w:footnote>
  <w:footnote w:type="continuationSeparator" w:id="0">
    <w:p w14:paraId="72847B87" w14:textId="77777777" w:rsidR="00A57717" w:rsidRDefault="00A57717" w:rsidP="00CA1E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3DDC1" w14:textId="7B1E6245" w:rsidR="00F027D3" w:rsidRPr="008E5D5C" w:rsidRDefault="00F027D3" w:rsidP="008E5D5C">
    <w:pPr>
      <w:pStyle w:val="Kopfzeile"/>
      <w:rPr>
        <w:color w:val="0095D5" w:themeColor="accent1"/>
      </w:rPr>
    </w:pPr>
    <w:r w:rsidRPr="008E5D5C">
      <w:rPr>
        <w:color w:val="0095D5" w:themeColor="accent1"/>
      </w:rPr>
      <w:t>Press</w:t>
    </w:r>
    <w:r w:rsidRPr="008E5D5C">
      <w:rPr>
        <w:noProof/>
        <w:color w:val="0095D5" w:themeColor="accent1"/>
        <w:lang w:val="de-DE" w:eastAsia="de-DE"/>
      </w:rPr>
      <w:drawing>
        <wp:anchor distT="0" distB="0" distL="114300" distR="114300" simplePos="0" relativeHeight="251675648" behindDoc="0" locked="1" layoutInCell="1" allowOverlap="1" wp14:anchorId="199590AF" wp14:editId="19DC399B">
          <wp:simplePos x="0" y="0"/>
          <wp:positionH relativeFrom="page">
            <wp:posOffset>900430</wp:posOffset>
          </wp:positionH>
          <wp:positionV relativeFrom="page">
            <wp:posOffset>422275</wp:posOffset>
          </wp:positionV>
          <wp:extent cx="576000" cy="431117"/>
          <wp:effectExtent l="0" t="0" r="0" b="762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r w:rsidR="00D7151A">
      <w:rPr>
        <w:color w:val="0095D5" w:themeColor="accent1"/>
      </w:rPr>
      <w:t>emitteilung</w:t>
    </w:r>
  </w:p>
  <w:p w14:paraId="4C6F07FC" w14:textId="74D300FE" w:rsidR="00F027D3" w:rsidRPr="008E5D5C" w:rsidRDefault="00F027D3" w:rsidP="008E5D5C">
    <w:pPr>
      <w:pStyle w:val="Kopfzeile"/>
    </w:pPr>
    <w:r>
      <w:fldChar w:fldCharType="begin"/>
    </w:r>
    <w:r>
      <w:instrText xml:space="preserve"> PAGE  \* Arabic  \* MERGEFORMAT </w:instrText>
    </w:r>
    <w:r>
      <w:fldChar w:fldCharType="separate"/>
    </w:r>
    <w:r w:rsidR="0060780F">
      <w:rPr>
        <w:noProof/>
      </w:rPr>
      <w:t>2</w:t>
    </w:r>
    <w:r>
      <w:fldChar w:fldCharType="end"/>
    </w:r>
    <w:r>
      <w:t>/</w:t>
    </w:r>
    <w:fldSimple w:instr=" NUMPAGES  \* Arabic  \* MERGEFORMAT ">
      <w:r w:rsidR="0060780F">
        <w:rPr>
          <w:noProof/>
        </w:rPr>
        <w:t>3</w:t>
      </w:r>
    </w:fldSimple>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8F69F" w14:textId="34D1C1EE" w:rsidR="00F027D3" w:rsidRPr="008E5D5C" w:rsidRDefault="00F027D3" w:rsidP="008E5D5C">
    <w:pPr>
      <w:pStyle w:val="Kopfzeile"/>
      <w:rPr>
        <w:color w:val="0095D5" w:themeColor="accent1"/>
      </w:rPr>
    </w:pPr>
    <w:r w:rsidRPr="008E5D5C">
      <w:rPr>
        <w:color w:val="0095D5" w:themeColor="accent1"/>
      </w:rPr>
      <w:t>Presse</w:t>
    </w:r>
    <w:r w:rsidRPr="008E5D5C">
      <w:rPr>
        <w:noProof/>
        <w:color w:val="0095D5" w:themeColor="accent1"/>
        <w:lang w:val="de-DE" w:eastAsia="de-DE"/>
      </w:rPr>
      <w:drawing>
        <wp:anchor distT="0" distB="0" distL="114300" distR="114300" simplePos="0" relativeHeight="251668480" behindDoc="0" locked="1" layoutInCell="1" allowOverlap="1" wp14:anchorId="309AB358" wp14:editId="39DF0E1C">
          <wp:simplePos x="0" y="0"/>
          <wp:positionH relativeFrom="page">
            <wp:posOffset>900430</wp:posOffset>
          </wp:positionH>
          <wp:positionV relativeFrom="page">
            <wp:posOffset>422275</wp:posOffset>
          </wp:positionV>
          <wp:extent cx="576000" cy="431117"/>
          <wp:effectExtent l="0" t="0" r="0"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14:sizeRelH relativeFrom="margin">
            <wp14:pctWidth>0</wp14:pctWidth>
          </wp14:sizeRelH>
          <wp14:sizeRelV relativeFrom="margin">
            <wp14:pctHeight>0</wp14:pctHeight>
          </wp14:sizeRelV>
        </wp:anchor>
      </w:drawing>
    </w:r>
    <w:r w:rsidR="00D7151A">
      <w:rPr>
        <w:color w:val="0095D5" w:themeColor="accent1"/>
      </w:rPr>
      <w:t>mitteilung</w:t>
    </w:r>
  </w:p>
  <w:p w14:paraId="286A0383" w14:textId="6668B0EF" w:rsidR="00F027D3" w:rsidRPr="008E5D5C" w:rsidRDefault="00F027D3" w:rsidP="008E5D5C">
    <w:pPr>
      <w:pStyle w:val="Kopfzeile"/>
    </w:pPr>
    <w:r>
      <w:fldChar w:fldCharType="begin"/>
    </w:r>
    <w:r>
      <w:instrText xml:space="preserve"> PAGE  \* Arabic  \* MERGEFORMAT </w:instrText>
    </w:r>
    <w:r>
      <w:fldChar w:fldCharType="separate"/>
    </w:r>
    <w:r w:rsidR="0060780F">
      <w:rPr>
        <w:noProof/>
      </w:rPr>
      <w:t>1</w:t>
    </w:r>
    <w:r>
      <w:fldChar w:fldCharType="end"/>
    </w:r>
    <w:r>
      <w:t>/</w:t>
    </w:r>
    <w:fldSimple w:instr=" NUMPAGES  \* Arabic  \* MERGEFORMAT ">
      <w:r w:rsidR="0060780F">
        <w:rPr>
          <w:noProof/>
        </w:rPr>
        <w:t>3</w:t>
      </w:r>
    </w:fldSimple>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83C15"/>
    <w:multiLevelType w:val="multilevel"/>
    <w:tmpl w:val="4CC6B6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222208"/>
    <w:multiLevelType w:val="hybridMultilevel"/>
    <w:tmpl w:val="E8E2D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3B3A63"/>
    <w:multiLevelType w:val="hybridMultilevel"/>
    <w:tmpl w:val="5840E9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E115A0C"/>
    <w:multiLevelType w:val="multilevel"/>
    <w:tmpl w:val="6A3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1E6785"/>
    <w:multiLevelType w:val="multilevel"/>
    <w:tmpl w:val="5D2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B8608B"/>
    <w:multiLevelType w:val="multilevel"/>
    <w:tmpl w:val="248C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6556B2"/>
    <w:multiLevelType w:val="hybridMultilevel"/>
    <w:tmpl w:val="FFFFFFFF"/>
    <w:lvl w:ilvl="0" w:tplc="6BE25486">
      <w:start w:val="1"/>
      <w:numFmt w:val="bullet"/>
      <w:lvlText w:val=""/>
      <w:lvlJc w:val="left"/>
      <w:pPr>
        <w:ind w:left="720" w:hanging="360"/>
      </w:pPr>
      <w:rPr>
        <w:rFonts w:ascii="Symbol" w:hAnsi="Symbol" w:hint="default"/>
      </w:rPr>
    </w:lvl>
    <w:lvl w:ilvl="1" w:tplc="EE42FDDA">
      <w:start w:val="1"/>
      <w:numFmt w:val="bullet"/>
      <w:lvlText w:val="o"/>
      <w:lvlJc w:val="left"/>
      <w:pPr>
        <w:ind w:left="1440" w:hanging="360"/>
      </w:pPr>
      <w:rPr>
        <w:rFonts w:ascii="Courier New" w:hAnsi="Courier New" w:cs="Times New Roman" w:hint="default"/>
      </w:rPr>
    </w:lvl>
    <w:lvl w:ilvl="2" w:tplc="6270F72C">
      <w:start w:val="1"/>
      <w:numFmt w:val="bullet"/>
      <w:lvlText w:val=""/>
      <w:lvlJc w:val="left"/>
      <w:pPr>
        <w:ind w:left="2160" w:hanging="360"/>
      </w:pPr>
      <w:rPr>
        <w:rFonts w:ascii="Wingdings" w:hAnsi="Wingdings" w:hint="default"/>
      </w:rPr>
    </w:lvl>
    <w:lvl w:ilvl="3" w:tplc="1F3A4F72">
      <w:start w:val="1"/>
      <w:numFmt w:val="bullet"/>
      <w:lvlText w:val=""/>
      <w:lvlJc w:val="left"/>
      <w:pPr>
        <w:ind w:left="2880" w:hanging="360"/>
      </w:pPr>
      <w:rPr>
        <w:rFonts w:ascii="Symbol" w:hAnsi="Symbol" w:hint="default"/>
      </w:rPr>
    </w:lvl>
    <w:lvl w:ilvl="4" w:tplc="5C409B96">
      <w:start w:val="1"/>
      <w:numFmt w:val="bullet"/>
      <w:lvlText w:val="o"/>
      <w:lvlJc w:val="left"/>
      <w:pPr>
        <w:ind w:left="3600" w:hanging="360"/>
      </w:pPr>
      <w:rPr>
        <w:rFonts w:ascii="Courier New" w:hAnsi="Courier New" w:cs="Times New Roman" w:hint="default"/>
      </w:rPr>
    </w:lvl>
    <w:lvl w:ilvl="5" w:tplc="4F165482">
      <w:start w:val="1"/>
      <w:numFmt w:val="bullet"/>
      <w:lvlText w:val=""/>
      <w:lvlJc w:val="left"/>
      <w:pPr>
        <w:ind w:left="4320" w:hanging="360"/>
      </w:pPr>
      <w:rPr>
        <w:rFonts w:ascii="Wingdings" w:hAnsi="Wingdings" w:hint="default"/>
      </w:rPr>
    </w:lvl>
    <w:lvl w:ilvl="6" w:tplc="7112458E">
      <w:start w:val="1"/>
      <w:numFmt w:val="bullet"/>
      <w:lvlText w:val=""/>
      <w:lvlJc w:val="left"/>
      <w:pPr>
        <w:ind w:left="5040" w:hanging="360"/>
      </w:pPr>
      <w:rPr>
        <w:rFonts w:ascii="Symbol" w:hAnsi="Symbol" w:hint="default"/>
      </w:rPr>
    </w:lvl>
    <w:lvl w:ilvl="7" w:tplc="C886346C">
      <w:start w:val="1"/>
      <w:numFmt w:val="bullet"/>
      <w:lvlText w:val="o"/>
      <w:lvlJc w:val="left"/>
      <w:pPr>
        <w:ind w:left="5760" w:hanging="360"/>
      </w:pPr>
      <w:rPr>
        <w:rFonts w:ascii="Courier New" w:hAnsi="Courier New" w:cs="Times New Roman" w:hint="default"/>
      </w:rPr>
    </w:lvl>
    <w:lvl w:ilvl="8" w:tplc="939647EA">
      <w:start w:val="1"/>
      <w:numFmt w:val="bullet"/>
      <w:lvlText w:val=""/>
      <w:lvlJc w:val="left"/>
      <w:pPr>
        <w:ind w:left="6480" w:hanging="360"/>
      </w:pPr>
      <w:rPr>
        <w:rFonts w:ascii="Wingdings" w:hAnsi="Wingdings" w:hint="default"/>
      </w:rPr>
    </w:lvl>
  </w:abstractNum>
  <w:abstractNum w:abstractNumId="7" w15:restartNumberingAfterBreak="0">
    <w:nsid w:val="38D465B9"/>
    <w:multiLevelType w:val="hybridMultilevel"/>
    <w:tmpl w:val="8BDC176E"/>
    <w:lvl w:ilvl="0" w:tplc="882C634A">
      <w:numFmt w:val="bullet"/>
      <w:lvlText w:val="-"/>
      <w:lvlJc w:val="left"/>
      <w:pPr>
        <w:ind w:left="360" w:hanging="360"/>
      </w:pPr>
      <w:rPr>
        <w:rFonts w:ascii="Sennheiser Office" w:eastAsiaTheme="minorHAnsi" w:hAnsi="Sennheiser Office"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3EF74AF1"/>
    <w:multiLevelType w:val="hybridMultilevel"/>
    <w:tmpl w:val="6BF28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1B61B1"/>
    <w:multiLevelType w:val="hybridMultilevel"/>
    <w:tmpl w:val="01DC9F08"/>
    <w:lvl w:ilvl="0" w:tplc="0407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59D16A84"/>
    <w:multiLevelType w:val="hybridMultilevel"/>
    <w:tmpl w:val="FFFFFFFF"/>
    <w:lvl w:ilvl="0" w:tplc="25FEEA52">
      <w:start w:val="1"/>
      <w:numFmt w:val="bullet"/>
      <w:lvlText w:val=""/>
      <w:lvlJc w:val="left"/>
      <w:pPr>
        <w:ind w:left="720" w:hanging="360"/>
      </w:pPr>
      <w:rPr>
        <w:rFonts w:ascii="Symbol" w:hAnsi="Symbol" w:hint="default"/>
      </w:rPr>
    </w:lvl>
    <w:lvl w:ilvl="1" w:tplc="0610FD9E">
      <w:start w:val="1"/>
      <w:numFmt w:val="bullet"/>
      <w:lvlText w:val="o"/>
      <w:lvlJc w:val="left"/>
      <w:pPr>
        <w:ind w:left="1440" w:hanging="360"/>
      </w:pPr>
      <w:rPr>
        <w:rFonts w:ascii="Courier New" w:hAnsi="Courier New" w:cs="Times New Roman" w:hint="default"/>
      </w:rPr>
    </w:lvl>
    <w:lvl w:ilvl="2" w:tplc="61043D42">
      <w:start w:val="1"/>
      <w:numFmt w:val="bullet"/>
      <w:lvlText w:val=""/>
      <w:lvlJc w:val="left"/>
      <w:pPr>
        <w:ind w:left="2160" w:hanging="360"/>
      </w:pPr>
      <w:rPr>
        <w:rFonts w:ascii="Wingdings" w:hAnsi="Wingdings" w:hint="default"/>
      </w:rPr>
    </w:lvl>
    <w:lvl w:ilvl="3" w:tplc="948082D8">
      <w:start w:val="1"/>
      <w:numFmt w:val="bullet"/>
      <w:lvlText w:val=""/>
      <w:lvlJc w:val="left"/>
      <w:pPr>
        <w:ind w:left="2880" w:hanging="360"/>
      </w:pPr>
      <w:rPr>
        <w:rFonts w:ascii="Symbol" w:hAnsi="Symbol" w:hint="default"/>
      </w:rPr>
    </w:lvl>
    <w:lvl w:ilvl="4" w:tplc="259C3C2A">
      <w:start w:val="1"/>
      <w:numFmt w:val="bullet"/>
      <w:lvlText w:val="o"/>
      <w:lvlJc w:val="left"/>
      <w:pPr>
        <w:ind w:left="3600" w:hanging="360"/>
      </w:pPr>
      <w:rPr>
        <w:rFonts w:ascii="Courier New" w:hAnsi="Courier New" w:cs="Times New Roman" w:hint="default"/>
      </w:rPr>
    </w:lvl>
    <w:lvl w:ilvl="5" w:tplc="868C094A">
      <w:start w:val="1"/>
      <w:numFmt w:val="bullet"/>
      <w:lvlText w:val=""/>
      <w:lvlJc w:val="left"/>
      <w:pPr>
        <w:ind w:left="4320" w:hanging="360"/>
      </w:pPr>
      <w:rPr>
        <w:rFonts w:ascii="Wingdings" w:hAnsi="Wingdings" w:hint="default"/>
      </w:rPr>
    </w:lvl>
    <w:lvl w:ilvl="6" w:tplc="CB82D9E6">
      <w:start w:val="1"/>
      <w:numFmt w:val="bullet"/>
      <w:lvlText w:val=""/>
      <w:lvlJc w:val="left"/>
      <w:pPr>
        <w:ind w:left="5040" w:hanging="360"/>
      </w:pPr>
      <w:rPr>
        <w:rFonts w:ascii="Symbol" w:hAnsi="Symbol" w:hint="default"/>
      </w:rPr>
    </w:lvl>
    <w:lvl w:ilvl="7" w:tplc="C49631B0">
      <w:start w:val="1"/>
      <w:numFmt w:val="bullet"/>
      <w:lvlText w:val="o"/>
      <w:lvlJc w:val="left"/>
      <w:pPr>
        <w:ind w:left="5760" w:hanging="360"/>
      </w:pPr>
      <w:rPr>
        <w:rFonts w:ascii="Courier New" w:hAnsi="Courier New" w:cs="Times New Roman" w:hint="default"/>
      </w:rPr>
    </w:lvl>
    <w:lvl w:ilvl="8" w:tplc="B5D09FA0">
      <w:start w:val="1"/>
      <w:numFmt w:val="bullet"/>
      <w:lvlText w:val=""/>
      <w:lvlJc w:val="left"/>
      <w:pPr>
        <w:ind w:left="6480" w:hanging="360"/>
      </w:pPr>
      <w:rPr>
        <w:rFonts w:ascii="Wingdings" w:hAnsi="Wingdings" w:hint="default"/>
      </w:rPr>
    </w:lvl>
  </w:abstractNum>
  <w:abstractNum w:abstractNumId="11" w15:restartNumberingAfterBreak="0">
    <w:nsid w:val="656175CA"/>
    <w:multiLevelType w:val="multilevel"/>
    <w:tmpl w:val="1774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0D1A00"/>
    <w:multiLevelType w:val="multilevel"/>
    <w:tmpl w:val="3E38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12"/>
  </w:num>
  <w:num w:numId="4">
    <w:abstractNumId w:val="4"/>
  </w:num>
  <w:num w:numId="5">
    <w:abstractNumId w:val="11"/>
  </w:num>
  <w:num w:numId="6">
    <w:abstractNumId w:val="7"/>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9"/>
  </w:num>
  <w:num w:numId="10">
    <w:abstractNumId w:val="1"/>
  </w:num>
  <w:num w:numId="11">
    <w:abstractNumId w:val="6"/>
  </w:num>
  <w:num w:numId="12">
    <w:abstractNumId w:val="10"/>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EB9"/>
    <w:rsid w:val="00000E4A"/>
    <w:rsid w:val="00001645"/>
    <w:rsid w:val="000134D7"/>
    <w:rsid w:val="0001632B"/>
    <w:rsid w:val="0001676E"/>
    <w:rsid w:val="00017DBC"/>
    <w:rsid w:val="00021722"/>
    <w:rsid w:val="00031F62"/>
    <w:rsid w:val="00034424"/>
    <w:rsid w:val="000451AC"/>
    <w:rsid w:val="00047D6A"/>
    <w:rsid w:val="00052598"/>
    <w:rsid w:val="00060BEE"/>
    <w:rsid w:val="0006221A"/>
    <w:rsid w:val="000650C7"/>
    <w:rsid w:val="00071D44"/>
    <w:rsid w:val="000750CB"/>
    <w:rsid w:val="00081D62"/>
    <w:rsid w:val="00082526"/>
    <w:rsid w:val="00086BC7"/>
    <w:rsid w:val="000A054A"/>
    <w:rsid w:val="000B7B20"/>
    <w:rsid w:val="000D07C3"/>
    <w:rsid w:val="000D5C35"/>
    <w:rsid w:val="000E5135"/>
    <w:rsid w:val="000E51A5"/>
    <w:rsid w:val="000F1105"/>
    <w:rsid w:val="000F6117"/>
    <w:rsid w:val="000F712D"/>
    <w:rsid w:val="001030EE"/>
    <w:rsid w:val="00110939"/>
    <w:rsid w:val="00116B36"/>
    <w:rsid w:val="00117457"/>
    <w:rsid w:val="00121501"/>
    <w:rsid w:val="00125553"/>
    <w:rsid w:val="001274C0"/>
    <w:rsid w:val="0013050D"/>
    <w:rsid w:val="00133565"/>
    <w:rsid w:val="00133894"/>
    <w:rsid w:val="001345C1"/>
    <w:rsid w:val="0014006E"/>
    <w:rsid w:val="0014010A"/>
    <w:rsid w:val="00140778"/>
    <w:rsid w:val="00143032"/>
    <w:rsid w:val="0015295E"/>
    <w:rsid w:val="00152FA9"/>
    <w:rsid w:val="001624CA"/>
    <w:rsid w:val="0016778C"/>
    <w:rsid w:val="001747E2"/>
    <w:rsid w:val="00177338"/>
    <w:rsid w:val="00186350"/>
    <w:rsid w:val="001A5A7D"/>
    <w:rsid w:val="001B46A8"/>
    <w:rsid w:val="001B4B52"/>
    <w:rsid w:val="001C00CF"/>
    <w:rsid w:val="001C63D8"/>
    <w:rsid w:val="001D4E25"/>
    <w:rsid w:val="001E0C8F"/>
    <w:rsid w:val="001F3001"/>
    <w:rsid w:val="001F4601"/>
    <w:rsid w:val="00202D09"/>
    <w:rsid w:val="002057CE"/>
    <w:rsid w:val="002075EF"/>
    <w:rsid w:val="0023030F"/>
    <w:rsid w:val="002332F1"/>
    <w:rsid w:val="002356E0"/>
    <w:rsid w:val="00235C08"/>
    <w:rsid w:val="002409B4"/>
    <w:rsid w:val="00245322"/>
    <w:rsid w:val="00280603"/>
    <w:rsid w:val="00282A8D"/>
    <w:rsid w:val="002834AA"/>
    <w:rsid w:val="002849F1"/>
    <w:rsid w:val="00286F89"/>
    <w:rsid w:val="002A01FA"/>
    <w:rsid w:val="002A3307"/>
    <w:rsid w:val="002A54F5"/>
    <w:rsid w:val="002B228B"/>
    <w:rsid w:val="002C0325"/>
    <w:rsid w:val="002C10B6"/>
    <w:rsid w:val="002C1106"/>
    <w:rsid w:val="002C4738"/>
    <w:rsid w:val="002C6F4D"/>
    <w:rsid w:val="002C7064"/>
    <w:rsid w:val="002C791A"/>
    <w:rsid w:val="002D0B2E"/>
    <w:rsid w:val="002D11A8"/>
    <w:rsid w:val="002D55C9"/>
    <w:rsid w:val="002E6AC4"/>
    <w:rsid w:val="002F36A3"/>
    <w:rsid w:val="00302267"/>
    <w:rsid w:val="00305B63"/>
    <w:rsid w:val="00311C6F"/>
    <w:rsid w:val="003132B1"/>
    <w:rsid w:val="00314EFB"/>
    <w:rsid w:val="003222F5"/>
    <w:rsid w:val="00324859"/>
    <w:rsid w:val="00326FB8"/>
    <w:rsid w:val="003275FC"/>
    <w:rsid w:val="0033467E"/>
    <w:rsid w:val="00346D4C"/>
    <w:rsid w:val="003477FA"/>
    <w:rsid w:val="00350556"/>
    <w:rsid w:val="00351B40"/>
    <w:rsid w:val="003524A7"/>
    <w:rsid w:val="00354AF9"/>
    <w:rsid w:val="00361E11"/>
    <w:rsid w:val="0036480A"/>
    <w:rsid w:val="00365CB6"/>
    <w:rsid w:val="003708EA"/>
    <w:rsid w:val="00371965"/>
    <w:rsid w:val="00372321"/>
    <w:rsid w:val="00375ACD"/>
    <w:rsid w:val="0038583A"/>
    <w:rsid w:val="00386622"/>
    <w:rsid w:val="00387600"/>
    <w:rsid w:val="00387744"/>
    <w:rsid w:val="003A649F"/>
    <w:rsid w:val="003B6F65"/>
    <w:rsid w:val="003C290B"/>
    <w:rsid w:val="003C396B"/>
    <w:rsid w:val="003C59A5"/>
    <w:rsid w:val="003C5BCC"/>
    <w:rsid w:val="003D06A1"/>
    <w:rsid w:val="003D2DCD"/>
    <w:rsid w:val="003E0005"/>
    <w:rsid w:val="003E38A9"/>
    <w:rsid w:val="003E4BEF"/>
    <w:rsid w:val="003E6758"/>
    <w:rsid w:val="003F6B63"/>
    <w:rsid w:val="0040012C"/>
    <w:rsid w:val="00400B3D"/>
    <w:rsid w:val="00403CFA"/>
    <w:rsid w:val="00404BF7"/>
    <w:rsid w:val="004122C3"/>
    <w:rsid w:val="004222D6"/>
    <w:rsid w:val="004258A9"/>
    <w:rsid w:val="00431785"/>
    <w:rsid w:val="004332C4"/>
    <w:rsid w:val="004339D1"/>
    <w:rsid w:val="00442551"/>
    <w:rsid w:val="00442555"/>
    <w:rsid w:val="00446D83"/>
    <w:rsid w:val="00450FE3"/>
    <w:rsid w:val="00451F9E"/>
    <w:rsid w:val="00453B3E"/>
    <w:rsid w:val="004555C1"/>
    <w:rsid w:val="00457C0D"/>
    <w:rsid w:val="00462AE9"/>
    <w:rsid w:val="0046300A"/>
    <w:rsid w:val="00474E4B"/>
    <w:rsid w:val="00490C42"/>
    <w:rsid w:val="004A1CB2"/>
    <w:rsid w:val="004A40F5"/>
    <w:rsid w:val="004D7942"/>
    <w:rsid w:val="004E5D14"/>
    <w:rsid w:val="004F31F9"/>
    <w:rsid w:val="00504A34"/>
    <w:rsid w:val="00505597"/>
    <w:rsid w:val="00523995"/>
    <w:rsid w:val="005243D1"/>
    <w:rsid w:val="0052510B"/>
    <w:rsid w:val="005327DB"/>
    <w:rsid w:val="00535E0F"/>
    <w:rsid w:val="005438AB"/>
    <w:rsid w:val="005522DB"/>
    <w:rsid w:val="00560A48"/>
    <w:rsid w:val="00560FAB"/>
    <w:rsid w:val="00561A8C"/>
    <w:rsid w:val="00561D78"/>
    <w:rsid w:val="00562783"/>
    <w:rsid w:val="00572758"/>
    <w:rsid w:val="005735C2"/>
    <w:rsid w:val="00582BF5"/>
    <w:rsid w:val="00583AAC"/>
    <w:rsid w:val="00584432"/>
    <w:rsid w:val="00585891"/>
    <w:rsid w:val="00585911"/>
    <w:rsid w:val="005A0B2C"/>
    <w:rsid w:val="005A0EFD"/>
    <w:rsid w:val="005C0FF4"/>
    <w:rsid w:val="005C1F67"/>
    <w:rsid w:val="005C2370"/>
    <w:rsid w:val="005D37D6"/>
    <w:rsid w:val="005D571F"/>
    <w:rsid w:val="005D6214"/>
    <w:rsid w:val="005F74D3"/>
    <w:rsid w:val="0060142B"/>
    <w:rsid w:val="006033A5"/>
    <w:rsid w:val="0060445B"/>
    <w:rsid w:val="006051BB"/>
    <w:rsid w:val="0060780F"/>
    <w:rsid w:val="006108B6"/>
    <w:rsid w:val="0062293A"/>
    <w:rsid w:val="00633157"/>
    <w:rsid w:val="0063731D"/>
    <w:rsid w:val="00645368"/>
    <w:rsid w:val="006502F1"/>
    <w:rsid w:val="006626CC"/>
    <w:rsid w:val="00665D96"/>
    <w:rsid w:val="006758C2"/>
    <w:rsid w:val="00675D6D"/>
    <w:rsid w:val="00675EC3"/>
    <w:rsid w:val="00686D52"/>
    <w:rsid w:val="006905B8"/>
    <w:rsid w:val="006909C7"/>
    <w:rsid w:val="00690B64"/>
    <w:rsid w:val="00692D50"/>
    <w:rsid w:val="006967BE"/>
    <w:rsid w:val="006A2AA9"/>
    <w:rsid w:val="006B1B50"/>
    <w:rsid w:val="006B6C35"/>
    <w:rsid w:val="006B7BAC"/>
    <w:rsid w:val="006C0585"/>
    <w:rsid w:val="006C239A"/>
    <w:rsid w:val="006C4661"/>
    <w:rsid w:val="006C7F79"/>
    <w:rsid w:val="006E233E"/>
    <w:rsid w:val="006E58DB"/>
    <w:rsid w:val="006E7B06"/>
    <w:rsid w:val="006F058F"/>
    <w:rsid w:val="006F1F15"/>
    <w:rsid w:val="006F269B"/>
    <w:rsid w:val="006F41C3"/>
    <w:rsid w:val="00701A09"/>
    <w:rsid w:val="007237E9"/>
    <w:rsid w:val="00724E7B"/>
    <w:rsid w:val="007321DA"/>
    <w:rsid w:val="00732897"/>
    <w:rsid w:val="00733E87"/>
    <w:rsid w:val="0073498E"/>
    <w:rsid w:val="0073722D"/>
    <w:rsid w:val="00737B01"/>
    <w:rsid w:val="0075529A"/>
    <w:rsid w:val="00757E50"/>
    <w:rsid w:val="00760995"/>
    <w:rsid w:val="007646A2"/>
    <w:rsid w:val="007659E8"/>
    <w:rsid w:val="00765D09"/>
    <w:rsid w:val="00766E21"/>
    <w:rsid w:val="00771818"/>
    <w:rsid w:val="0078066D"/>
    <w:rsid w:val="00782317"/>
    <w:rsid w:val="00785695"/>
    <w:rsid w:val="00786EA4"/>
    <w:rsid w:val="0079263F"/>
    <w:rsid w:val="007A1AE6"/>
    <w:rsid w:val="007A2D75"/>
    <w:rsid w:val="007A5F92"/>
    <w:rsid w:val="007B0147"/>
    <w:rsid w:val="007C2184"/>
    <w:rsid w:val="007C4191"/>
    <w:rsid w:val="007C4A20"/>
    <w:rsid w:val="007C4F79"/>
    <w:rsid w:val="007C5F04"/>
    <w:rsid w:val="007C6B1C"/>
    <w:rsid w:val="007C6C67"/>
    <w:rsid w:val="007D0FC1"/>
    <w:rsid w:val="007D1325"/>
    <w:rsid w:val="007D3E22"/>
    <w:rsid w:val="007D50B6"/>
    <w:rsid w:val="007D6683"/>
    <w:rsid w:val="007E45D0"/>
    <w:rsid w:val="007E6EAA"/>
    <w:rsid w:val="007F05FE"/>
    <w:rsid w:val="00800E20"/>
    <w:rsid w:val="00810BAE"/>
    <w:rsid w:val="00812113"/>
    <w:rsid w:val="008153F8"/>
    <w:rsid w:val="00817E32"/>
    <w:rsid w:val="00835C42"/>
    <w:rsid w:val="00842A37"/>
    <w:rsid w:val="00842A7D"/>
    <w:rsid w:val="00853F67"/>
    <w:rsid w:val="00856149"/>
    <w:rsid w:val="0085705E"/>
    <w:rsid w:val="0085734F"/>
    <w:rsid w:val="00861D34"/>
    <w:rsid w:val="008661EB"/>
    <w:rsid w:val="00873C89"/>
    <w:rsid w:val="00880B94"/>
    <w:rsid w:val="00882DD6"/>
    <w:rsid w:val="0088387D"/>
    <w:rsid w:val="008838E1"/>
    <w:rsid w:val="00886B7A"/>
    <w:rsid w:val="00886E20"/>
    <w:rsid w:val="008A2E98"/>
    <w:rsid w:val="008A3BF3"/>
    <w:rsid w:val="008B2B97"/>
    <w:rsid w:val="008D372F"/>
    <w:rsid w:val="008D4959"/>
    <w:rsid w:val="008D6CAB"/>
    <w:rsid w:val="008D705E"/>
    <w:rsid w:val="008E5D5C"/>
    <w:rsid w:val="008E7699"/>
    <w:rsid w:val="008F3CED"/>
    <w:rsid w:val="008F559F"/>
    <w:rsid w:val="008F7350"/>
    <w:rsid w:val="00901209"/>
    <w:rsid w:val="00902F4D"/>
    <w:rsid w:val="00902FA2"/>
    <w:rsid w:val="009031C7"/>
    <w:rsid w:val="00917FDF"/>
    <w:rsid w:val="00922ACD"/>
    <w:rsid w:val="00927D7C"/>
    <w:rsid w:val="009302B0"/>
    <w:rsid w:val="009320A9"/>
    <w:rsid w:val="00937175"/>
    <w:rsid w:val="00940AB7"/>
    <w:rsid w:val="009441DF"/>
    <w:rsid w:val="00945E93"/>
    <w:rsid w:val="00946B67"/>
    <w:rsid w:val="00956166"/>
    <w:rsid w:val="009608D0"/>
    <w:rsid w:val="00961A43"/>
    <w:rsid w:val="00962054"/>
    <w:rsid w:val="0096404E"/>
    <w:rsid w:val="00964682"/>
    <w:rsid w:val="0097112C"/>
    <w:rsid w:val="0097538C"/>
    <w:rsid w:val="00977493"/>
    <w:rsid w:val="00990C94"/>
    <w:rsid w:val="00991BEB"/>
    <w:rsid w:val="00992A12"/>
    <w:rsid w:val="00994054"/>
    <w:rsid w:val="009973DF"/>
    <w:rsid w:val="00997A82"/>
    <w:rsid w:val="009B6BB2"/>
    <w:rsid w:val="009C323E"/>
    <w:rsid w:val="009C45A2"/>
    <w:rsid w:val="009C521C"/>
    <w:rsid w:val="009C638A"/>
    <w:rsid w:val="009D6AD5"/>
    <w:rsid w:val="009E3461"/>
    <w:rsid w:val="009F136E"/>
    <w:rsid w:val="009F7EAC"/>
    <w:rsid w:val="00A02C88"/>
    <w:rsid w:val="00A031DF"/>
    <w:rsid w:val="00A06005"/>
    <w:rsid w:val="00A06726"/>
    <w:rsid w:val="00A10D64"/>
    <w:rsid w:val="00A11584"/>
    <w:rsid w:val="00A22CED"/>
    <w:rsid w:val="00A26180"/>
    <w:rsid w:val="00A311E5"/>
    <w:rsid w:val="00A36658"/>
    <w:rsid w:val="00A36C6A"/>
    <w:rsid w:val="00A40098"/>
    <w:rsid w:val="00A45A53"/>
    <w:rsid w:val="00A57717"/>
    <w:rsid w:val="00A61908"/>
    <w:rsid w:val="00A8551F"/>
    <w:rsid w:val="00A9144B"/>
    <w:rsid w:val="00A92C4E"/>
    <w:rsid w:val="00A95584"/>
    <w:rsid w:val="00A9625E"/>
    <w:rsid w:val="00AA1DB9"/>
    <w:rsid w:val="00AA4F06"/>
    <w:rsid w:val="00AB0C5A"/>
    <w:rsid w:val="00AB3D45"/>
    <w:rsid w:val="00AB48ED"/>
    <w:rsid w:val="00AB5767"/>
    <w:rsid w:val="00AC401E"/>
    <w:rsid w:val="00AC4501"/>
    <w:rsid w:val="00AC4E77"/>
    <w:rsid w:val="00AC7CD7"/>
    <w:rsid w:val="00AC7CFA"/>
    <w:rsid w:val="00AC7FF2"/>
    <w:rsid w:val="00AD0445"/>
    <w:rsid w:val="00AD2039"/>
    <w:rsid w:val="00AD75E0"/>
    <w:rsid w:val="00AD7B4E"/>
    <w:rsid w:val="00AE0EF3"/>
    <w:rsid w:val="00AE0EF8"/>
    <w:rsid w:val="00AE2057"/>
    <w:rsid w:val="00AE2326"/>
    <w:rsid w:val="00AE3977"/>
    <w:rsid w:val="00AE4FA2"/>
    <w:rsid w:val="00B17689"/>
    <w:rsid w:val="00B20E88"/>
    <w:rsid w:val="00B42376"/>
    <w:rsid w:val="00B476AD"/>
    <w:rsid w:val="00B5217E"/>
    <w:rsid w:val="00B56D8B"/>
    <w:rsid w:val="00B61FFF"/>
    <w:rsid w:val="00B658A8"/>
    <w:rsid w:val="00B76B99"/>
    <w:rsid w:val="00B85593"/>
    <w:rsid w:val="00B97D0D"/>
    <w:rsid w:val="00BB16BE"/>
    <w:rsid w:val="00BB2A0F"/>
    <w:rsid w:val="00BB6C23"/>
    <w:rsid w:val="00BC4C8D"/>
    <w:rsid w:val="00BD1602"/>
    <w:rsid w:val="00BE0D8C"/>
    <w:rsid w:val="00BE56F7"/>
    <w:rsid w:val="00BE7969"/>
    <w:rsid w:val="00BF520E"/>
    <w:rsid w:val="00BF7D6F"/>
    <w:rsid w:val="00C02462"/>
    <w:rsid w:val="00C02C6E"/>
    <w:rsid w:val="00C04E86"/>
    <w:rsid w:val="00C16707"/>
    <w:rsid w:val="00C20B88"/>
    <w:rsid w:val="00C24DAB"/>
    <w:rsid w:val="00C264BE"/>
    <w:rsid w:val="00C30400"/>
    <w:rsid w:val="00C30C91"/>
    <w:rsid w:val="00C35C98"/>
    <w:rsid w:val="00C413D7"/>
    <w:rsid w:val="00C41533"/>
    <w:rsid w:val="00C42C03"/>
    <w:rsid w:val="00C42C44"/>
    <w:rsid w:val="00C44D9D"/>
    <w:rsid w:val="00C54A26"/>
    <w:rsid w:val="00C57E07"/>
    <w:rsid w:val="00C64A23"/>
    <w:rsid w:val="00C75488"/>
    <w:rsid w:val="00C77D48"/>
    <w:rsid w:val="00C800CE"/>
    <w:rsid w:val="00C8099E"/>
    <w:rsid w:val="00C828CC"/>
    <w:rsid w:val="00C87B1D"/>
    <w:rsid w:val="00C91ACD"/>
    <w:rsid w:val="00C931A2"/>
    <w:rsid w:val="00CA1EB9"/>
    <w:rsid w:val="00CA7F2F"/>
    <w:rsid w:val="00CC06C6"/>
    <w:rsid w:val="00CC48A7"/>
    <w:rsid w:val="00CC702E"/>
    <w:rsid w:val="00CD3054"/>
    <w:rsid w:val="00CD5497"/>
    <w:rsid w:val="00CD5F7D"/>
    <w:rsid w:val="00CD7514"/>
    <w:rsid w:val="00CE31F8"/>
    <w:rsid w:val="00CE4E9C"/>
    <w:rsid w:val="00CE5729"/>
    <w:rsid w:val="00CF4586"/>
    <w:rsid w:val="00D01572"/>
    <w:rsid w:val="00D02F84"/>
    <w:rsid w:val="00D040DC"/>
    <w:rsid w:val="00D15B60"/>
    <w:rsid w:val="00D15E06"/>
    <w:rsid w:val="00D227F6"/>
    <w:rsid w:val="00D22EA6"/>
    <w:rsid w:val="00D245A7"/>
    <w:rsid w:val="00D25F97"/>
    <w:rsid w:val="00D261A2"/>
    <w:rsid w:val="00D27D88"/>
    <w:rsid w:val="00D434CD"/>
    <w:rsid w:val="00D446D4"/>
    <w:rsid w:val="00D44A1A"/>
    <w:rsid w:val="00D465F2"/>
    <w:rsid w:val="00D4710A"/>
    <w:rsid w:val="00D5457A"/>
    <w:rsid w:val="00D57D59"/>
    <w:rsid w:val="00D644ED"/>
    <w:rsid w:val="00D66211"/>
    <w:rsid w:val="00D66D44"/>
    <w:rsid w:val="00D7151A"/>
    <w:rsid w:val="00D808D4"/>
    <w:rsid w:val="00D843A0"/>
    <w:rsid w:val="00D848DF"/>
    <w:rsid w:val="00D866B6"/>
    <w:rsid w:val="00DA6C29"/>
    <w:rsid w:val="00DB2A84"/>
    <w:rsid w:val="00DC0910"/>
    <w:rsid w:val="00DC17E0"/>
    <w:rsid w:val="00DC69CF"/>
    <w:rsid w:val="00DD2D4B"/>
    <w:rsid w:val="00DD7E59"/>
    <w:rsid w:val="00DE36E4"/>
    <w:rsid w:val="00DE7B97"/>
    <w:rsid w:val="00DF0485"/>
    <w:rsid w:val="00DF3BF9"/>
    <w:rsid w:val="00DF52F7"/>
    <w:rsid w:val="00DF7B7B"/>
    <w:rsid w:val="00E011CC"/>
    <w:rsid w:val="00E01A8A"/>
    <w:rsid w:val="00E0619D"/>
    <w:rsid w:val="00E13D2B"/>
    <w:rsid w:val="00E14E73"/>
    <w:rsid w:val="00E233E0"/>
    <w:rsid w:val="00E255D6"/>
    <w:rsid w:val="00E3504A"/>
    <w:rsid w:val="00E3787E"/>
    <w:rsid w:val="00E409A0"/>
    <w:rsid w:val="00E42C92"/>
    <w:rsid w:val="00E46305"/>
    <w:rsid w:val="00E46D1F"/>
    <w:rsid w:val="00E539C2"/>
    <w:rsid w:val="00E553C2"/>
    <w:rsid w:val="00E61F15"/>
    <w:rsid w:val="00E6301A"/>
    <w:rsid w:val="00E631B7"/>
    <w:rsid w:val="00E63719"/>
    <w:rsid w:val="00E65A3D"/>
    <w:rsid w:val="00E80EB2"/>
    <w:rsid w:val="00E824AE"/>
    <w:rsid w:val="00E9392C"/>
    <w:rsid w:val="00E9621B"/>
    <w:rsid w:val="00EA005A"/>
    <w:rsid w:val="00EA072B"/>
    <w:rsid w:val="00EA33F7"/>
    <w:rsid w:val="00EA42E5"/>
    <w:rsid w:val="00EB6084"/>
    <w:rsid w:val="00EB67AD"/>
    <w:rsid w:val="00EC4738"/>
    <w:rsid w:val="00EC576E"/>
    <w:rsid w:val="00ED0659"/>
    <w:rsid w:val="00ED5654"/>
    <w:rsid w:val="00ED7B7C"/>
    <w:rsid w:val="00EF2A43"/>
    <w:rsid w:val="00EF3481"/>
    <w:rsid w:val="00EF7E86"/>
    <w:rsid w:val="00F011A5"/>
    <w:rsid w:val="00F027D3"/>
    <w:rsid w:val="00F056DA"/>
    <w:rsid w:val="00F05984"/>
    <w:rsid w:val="00F07328"/>
    <w:rsid w:val="00F0760D"/>
    <w:rsid w:val="00F1798E"/>
    <w:rsid w:val="00F21E95"/>
    <w:rsid w:val="00F21EED"/>
    <w:rsid w:val="00F23A6D"/>
    <w:rsid w:val="00F33DD9"/>
    <w:rsid w:val="00F4039B"/>
    <w:rsid w:val="00F4187D"/>
    <w:rsid w:val="00F41998"/>
    <w:rsid w:val="00F43E67"/>
    <w:rsid w:val="00F443E5"/>
    <w:rsid w:val="00F45AA6"/>
    <w:rsid w:val="00F45F5C"/>
    <w:rsid w:val="00F52F61"/>
    <w:rsid w:val="00F54F29"/>
    <w:rsid w:val="00F563C4"/>
    <w:rsid w:val="00F63D43"/>
    <w:rsid w:val="00F75316"/>
    <w:rsid w:val="00F80AA4"/>
    <w:rsid w:val="00F83D75"/>
    <w:rsid w:val="00F864A8"/>
    <w:rsid w:val="00F92E39"/>
    <w:rsid w:val="00F96136"/>
    <w:rsid w:val="00F973D7"/>
    <w:rsid w:val="00FA0620"/>
    <w:rsid w:val="00FA0EC8"/>
    <w:rsid w:val="00FB12AA"/>
    <w:rsid w:val="00FB5734"/>
    <w:rsid w:val="00FB764F"/>
    <w:rsid w:val="00FC2865"/>
    <w:rsid w:val="00FC7F33"/>
    <w:rsid w:val="00FD24A6"/>
    <w:rsid w:val="00FD69BF"/>
    <w:rsid w:val="00FD6D26"/>
    <w:rsid w:val="00FE1588"/>
    <w:rsid w:val="00FE2217"/>
    <w:rsid w:val="00FE562B"/>
    <w:rsid w:val="00FE5FA5"/>
    <w:rsid w:val="00FF4236"/>
    <w:rsid w:val="00FF7DC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0E3D6E6"/>
  <w15:docId w15:val="{7E325D9F-9500-4906-9C1D-1EAF64660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9C45A2"/>
    <w:pPr>
      <w:spacing w:after="0" w:line="360" w:lineRule="auto"/>
    </w:pPr>
    <w:rPr>
      <w:sz w:val="18"/>
      <w:lang w:val="en-GB"/>
    </w:rPr>
  </w:style>
  <w:style w:type="paragraph" w:styleId="berschrift1">
    <w:name w:val="heading 1"/>
    <w:basedOn w:val="Standard"/>
    <w:next w:val="Standard"/>
    <w:link w:val="berschrift1Zchn"/>
    <w:uiPriority w:val="9"/>
    <w:qFormat/>
    <w:rsid w:val="00945E93"/>
    <w:pPr>
      <w:outlineLvl w:val="0"/>
    </w:pPr>
    <w:rPr>
      <w:b/>
      <w:color w:val="0095D5" w:themeColor="accent1"/>
    </w:rPr>
  </w:style>
  <w:style w:type="paragraph" w:styleId="berschrift2">
    <w:name w:val="heading 2"/>
    <w:basedOn w:val="Standard"/>
    <w:next w:val="Standard"/>
    <w:link w:val="berschrift2Zchn"/>
    <w:uiPriority w:val="9"/>
    <w:unhideWhenUsed/>
    <w:rsid w:val="009C45A2"/>
    <w:pPr>
      <w:outlineLvl w:val="1"/>
    </w:pPr>
    <w:rPr>
      <w:b/>
    </w:rPr>
  </w:style>
  <w:style w:type="paragraph" w:styleId="berschrift4">
    <w:name w:val="heading 4"/>
    <w:basedOn w:val="Standard"/>
    <w:next w:val="Standard"/>
    <w:link w:val="berschrift4Zchn"/>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berschrift5">
    <w:name w:val="heading 5"/>
    <w:basedOn w:val="Standard"/>
    <w:next w:val="Standard"/>
    <w:link w:val="berschrift5Zchn"/>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E5D5C"/>
    <w:pPr>
      <w:spacing w:line="195" w:lineRule="atLeast"/>
      <w:ind w:right="-1737"/>
      <w:jc w:val="right"/>
    </w:pPr>
    <w:rPr>
      <w:caps/>
      <w:spacing w:val="12"/>
      <w:sz w:val="15"/>
    </w:rPr>
  </w:style>
  <w:style w:type="character" w:customStyle="1" w:styleId="KopfzeileZchn">
    <w:name w:val="Kopfzeile Zchn"/>
    <w:basedOn w:val="Absatz-Standardschriftart"/>
    <w:link w:val="Kopfzeile"/>
    <w:uiPriority w:val="99"/>
    <w:rsid w:val="008E5D5C"/>
    <w:rPr>
      <w:caps/>
      <w:spacing w:val="12"/>
      <w:sz w:val="15"/>
      <w:lang w:val="en-GB"/>
    </w:rPr>
  </w:style>
  <w:style w:type="paragraph" w:styleId="Fuzeile">
    <w:name w:val="footer"/>
    <w:basedOn w:val="Standard"/>
    <w:link w:val="FuzeileZchn"/>
    <w:uiPriority w:val="99"/>
    <w:unhideWhenUsed/>
    <w:rsid w:val="00AB5767"/>
    <w:pPr>
      <w:spacing w:line="180" w:lineRule="atLeast"/>
    </w:pPr>
    <w:rPr>
      <w:sz w:val="12"/>
    </w:rPr>
  </w:style>
  <w:style w:type="character" w:customStyle="1" w:styleId="FuzeileZchn">
    <w:name w:val="Fußzeile Zchn"/>
    <w:basedOn w:val="Absatz-Standardschriftart"/>
    <w:link w:val="Fuzeile"/>
    <w:uiPriority w:val="99"/>
    <w:rsid w:val="00AB5767"/>
    <w:rPr>
      <w:sz w:val="12"/>
      <w:lang w:val="en-GB"/>
    </w:rPr>
  </w:style>
  <w:style w:type="table" w:styleId="Tabellenraster">
    <w:name w:val="Table Grid"/>
    <w:basedOn w:val="NormaleTabelle"/>
    <w:uiPriority w:val="59"/>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qFormat/>
    <w:rsid w:val="00AE2057"/>
    <w:pPr>
      <w:spacing w:line="180" w:lineRule="atLeast"/>
    </w:pPr>
    <w:rPr>
      <w:sz w:val="12"/>
    </w:rPr>
  </w:style>
  <w:style w:type="paragraph" w:styleId="Titel">
    <w:name w:val="Title"/>
    <w:basedOn w:val="Standard"/>
    <w:next w:val="Standard"/>
    <w:link w:val="TitelZchn"/>
    <w:uiPriority w:val="10"/>
    <w:rsid w:val="00AC4E77"/>
    <w:pPr>
      <w:spacing w:before="440" w:after="200"/>
      <w:contextualSpacing/>
    </w:pPr>
    <w:rPr>
      <w:sz w:val="24"/>
    </w:rPr>
  </w:style>
  <w:style w:type="character" w:customStyle="1" w:styleId="TitelZchn">
    <w:name w:val="Titel Zchn"/>
    <w:basedOn w:val="Absatz-Standardschriftart"/>
    <w:link w:val="Titel"/>
    <w:uiPriority w:val="10"/>
    <w:rsid w:val="00AC4E77"/>
    <w:rPr>
      <w:sz w:val="24"/>
      <w:lang w:val="en-GB"/>
    </w:rPr>
  </w:style>
  <w:style w:type="character" w:customStyle="1" w:styleId="berschrift1Zchn">
    <w:name w:val="Überschrift 1 Zchn"/>
    <w:basedOn w:val="Absatz-Standardschriftart"/>
    <w:link w:val="berschrift1"/>
    <w:uiPriority w:val="9"/>
    <w:rsid w:val="00945E93"/>
    <w:rPr>
      <w:b/>
      <w:color w:val="0095D5" w:themeColor="accent1"/>
      <w:sz w:val="18"/>
      <w:lang w:val="en-GB"/>
    </w:rPr>
  </w:style>
  <w:style w:type="paragraph" w:customStyle="1" w:styleId="Marginalnote">
    <w:name w:val="Marginal note"/>
    <w:basedOn w:val="Standard"/>
    <w:qFormat/>
    <w:rsid w:val="00F45F5C"/>
    <w:pPr>
      <w:framePr w:w="1418" w:wrap="around" w:vAnchor="text" w:hAnchor="text" w:x="8194" w:y="41"/>
      <w:spacing w:line="195" w:lineRule="atLeast"/>
    </w:pPr>
    <w:rPr>
      <w:sz w:val="15"/>
    </w:rPr>
  </w:style>
  <w:style w:type="character" w:customStyle="1" w:styleId="berschrift2Zchn">
    <w:name w:val="Überschrift 2 Zchn"/>
    <w:basedOn w:val="Absatz-Standardschriftart"/>
    <w:link w:val="berschrift2"/>
    <w:uiPriority w:val="9"/>
    <w:rsid w:val="009C45A2"/>
    <w:rPr>
      <w:b/>
      <w:sz w:val="18"/>
      <w:lang w:val="en-GB"/>
    </w:rPr>
  </w:style>
  <w:style w:type="paragraph" w:customStyle="1" w:styleId="Contact">
    <w:name w:val="Contact"/>
    <w:basedOn w:val="Standard"/>
    <w:qFormat/>
    <w:rsid w:val="00C24DAB"/>
    <w:pPr>
      <w:tabs>
        <w:tab w:val="left" w:pos="4111"/>
      </w:tabs>
      <w:spacing w:line="210" w:lineRule="atLeast"/>
    </w:pPr>
    <w:rPr>
      <w:sz w:val="15"/>
    </w:rPr>
  </w:style>
  <w:style w:type="character" w:styleId="Hyperlink">
    <w:name w:val="Hyperlink"/>
    <w:basedOn w:val="Absatz-Standardschriftart"/>
    <w:uiPriority w:val="99"/>
    <w:unhideWhenUsed/>
    <w:rsid w:val="00C24DAB"/>
    <w:rPr>
      <w:color w:val="000000" w:themeColor="hyperlink"/>
      <w:u w:val="single"/>
    </w:rPr>
  </w:style>
  <w:style w:type="paragraph" w:customStyle="1" w:styleId="Embargo">
    <w:name w:val="Embargo"/>
    <w:basedOn w:val="Standard"/>
    <w:qFormat/>
    <w:rsid w:val="009C45A2"/>
    <w:pPr>
      <w:spacing w:after="240"/>
    </w:pPr>
    <w:rPr>
      <w:b/>
      <w:color w:val="FF0A14"/>
    </w:rPr>
  </w:style>
  <w:style w:type="paragraph" w:styleId="Beschriftung">
    <w:name w:val="caption"/>
    <w:basedOn w:val="Standard"/>
    <w:next w:val="Standard"/>
    <w:uiPriority w:val="35"/>
    <w:unhideWhenUsed/>
    <w:qFormat/>
    <w:rsid w:val="009320A9"/>
    <w:pPr>
      <w:spacing w:line="210" w:lineRule="atLeast"/>
    </w:pPr>
    <w:rPr>
      <w:sz w:val="15"/>
    </w:rPr>
  </w:style>
  <w:style w:type="paragraph" w:customStyle="1" w:styleId="About">
    <w:name w:val="About"/>
    <w:basedOn w:val="Standard"/>
    <w:qFormat/>
    <w:rsid w:val="00B476AD"/>
    <w:pPr>
      <w:spacing w:line="240" w:lineRule="auto"/>
    </w:pPr>
  </w:style>
  <w:style w:type="paragraph" w:styleId="Sprechblasentext">
    <w:name w:val="Balloon Text"/>
    <w:basedOn w:val="Standard"/>
    <w:link w:val="SprechblasentextZchn"/>
    <w:uiPriority w:val="99"/>
    <w:semiHidden/>
    <w:unhideWhenUsed/>
    <w:rsid w:val="009031C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031C7"/>
    <w:rPr>
      <w:rFonts w:ascii="Segoe UI" w:hAnsi="Segoe UI" w:cs="Segoe UI"/>
      <w:sz w:val="18"/>
      <w:szCs w:val="18"/>
      <w:lang w:val="en-GB"/>
    </w:rPr>
  </w:style>
  <w:style w:type="paragraph" w:customStyle="1" w:styleId="senn-regular">
    <w:name w:val="senn-regular"/>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qFormat/>
    <w:rsid w:val="00D5457A"/>
    <w:rPr>
      <w:b/>
      <w:bCs/>
    </w:rPr>
  </w:style>
  <w:style w:type="character" w:customStyle="1" w:styleId="pricecurrency-sign">
    <w:name w:val="price__currency-sign"/>
    <w:basedOn w:val="Absatz-Standardschriftart"/>
    <w:rsid w:val="00D5457A"/>
  </w:style>
  <w:style w:type="character" w:customStyle="1" w:styleId="priceamount">
    <w:name w:val="price__amount"/>
    <w:basedOn w:val="Absatz-Standardschriftart"/>
    <w:rsid w:val="00D5457A"/>
  </w:style>
  <w:style w:type="paragraph" w:customStyle="1" w:styleId="product-teaserpricedetails">
    <w:name w:val="product-teaser__price__details"/>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BesuchterLink">
    <w:name w:val="FollowedHyperlink"/>
    <w:basedOn w:val="Absatz-Standardschriftart"/>
    <w:uiPriority w:val="99"/>
    <w:semiHidden/>
    <w:unhideWhenUsed/>
    <w:rsid w:val="0075529A"/>
    <w:rPr>
      <w:color w:val="000000" w:themeColor="followedHyperlink"/>
      <w:u w:val="single"/>
    </w:rPr>
  </w:style>
  <w:style w:type="paragraph" w:styleId="StandardWeb">
    <w:name w:val="Normal (Web)"/>
    <w:basedOn w:val="Standard"/>
    <w:uiPriority w:val="99"/>
    <w:semiHidden/>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customStyle="1" w:styleId="berschrift5Zchn">
    <w:name w:val="Überschrift 5 Zchn"/>
    <w:basedOn w:val="Absatz-Standardschriftart"/>
    <w:link w:val="berschrift5"/>
    <w:uiPriority w:val="9"/>
    <w:semiHidden/>
    <w:rsid w:val="0075529A"/>
    <w:rPr>
      <w:rFonts w:asciiTheme="majorHAnsi" w:eastAsiaTheme="majorEastAsia" w:hAnsiTheme="majorHAnsi" w:cstheme="majorBidi"/>
      <w:color w:val="006F9F" w:themeColor="accent1" w:themeShade="BF"/>
      <w:sz w:val="18"/>
      <w:lang w:val="en-GB"/>
    </w:rPr>
  </w:style>
  <w:style w:type="paragraph" w:customStyle="1" w:styleId="msonormal0">
    <w:name w:val="msonormal"/>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Standard"/>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Standard"/>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Absatz-Standardschriftart"/>
    <w:uiPriority w:val="99"/>
    <w:semiHidden/>
    <w:unhideWhenUsed/>
    <w:rsid w:val="00117457"/>
    <w:rPr>
      <w:color w:val="605E5C"/>
      <w:shd w:val="clear" w:color="auto" w:fill="E1DFDD"/>
    </w:rPr>
  </w:style>
  <w:style w:type="paragraph" w:styleId="Listenabsatz">
    <w:name w:val="List Paragraph"/>
    <w:basedOn w:val="Standard"/>
    <w:uiPriority w:val="34"/>
    <w:qFormat/>
    <w:rsid w:val="00FD6D26"/>
    <w:pPr>
      <w:ind w:left="720"/>
      <w:contextualSpacing/>
    </w:pPr>
  </w:style>
  <w:style w:type="character" w:customStyle="1" w:styleId="berschrift4Zchn">
    <w:name w:val="Überschrift 4 Zchn"/>
    <w:basedOn w:val="Absatz-Standardschriftart"/>
    <w:link w:val="berschrift4"/>
    <w:uiPriority w:val="9"/>
    <w:semiHidden/>
    <w:rsid w:val="00177338"/>
    <w:rPr>
      <w:rFonts w:asciiTheme="majorHAnsi" w:eastAsiaTheme="majorEastAsia" w:hAnsiTheme="majorHAnsi" w:cstheme="majorBidi"/>
      <w:i/>
      <w:iCs/>
      <w:color w:val="006F9F" w:themeColor="accent1" w:themeShade="BF"/>
      <w:sz w:val="18"/>
      <w:lang w:val="en-GB"/>
    </w:rPr>
  </w:style>
  <w:style w:type="character" w:styleId="Hervorhebung">
    <w:name w:val="Emphasis"/>
    <w:basedOn w:val="Absatz-Standardschriftart"/>
    <w:uiPriority w:val="20"/>
    <w:qFormat/>
    <w:rsid w:val="00EA33F7"/>
    <w:rPr>
      <w:i/>
      <w:iCs/>
    </w:rPr>
  </w:style>
  <w:style w:type="paragraph" w:customStyle="1" w:styleId="paragraph">
    <w:name w:val="paragraph"/>
    <w:basedOn w:val="Standard"/>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Absatz-Standardschriftart"/>
    <w:rsid w:val="007C6B1C"/>
  </w:style>
  <w:style w:type="character" w:customStyle="1" w:styleId="eop">
    <w:name w:val="eop"/>
    <w:basedOn w:val="Absatz-Standardschriftart"/>
    <w:rsid w:val="007C6B1C"/>
  </w:style>
  <w:style w:type="character" w:customStyle="1" w:styleId="NichtaufgelsteErwhnung2">
    <w:name w:val="Nicht aufgelöste Erwähnung2"/>
    <w:basedOn w:val="Absatz-Standardschriftart"/>
    <w:uiPriority w:val="99"/>
    <w:semiHidden/>
    <w:unhideWhenUsed/>
    <w:rsid w:val="00F1798E"/>
    <w:rPr>
      <w:color w:val="605E5C"/>
      <w:shd w:val="clear" w:color="auto" w:fill="E1DFDD"/>
    </w:rPr>
  </w:style>
  <w:style w:type="character" w:customStyle="1" w:styleId="scxw52813454">
    <w:name w:val="scxw52813454"/>
    <w:basedOn w:val="Absatz-Standardschriftart"/>
    <w:rsid w:val="001A5A7D"/>
  </w:style>
  <w:style w:type="character" w:customStyle="1" w:styleId="ms-h3">
    <w:name w:val="ms-h3"/>
    <w:basedOn w:val="Absatz-Standardschriftart"/>
    <w:rsid w:val="0006221A"/>
  </w:style>
  <w:style w:type="character" w:customStyle="1" w:styleId="scxw130742757">
    <w:name w:val="scxw130742757"/>
    <w:basedOn w:val="Absatz-Standardschriftart"/>
    <w:rsid w:val="003E4BEF"/>
  </w:style>
  <w:style w:type="character" w:styleId="Kommentarzeichen">
    <w:name w:val="annotation reference"/>
    <w:basedOn w:val="Absatz-Standardschriftart"/>
    <w:uiPriority w:val="99"/>
    <w:semiHidden/>
    <w:unhideWhenUsed/>
    <w:rsid w:val="00940AB7"/>
    <w:rPr>
      <w:sz w:val="16"/>
      <w:szCs w:val="16"/>
    </w:rPr>
  </w:style>
  <w:style w:type="paragraph" w:styleId="Kommentartext">
    <w:name w:val="annotation text"/>
    <w:basedOn w:val="Standard"/>
    <w:link w:val="KommentartextZchn"/>
    <w:uiPriority w:val="99"/>
    <w:semiHidden/>
    <w:unhideWhenUsed/>
    <w:rsid w:val="00940AB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40AB7"/>
    <w:rPr>
      <w:sz w:val="20"/>
      <w:szCs w:val="20"/>
      <w:lang w:val="en-GB"/>
    </w:rPr>
  </w:style>
  <w:style w:type="paragraph" w:styleId="Kommentarthema">
    <w:name w:val="annotation subject"/>
    <w:basedOn w:val="Kommentartext"/>
    <w:next w:val="Kommentartext"/>
    <w:link w:val="KommentarthemaZchn"/>
    <w:uiPriority w:val="99"/>
    <w:semiHidden/>
    <w:unhideWhenUsed/>
    <w:rsid w:val="00940AB7"/>
    <w:rPr>
      <w:b/>
      <w:bCs/>
    </w:rPr>
  </w:style>
  <w:style w:type="character" w:customStyle="1" w:styleId="KommentarthemaZchn">
    <w:name w:val="Kommentarthema Zchn"/>
    <w:basedOn w:val="KommentartextZchn"/>
    <w:link w:val="Kommentarthema"/>
    <w:uiPriority w:val="99"/>
    <w:semiHidden/>
    <w:rsid w:val="00940AB7"/>
    <w:rPr>
      <w:b/>
      <w:bCs/>
      <w:sz w:val="20"/>
      <w:szCs w:val="20"/>
      <w:lang w:val="en-GB"/>
    </w:rPr>
  </w:style>
  <w:style w:type="character" w:customStyle="1" w:styleId="NichtaufgelsteErwhnung3">
    <w:name w:val="Nicht aufgelöste Erwähnung3"/>
    <w:basedOn w:val="Absatz-Standardschriftart"/>
    <w:uiPriority w:val="99"/>
    <w:semiHidden/>
    <w:unhideWhenUsed/>
    <w:rsid w:val="00D715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54029">
      <w:bodyDiv w:val="1"/>
      <w:marLeft w:val="0"/>
      <w:marRight w:val="0"/>
      <w:marTop w:val="0"/>
      <w:marBottom w:val="0"/>
      <w:divBdr>
        <w:top w:val="none" w:sz="0" w:space="0" w:color="auto"/>
        <w:left w:val="none" w:sz="0" w:space="0" w:color="auto"/>
        <w:bottom w:val="none" w:sz="0" w:space="0" w:color="auto"/>
        <w:right w:val="none" w:sz="0" w:space="0" w:color="auto"/>
      </w:divBdr>
    </w:div>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80444488">
      <w:bodyDiv w:val="1"/>
      <w:marLeft w:val="0"/>
      <w:marRight w:val="0"/>
      <w:marTop w:val="0"/>
      <w:marBottom w:val="0"/>
      <w:divBdr>
        <w:top w:val="none" w:sz="0" w:space="0" w:color="auto"/>
        <w:left w:val="none" w:sz="0" w:space="0" w:color="auto"/>
        <w:bottom w:val="none" w:sz="0" w:space="0" w:color="auto"/>
        <w:right w:val="none" w:sz="0" w:space="0" w:color="auto"/>
      </w:divBdr>
      <w:divsChild>
        <w:div w:id="688990154">
          <w:marLeft w:val="0"/>
          <w:marRight w:val="0"/>
          <w:marTop w:val="0"/>
          <w:marBottom w:val="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69374250">
      <w:bodyDiv w:val="1"/>
      <w:marLeft w:val="0"/>
      <w:marRight w:val="0"/>
      <w:marTop w:val="0"/>
      <w:marBottom w:val="0"/>
      <w:divBdr>
        <w:top w:val="none" w:sz="0" w:space="0" w:color="auto"/>
        <w:left w:val="none" w:sz="0" w:space="0" w:color="auto"/>
        <w:bottom w:val="none" w:sz="0" w:space="0" w:color="auto"/>
        <w:right w:val="none" w:sz="0" w:space="0" w:color="auto"/>
      </w:divBdr>
    </w:div>
    <w:div w:id="169637716">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193689429">
      <w:bodyDiv w:val="1"/>
      <w:marLeft w:val="0"/>
      <w:marRight w:val="0"/>
      <w:marTop w:val="0"/>
      <w:marBottom w:val="0"/>
      <w:divBdr>
        <w:top w:val="none" w:sz="0" w:space="0" w:color="auto"/>
        <w:left w:val="none" w:sz="0" w:space="0" w:color="auto"/>
        <w:bottom w:val="none" w:sz="0" w:space="0" w:color="auto"/>
        <w:right w:val="none" w:sz="0" w:space="0" w:color="auto"/>
      </w:divBdr>
      <w:divsChild>
        <w:div w:id="445196261">
          <w:marLeft w:val="0"/>
          <w:marRight w:val="0"/>
          <w:marTop w:val="0"/>
          <w:marBottom w:val="0"/>
          <w:divBdr>
            <w:top w:val="none" w:sz="0" w:space="0" w:color="auto"/>
            <w:left w:val="none" w:sz="0" w:space="0" w:color="auto"/>
            <w:bottom w:val="none" w:sz="0" w:space="0" w:color="auto"/>
            <w:right w:val="none" w:sz="0" w:space="0" w:color="auto"/>
          </w:divBdr>
        </w:div>
      </w:divsChild>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1378437295">
          <w:marLeft w:val="0"/>
          <w:marRight w:val="0"/>
          <w:marTop w:val="0"/>
          <w:marBottom w:val="0"/>
          <w:divBdr>
            <w:top w:val="none" w:sz="0" w:space="0" w:color="auto"/>
            <w:left w:val="none" w:sz="0" w:space="0" w:color="auto"/>
            <w:bottom w:val="none" w:sz="0" w:space="0" w:color="auto"/>
            <w:right w:val="none" w:sz="0" w:space="0" w:color="auto"/>
          </w:divBdr>
        </w:div>
        <w:div w:id="361174478">
          <w:marLeft w:val="0"/>
          <w:marRight w:val="0"/>
          <w:marTop w:val="0"/>
          <w:marBottom w:val="0"/>
          <w:divBdr>
            <w:top w:val="none" w:sz="0" w:space="0" w:color="auto"/>
            <w:left w:val="none" w:sz="0" w:space="0" w:color="auto"/>
            <w:bottom w:val="none" w:sz="0" w:space="0" w:color="auto"/>
            <w:right w:val="none" w:sz="0" w:space="0" w:color="auto"/>
          </w:divBdr>
          <w:divsChild>
            <w:div w:id="1912690369">
              <w:marLeft w:val="0"/>
              <w:marRight w:val="150"/>
              <w:marTop w:val="0"/>
              <w:marBottom w:val="0"/>
              <w:divBdr>
                <w:top w:val="none" w:sz="0" w:space="0" w:color="auto"/>
                <w:left w:val="none" w:sz="0" w:space="0" w:color="auto"/>
                <w:bottom w:val="none" w:sz="0" w:space="0" w:color="auto"/>
                <w:right w:val="none" w:sz="0" w:space="0" w:color="auto"/>
              </w:divBdr>
            </w:div>
            <w:div w:id="149448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323242280">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786393146">
              <w:marLeft w:val="0"/>
              <w:marRight w:val="150"/>
              <w:marTop w:val="0"/>
              <w:marBottom w:val="0"/>
              <w:divBdr>
                <w:top w:val="none" w:sz="0" w:space="0" w:color="auto"/>
                <w:left w:val="none" w:sz="0" w:space="0" w:color="auto"/>
                <w:bottom w:val="none" w:sz="0" w:space="0" w:color="auto"/>
                <w:right w:val="none" w:sz="0" w:space="0" w:color="auto"/>
              </w:divBdr>
            </w:div>
            <w:div w:id="33098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426917">
      <w:bodyDiv w:val="1"/>
      <w:marLeft w:val="0"/>
      <w:marRight w:val="0"/>
      <w:marTop w:val="0"/>
      <w:marBottom w:val="0"/>
      <w:divBdr>
        <w:top w:val="none" w:sz="0" w:space="0" w:color="auto"/>
        <w:left w:val="none" w:sz="0" w:space="0" w:color="auto"/>
        <w:bottom w:val="none" w:sz="0" w:space="0" w:color="auto"/>
        <w:right w:val="none" w:sz="0" w:space="0" w:color="auto"/>
      </w:divBdr>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723674729">
      <w:bodyDiv w:val="1"/>
      <w:marLeft w:val="0"/>
      <w:marRight w:val="0"/>
      <w:marTop w:val="0"/>
      <w:marBottom w:val="0"/>
      <w:divBdr>
        <w:top w:val="none" w:sz="0" w:space="0" w:color="auto"/>
        <w:left w:val="none" w:sz="0" w:space="0" w:color="auto"/>
        <w:bottom w:val="none" w:sz="0" w:space="0" w:color="auto"/>
        <w:right w:val="none" w:sz="0" w:space="0" w:color="auto"/>
      </w:divBdr>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03305648">
      <w:bodyDiv w:val="1"/>
      <w:marLeft w:val="0"/>
      <w:marRight w:val="0"/>
      <w:marTop w:val="0"/>
      <w:marBottom w:val="0"/>
      <w:divBdr>
        <w:top w:val="none" w:sz="0" w:space="0" w:color="auto"/>
        <w:left w:val="none" w:sz="0" w:space="0" w:color="auto"/>
        <w:bottom w:val="none" w:sz="0" w:space="0" w:color="auto"/>
        <w:right w:val="none" w:sz="0" w:space="0" w:color="auto"/>
      </w:divBdr>
      <w:divsChild>
        <w:div w:id="1118260990">
          <w:marLeft w:val="300"/>
          <w:marRight w:val="0"/>
          <w:marTop w:val="0"/>
          <w:marBottom w:val="360"/>
          <w:divBdr>
            <w:top w:val="none" w:sz="0" w:space="0" w:color="auto"/>
            <w:left w:val="none" w:sz="0" w:space="0" w:color="auto"/>
            <w:bottom w:val="none" w:sz="0" w:space="0" w:color="auto"/>
            <w:right w:val="none" w:sz="0" w:space="0" w:color="auto"/>
          </w:divBdr>
          <w:divsChild>
            <w:div w:id="235894420">
              <w:marLeft w:val="1500"/>
              <w:marRight w:val="0"/>
              <w:marTop w:val="0"/>
              <w:marBottom w:val="0"/>
              <w:divBdr>
                <w:top w:val="none" w:sz="0" w:space="0" w:color="auto"/>
                <w:left w:val="none" w:sz="0" w:space="0" w:color="auto"/>
                <w:bottom w:val="none" w:sz="0" w:space="0" w:color="auto"/>
                <w:right w:val="none" w:sz="0" w:space="0" w:color="auto"/>
              </w:divBdr>
            </w:div>
          </w:divsChild>
        </w:div>
        <w:div w:id="1894074829">
          <w:marLeft w:val="300"/>
          <w:marRight w:val="0"/>
          <w:marTop w:val="0"/>
          <w:marBottom w:val="360"/>
          <w:divBdr>
            <w:top w:val="none" w:sz="0" w:space="0" w:color="auto"/>
            <w:left w:val="none" w:sz="0" w:space="0" w:color="auto"/>
            <w:bottom w:val="none" w:sz="0" w:space="0" w:color="auto"/>
            <w:right w:val="none" w:sz="0" w:space="0" w:color="auto"/>
          </w:divBdr>
          <w:divsChild>
            <w:div w:id="417136709">
              <w:marLeft w:val="1500"/>
              <w:marRight w:val="0"/>
              <w:marTop w:val="0"/>
              <w:marBottom w:val="0"/>
              <w:divBdr>
                <w:top w:val="none" w:sz="0" w:space="0" w:color="auto"/>
                <w:left w:val="none" w:sz="0" w:space="0" w:color="auto"/>
                <w:bottom w:val="none" w:sz="0" w:space="0" w:color="auto"/>
                <w:right w:val="none" w:sz="0" w:space="0" w:color="auto"/>
              </w:divBdr>
            </w:div>
          </w:divsChild>
        </w:div>
        <w:div w:id="1523321664">
          <w:marLeft w:val="300"/>
          <w:marRight w:val="0"/>
          <w:marTop w:val="0"/>
          <w:marBottom w:val="0"/>
          <w:divBdr>
            <w:top w:val="none" w:sz="0" w:space="0" w:color="auto"/>
            <w:left w:val="none" w:sz="0" w:space="0" w:color="auto"/>
            <w:bottom w:val="none" w:sz="0" w:space="0" w:color="auto"/>
            <w:right w:val="none" w:sz="0" w:space="0" w:color="auto"/>
          </w:divBdr>
          <w:divsChild>
            <w:div w:id="2002542524">
              <w:marLeft w:val="1500"/>
              <w:marRight w:val="0"/>
              <w:marTop w:val="0"/>
              <w:marBottom w:val="0"/>
              <w:divBdr>
                <w:top w:val="none" w:sz="0" w:space="0" w:color="auto"/>
                <w:left w:val="none" w:sz="0" w:space="0" w:color="auto"/>
                <w:bottom w:val="none" w:sz="0" w:space="0" w:color="auto"/>
                <w:right w:val="none" w:sz="0" w:space="0" w:color="auto"/>
              </w:divBdr>
              <w:divsChild>
                <w:div w:id="175840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34303458">
      <w:bodyDiv w:val="1"/>
      <w:marLeft w:val="0"/>
      <w:marRight w:val="0"/>
      <w:marTop w:val="0"/>
      <w:marBottom w:val="0"/>
      <w:divBdr>
        <w:top w:val="none" w:sz="0" w:space="0" w:color="auto"/>
        <w:left w:val="none" w:sz="0" w:space="0" w:color="auto"/>
        <w:bottom w:val="none" w:sz="0" w:space="0" w:color="auto"/>
        <w:right w:val="none" w:sz="0" w:space="0" w:color="auto"/>
      </w:divBdr>
      <w:divsChild>
        <w:div w:id="1758357205">
          <w:marLeft w:val="0"/>
          <w:marRight w:val="0"/>
          <w:marTop w:val="0"/>
          <w:marBottom w:val="0"/>
          <w:divBdr>
            <w:top w:val="none" w:sz="0" w:space="0" w:color="auto"/>
            <w:left w:val="none" w:sz="0" w:space="0" w:color="auto"/>
            <w:bottom w:val="none" w:sz="0" w:space="0" w:color="auto"/>
            <w:right w:val="none" w:sz="0" w:space="0" w:color="auto"/>
          </w:divBdr>
        </w:div>
      </w:divsChild>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1004280811">
      <w:bodyDiv w:val="1"/>
      <w:marLeft w:val="0"/>
      <w:marRight w:val="0"/>
      <w:marTop w:val="0"/>
      <w:marBottom w:val="0"/>
      <w:divBdr>
        <w:top w:val="none" w:sz="0" w:space="0" w:color="auto"/>
        <w:left w:val="none" w:sz="0" w:space="0" w:color="auto"/>
        <w:bottom w:val="none" w:sz="0" w:space="0" w:color="auto"/>
        <w:right w:val="none" w:sz="0" w:space="0" w:color="auto"/>
      </w:divBdr>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106446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239049045">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312713160">
      <w:bodyDiv w:val="1"/>
      <w:marLeft w:val="0"/>
      <w:marRight w:val="0"/>
      <w:marTop w:val="0"/>
      <w:marBottom w:val="0"/>
      <w:divBdr>
        <w:top w:val="none" w:sz="0" w:space="0" w:color="auto"/>
        <w:left w:val="none" w:sz="0" w:space="0" w:color="auto"/>
        <w:bottom w:val="none" w:sz="0" w:space="0" w:color="auto"/>
        <w:right w:val="none" w:sz="0" w:space="0" w:color="auto"/>
      </w:divBdr>
      <w:divsChild>
        <w:div w:id="1783452503">
          <w:marLeft w:val="0"/>
          <w:marRight w:val="0"/>
          <w:marTop w:val="0"/>
          <w:marBottom w:val="0"/>
          <w:divBdr>
            <w:top w:val="none" w:sz="0" w:space="0" w:color="auto"/>
            <w:left w:val="none" w:sz="0" w:space="0" w:color="auto"/>
            <w:bottom w:val="none" w:sz="0" w:space="0" w:color="auto"/>
            <w:right w:val="none" w:sz="0" w:space="0" w:color="auto"/>
          </w:divBdr>
        </w:div>
      </w:divsChild>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106590866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536354514">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sChild>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2008171533">
      <w:bodyDiv w:val="1"/>
      <w:marLeft w:val="0"/>
      <w:marRight w:val="0"/>
      <w:marTop w:val="0"/>
      <w:marBottom w:val="0"/>
      <w:divBdr>
        <w:top w:val="none" w:sz="0" w:space="0" w:color="auto"/>
        <w:left w:val="none" w:sz="0" w:space="0" w:color="auto"/>
        <w:bottom w:val="none" w:sz="0" w:space="0" w:color="auto"/>
        <w:right w:val="none" w:sz="0" w:space="0" w:color="auto"/>
      </w:divBdr>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 w:id="2069187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http://www.sennheiser.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16/09/relationships/commentsIds" Target="commentsId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D6A1B9F04C324698806817AA33DA67" ma:contentTypeVersion="13" ma:contentTypeDescription="Create a new document." ma:contentTypeScope="" ma:versionID="85df496b370203e31672564f41cb7e3d">
  <xsd:schema xmlns:xsd="http://www.w3.org/2001/XMLSchema" xmlns:xs="http://www.w3.org/2001/XMLSchema" xmlns:p="http://schemas.microsoft.com/office/2006/metadata/properties" xmlns:ns3="745a1ad9-a38b-4497-be7f-31117fe90164" xmlns:ns4="bc3fb33b-30d6-4162-81ae-94fbbf29a335" targetNamespace="http://schemas.microsoft.com/office/2006/metadata/properties" ma:root="true" ma:fieldsID="b79609b1dcb27f02724c27d4335d81b3" ns3:_="" ns4:_="">
    <xsd:import namespace="745a1ad9-a38b-4497-be7f-31117fe90164"/>
    <xsd:import namespace="bc3fb33b-30d6-4162-81ae-94fbbf29a33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a1ad9-a38b-4497-be7f-31117fe9016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3fb33b-30d6-4162-81ae-94fbbf29a33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90C58-2DEF-4890-860C-B6FAB411EF7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518881-024D-4602-8579-8E8E2D3C5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5a1ad9-a38b-4497-be7f-31117fe90164"/>
    <ds:schemaRef ds:uri="bc3fb33b-30d6-4162-81ae-94fbbf29a3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E26464-D11B-460B-8034-AF22D92AF11D}">
  <ds:schemaRefs>
    <ds:schemaRef ds:uri="http://schemas.microsoft.com/sharepoint/v3/contenttype/forms"/>
  </ds:schemaRefs>
</ds:datastoreItem>
</file>

<file path=customXml/itemProps4.xml><?xml version="1.0" encoding="utf-8"?>
<ds:datastoreItem xmlns:ds="http://schemas.openxmlformats.org/officeDocument/2006/customXml" ds:itemID="{BA5FE02F-2DB3-42CE-85BB-BD80F87E2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579</Words>
  <Characters>3649</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vt:lpstr>
      <vt:lpstr>Press Release</vt:lpstr>
    </vt:vector>
  </TitlesOfParts>
  <Company>Sennheiser electronic GmbH &amp; Co. KG</Company>
  <LinksUpToDate>false</LinksUpToDate>
  <CharactersWithSpaces>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creator>Sennheiser electronic GmbH &amp; Co. KG</dc:creator>
  <cp:lastModifiedBy>R.Grundler</cp:lastModifiedBy>
  <cp:revision>4</cp:revision>
  <cp:lastPrinted>2021-03-23T11:10:00Z</cp:lastPrinted>
  <dcterms:created xsi:type="dcterms:W3CDTF">2021-03-19T17:06:00Z</dcterms:created>
  <dcterms:modified xsi:type="dcterms:W3CDTF">2021-03-23T11:11:00Z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0x0101006CD6A1B9F04C324698806817AA33DA67</vt:lpwstr>
  </property>
</Properties>
</file>