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4F67" w14:textId="4B17C1BD" w:rsidR="00D6254D" w:rsidRPr="0035363B" w:rsidRDefault="00BC2E6C" w:rsidP="00D6254D">
      <w:pPr>
        <w:rPr>
          <w:rFonts w:cstheme="minorHAnsi"/>
          <w:b/>
          <w:bCs/>
          <w:color w:val="C3001E"/>
          <w:sz w:val="32"/>
          <w:szCs w:val="32"/>
          <w:lang w:val="en-US"/>
        </w:rPr>
      </w:pPr>
      <w:r>
        <w:rPr>
          <w:rFonts w:cstheme="minorHAnsi"/>
          <w:b/>
          <w:bCs/>
          <w:color w:val="C3001E"/>
          <w:sz w:val="32"/>
          <w:szCs w:val="32"/>
          <w:lang w:val="en-US"/>
        </w:rPr>
        <w:t>PRESS RELEASE</w:t>
      </w:r>
    </w:p>
    <w:p w14:paraId="1262CE67" w14:textId="77777777" w:rsidR="00D6254D" w:rsidRPr="00BC199C" w:rsidRDefault="00D6254D" w:rsidP="00D6254D">
      <w:pPr>
        <w:rPr>
          <w:rFonts w:cstheme="minorHAnsi"/>
          <w:sz w:val="20"/>
          <w:szCs w:val="20"/>
          <w:lang w:val="en-US"/>
        </w:rPr>
      </w:pPr>
    </w:p>
    <w:p w14:paraId="739510CC" w14:textId="77777777" w:rsidR="00D6254D" w:rsidRPr="00BC199C" w:rsidRDefault="00D6254D" w:rsidP="00D6254D">
      <w:pPr>
        <w:rPr>
          <w:rFonts w:cstheme="minorHAnsi"/>
          <w:sz w:val="20"/>
          <w:szCs w:val="20"/>
          <w:lang w:val="en-US"/>
        </w:rPr>
      </w:pPr>
    </w:p>
    <w:p w14:paraId="7A2D1785" w14:textId="77777777" w:rsidR="009A3900" w:rsidRDefault="009A3900" w:rsidP="009A3900">
      <w:pPr>
        <w:spacing w:line="240" w:lineRule="auto"/>
        <w:rPr>
          <w:rFonts w:cstheme="minorHAnsi"/>
          <w:b/>
          <w:bCs/>
          <w:lang w:val="en-US"/>
        </w:rPr>
      </w:pPr>
      <w:r w:rsidRPr="00622316">
        <w:rPr>
          <w:rFonts w:cstheme="minorHAnsi"/>
          <w:b/>
          <w:bCs/>
          <w:lang w:val="en-US"/>
        </w:rPr>
        <w:t xml:space="preserve">Mex, Switzerland, </w:t>
      </w:r>
      <w:r>
        <w:rPr>
          <w:rFonts w:cstheme="minorHAnsi"/>
          <w:b/>
          <w:bCs/>
          <w:lang w:val="en-US"/>
        </w:rPr>
        <w:t>2</w:t>
      </w:r>
      <w:r w:rsidRPr="006709D8">
        <w:rPr>
          <w:rFonts w:cstheme="minorHAnsi"/>
          <w:b/>
          <w:bCs/>
          <w:vertAlign w:val="superscript"/>
          <w:lang w:val="en-US"/>
        </w:rPr>
        <w:t>nd</w:t>
      </w:r>
      <w:r>
        <w:rPr>
          <w:rFonts w:cstheme="minorHAnsi"/>
          <w:b/>
          <w:bCs/>
          <w:lang w:val="en-US"/>
        </w:rPr>
        <w:t xml:space="preserve"> October 2025</w:t>
      </w:r>
    </w:p>
    <w:p w14:paraId="52ABD5FC" w14:textId="77777777" w:rsidR="009A3900" w:rsidRDefault="009A3900" w:rsidP="009A3900">
      <w:pPr>
        <w:spacing w:line="240" w:lineRule="auto"/>
        <w:rPr>
          <w:rFonts w:cstheme="minorHAnsi"/>
          <w:b/>
          <w:bCs/>
          <w:lang w:val="en-US"/>
        </w:rPr>
      </w:pPr>
    </w:p>
    <w:p w14:paraId="2EEC40C1" w14:textId="77777777" w:rsidR="009A3900" w:rsidRDefault="009A3900" w:rsidP="009A3900">
      <w:pPr>
        <w:spacing w:line="240" w:lineRule="auto"/>
        <w:rPr>
          <w:rFonts w:cstheme="minorHAnsi"/>
          <w:b/>
          <w:bCs/>
          <w:lang w:val="en-US"/>
        </w:rPr>
      </w:pPr>
    </w:p>
    <w:p w14:paraId="387CF445" w14:textId="77777777" w:rsidR="009A3900" w:rsidRPr="009A3900" w:rsidRDefault="009A3900" w:rsidP="009A3900">
      <w:pPr>
        <w:spacing w:line="240" w:lineRule="auto"/>
        <w:rPr>
          <w:rFonts w:cstheme="minorHAnsi"/>
          <w:b/>
          <w:bCs/>
          <w:sz w:val="20"/>
          <w:szCs w:val="20"/>
          <w:lang w:val="en-US"/>
        </w:rPr>
      </w:pPr>
      <w:r w:rsidRPr="009A3900">
        <w:rPr>
          <w:rFonts w:cstheme="minorHAnsi"/>
          <w:b/>
          <w:bCs/>
          <w:sz w:val="20"/>
          <w:szCs w:val="20"/>
          <w:lang w:val="en-US"/>
        </w:rPr>
        <w:t>BOBST boosts the digital workflow on the EXPERTFOLD 145 І 165 production line</w:t>
      </w:r>
    </w:p>
    <w:p w14:paraId="2CB3D1D6" w14:textId="77777777" w:rsidR="009A3900" w:rsidRPr="009A3900" w:rsidRDefault="009A3900" w:rsidP="009A3900">
      <w:pPr>
        <w:rPr>
          <w:rFonts w:cstheme="minorHAnsi"/>
          <w:b/>
          <w:bCs/>
          <w:sz w:val="20"/>
          <w:szCs w:val="20"/>
          <w:lang w:val="en-US"/>
        </w:rPr>
      </w:pPr>
    </w:p>
    <w:p w14:paraId="0985BF42" w14:textId="77777777" w:rsidR="009A3900" w:rsidRPr="009A3900" w:rsidRDefault="009A3900" w:rsidP="009A3900">
      <w:pPr>
        <w:spacing w:line="240" w:lineRule="auto"/>
        <w:rPr>
          <w:rFonts w:cstheme="minorHAnsi"/>
          <w:b/>
          <w:bCs/>
          <w:sz w:val="20"/>
          <w:szCs w:val="20"/>
          <w:lang w:val="en-US"/>
        </w:rPr>
      </w:pPr>
      <w:r w:rsidRPr="009A3900">
        <w:rPr>
          <w:rFonts w:cstheme="minorHAnsi"/>
          <w:b/>
          <w:bCs/>
          <w:sz w:val="20"/>
          <w:szCs w:val="20"/>
          <w:lang w:val="en-US"/>
        </w:rPr>
        <w:t xml:space="preserve">In line with its vision to connect, digitalize, and automate the converting process, BOBST has introduced the SPHERE HMI on EXPERTFOLD 145 І 165 and SPEEDPACK, enabling Job and Recipe Management capabilities for line setup. </w:t>
      </w:r>
    </w:p>
    <w:p w14:paraId="6B070983" w14:textId="77777777" w:rsidR="009A3900" w:rsidRPr="009A3900" w:rsidRDefault="009A3900" w:rsidP="009A3900">
      <w:pPr>
        <w:spacing w:line="276" w:lineRule="auto"/>
        <w:rPr>
          <w:rFonts w:cstheme="minorHAnsi"/>
          <w:sz w:val="20"/>
          <w:szCs w:val="20"/>
          <w:lang w:val="en-US"/>
        </w:rPr>
      </w:pPr>
    </w:p>
    <w:p w14:paraId="0804CBD2" w14:textId="77777777" w:rsidR="009A3900" w:rsidRPr="009A3900" w:rsidRDefault="009A3900" w:rsidP="009A3900">
      <w:pPr>
        <w:spacing w:line="276" w:lineRule="auto"/>
        <w:rPr>
          <w:rFonts w:cstheme="minorHAnsi"/>
          <w:sz w:val="20"/>
          <w:szCs w:val="20"/>
          <w:lang w:val="en-US"/>
        </w:rPr>
      </w:pPr>
      <w:r w:rsidRPr="009A3900">
        <w:rPr>
          <w:rFonts w:cstheme="minorHAnsi"/>
          <w:sz w:val="20"/>
          <w:szCs w:val="20"/>
          <w:lang w:val="en-US"/>
        </w:rPr>
        <w:t>Sometimes small changes can have a big impact. This is certainly true with the latest update to the EXPERTFOLD 145</w:t>
      </w:r>
      <w:r w:rsidRPr="009A3900">
        <w:rPr>
          <w:rFonts w:cstheme="minorHAnsi"/>
          <w:b/>
          <w:bCs/>
          <w:sz w:val="20"/>
          <w:szCs w:val="20"/>
          <w:lang w:val="en-US"/>
        </w:rPr>
        <w:t xml:space="preserve"> </w:t>
      </w:r>
      <w:r w:rsidRPr="009A3900">
        <w:rPr>
          <w:rFonts w:cstheme="minorHAnsi"/>
          <w:sz w:val="20"/>
          <w:szCs w:val="20"/>
          <w:lang w:val="en-US"/>
        </w:rPr>
        <w:t xml:space="preserve">І 165 folder-gluer and the SPEEDPACK automatic packer. Both are now equipped with </w:t>
      </w:r>
      <w:proofErr w:type="gramStart"/>
      <w:r w:rsidRPr="009A3900">
        <w:rPr>
          <w:rFonts w:cstheme="minorHAnsi"/>
          <w:sz w:val="20"/>
          <w:szCs w:val="20"/>
          <w:lang w:val="en-US"/>
        </w:rPr>
        <w:t>the SPHERE</w:t>
      </w:r>
      <w:proofErr w:type="gramEnd"/>
      <w:r w:rsidRPr="009A3900">
        <w:rPr>
          <w:rFonts w:cstheme="minorHAnsi"/>
          <w:sz w:val="20"/>
          <w:szCs w:val="20"/>
          <w:lang w:val="en-US"/>
        </w:rPr>
        <w:t xml:space="preserve"> HMI, connecting the machine and peripherals directly to the BOBST Connect cloud-based digital platform. The EXPERTFOLD also features a new automated blank alignment system, which ensures fully digital, repeatable setup. This opens new possibilities for converters to boost the efficiency of their folding-gluing lines and access valuable production data with a simple click.</w:t>
      </w:r>
    </w:p>
    <w:p w14:paraId="3B0BFA0D" w14:textId="77777777" w:rsidR="009A3900" w:rsidRPr="009A3900" w:rsidRDefault="009A3900" w:rsidP="009A3900">
      <w:pPr>
        <w:spacing w:line="276" w:lineRule="auto"/>
        <w:rPr>
          <w:rFonts w:cstheme="minorHAnsi"/>
          <w:sz w:val="20"/>
          <w:szCs w:val="20"/>
          <w:lang w:val="en-US"/>
        </w:rPr>
      </w:pPr>
    </w:p>
    <w:p w14:paraId="5584987E" w14:textId="77777777" w:rsidR="009A3900" w:rsidRPr="009A3900" w:rsidRDefault="009A3900" w:rsidP="009A3900">
      <w:pPr>
        <w:spacing w:line="276" w:lineRule="auto"/>
        <w:rPr>
          <w:rFonts w:cstheme="minorHAnsi"/>
          <w:b/>
          <w:bCs/>
          <w:sz w:val="20"/>
          <w:szCs w:val="20"/>
          <w:lang w:val="en-US"/>
        </w:rPr>
      </w:pPr>
      <w:r w:rsidRPr="009A3900">
        <w:rPr>
          <w:rFonts w:cstheme="minorHAnsi"/>
          <w:b/>
          <w:bCs/>
          <w:sz w:val="20"/>
          <w:szCs w:val="20"/>
          <w:lang w:val="en-US"/>
        </w:rPr>
        <w:t>Introducing Job and Recipe Management Workflow</w:t>
      </w:r>
    </w:p>
    <w:p w14:paraId="5ADAF675" w14:textId="77777777" w:rsidR="009A3900" w:rsidRPr="009A3900" w:rsidRDefault="009A3900" w:rsidP="009A3900">
      <w:pPr>
        <w:spacing w:line="276" w:lineRule="auto"/>
        <w:rPr>
          <w:rFonts w:cstheme="minorHAnsi"/>
          <w:sz w:val="20"/>
          <w:szCs w:val="20"/>
          <w:lang w:val="en-US"/>
        </w:rPr>
      </w:pPr>
      <w:r w:rsidRPr="009A3900">
        <w:rPr>
          <w:rFonts w:cstheme="minorHAnsi"/>
          <w:sz w:val="20"/>
          <w:szCs w:val="20"/>
          <w:lang w:val="en-US"/>
        </w:rPr>
        <w:t>The EXPERTFOLD 145</w:t>
      </w:r>
      <w:r w:rsidRPr="009A3900">
        <w:rPr>
          <w:rFonts w:cstheme="minorHAnsi"/>
          <w:b/>
          <w:bCs/>
          <w:sz w:val="20"/>
          <w:szCs w:val="20"/>
          <w:lang w:val="en-US"/>
        </w:rPr>
        <w:t xml:space="preserve"> </w:t>
      </w:r>
      <w:r w:rsidRPr="009A3900">
        <w:rPr>
          <w:rFonts w:cstheme="minorHAnsi"/>
          <w:sz w:val="20"/>
          <w:szCs w:val="20"/>
          <w:lang w:val="en-US"/>
        </w:rPr>
        <w:t>І 165 and the SPEEDPACK are an ideal combination to create a high-efficiency corrugated and litho-laminated board converting line. Flexible and versatile, the line can be completed with GYROBOX and POLYVACUUM modules to enable production of e-commerce and multipurpose packaging in a single run. Counting, banding or strapping boxes automatically at maximum folder-gluer production speed, SPEEDPACK is designed to guarantee fluidity while maintaining box quality and increases the line productivity by up to 25%.</w:t>
      </w:r>
    </w:p>
    <w:p w14:paraId="1D2DDACC" w14:textId="77777777" w:rsidR="009A3900" w:rsidRPr="009A3900" w:rsidRDefault="009A3900" w:rsidP="009A3900">
      <w:pPr>
        <w:spacing w:line="276" w:lineRule="auto"/>
        <w:rPr>
          <w:rFonts w:cstheme="minorHAnsi"/>
          <w:sz w:val="20"/>
          <w:szCs w:val="20"/>
          <w:lang w:val="en-US"/>
        </w:rPr>
      </w:pPr>
    </w:p>
    <w:p w14:paraId="032F73FE" w14:textId="77777777" w:rsidR="009A3900" w:rsidRPr="009A3900" w:rsidRDefault="009A3900" w:rsidP="009A3900">
      <w:pPr>
        <w:spacing w:line="276" w:lineRule="auto"/>
        <w:rPr>
          <w:rFonts w:cstheme="minorHAnsi"/>
          <w:sz w:val="20"/>
          <w:szCs w:val="20"/>
          <w:lang w:val="en-US"/>
        </w:rPr>
      </w:pPr>
      <w:r w:rsidRPr="009A3900">
        <w:rPr>
          <w:rFonts w:cstheme="minorHAnsi"/>
          <w:sz w:val="20"/>
          <w:szCs w:val="20"/>
          <w:lang w:val="en-US"/>
        </w:rPr>
        <w:t>With the latest update, recipes for the EXPERTFOLD and the SPEEDPACK can now be prepared in the back office and sent directly to the folding-gluing line. This streamlines job preparation, enhances planning accuracy, and ensures continuous monitoring. Once a recipe reaches the machine, operators see a clear list of scheduled jobs via the HMI, removing the need to manually create recipes or consult production plans. As soon as a job is loaded, the Matic system automatically configures the key settings, and the back office is instantly notified that the job has been downloaded—marking a significant shift in operational efficiency for both operators and planners.</w:t>
      </w:r>
    </w:p>
    <w:p w14:paraId="4E818D5F" w14:textId="77777777" w:rsidR="009A3900" w:rsidRPr="009A3900" w:rsidRDefault="009A3900" w:rsidP="009A3900">
      <w:pPr>
        <w:spacing w:line="276" w:lineRule="auto"/>
        <w:rPr>
          <w:rFonts w:cstheme="minorHAnsi"/>
          <w:i/>
          <w:iCs/>
          <w:sz w:val="20"/>
          <w:szCs w:val="20"/>
          <w:lang w:val="en-US"/>
        </w:rPr>
      </w:pPr>
    </w:p>
    <w:p w14:paraId="5B1954E5" w14:textId="77777777" w:rsidR="009A3900" w:rsidRPr="009A3900" w:rsidRDefault="009A3900" w:rsidP="009A3900">
      <w:pPr>
        <w:spacing w:line="276" w:lineRule="auto"/>
        <w:rPr>
          <w:rFonts w:cstheme="minorHAnsi"/>
          <w:sz w:val="20"/>
          <w:szCs w:val="20"/>
          <w:lang w:val="en-US"/>
        </w:rPr>
      </w:pPr>
      <w:r w:rsidRPr="009A3900">
        <w:rPr>
          <w:rFonts w:cstheme="minorHAnsi"/>
          <w:sz w:val="20"/>
          <w:szCs w:val="20"/>
          <w:lang w:val="en-US"/>
        </w:rPr>
        <w:t xml:space="preserve">Operators can concentrate on the equipment, while the digital setup in the back office allows better planning and production monitoring. Improved follow-up across shifts and operator changes also </w:t>
      </w:r>
      <w:proofErr w:type="gramStart"/>
      <w:r w:rsidRPr="009A3900">
        <w:rPr>
          <w:rFonts w:cstheme="minorHAnsi"/>
          <w:sz w:val="20"/>
          <w:szCs w:val="20"/>
          <w:lang w:val="en-US"/>
        </w:rPr>
        <w:t>facilitates</w:t>
      </w:r>
      <w:proofErr w:type="gramEnd"/>
      <w:r w:rsidRPr="009A3900">
        <w:rPr>
          <w:rFonts w:cstheme="minorHAnsi"/>
          <w:sz w:val="20"/>
          <w:szCs w:val="20"/>
          <w:lang w:val="en-US"/>
        </w:rPr>
        <w:t xml:space="preserve"> continuity and precision, and any changes in the machine setup are transferred back to the BOBST Connect platform to account for any modifications.</w:t>
      </w:r>
    </w:p>
    <w:p w14:paraId="75DACECC" w14:textId="77777777" w:rsidR="009A3900" w:rsidRPr="009A3900" w:rsidRDefault="009A3900" w:rsidP="009A3900">
      <w:pPr>
        <w:spacing w:line="276" w:lineRule="auto"/>
        <w:rPr>
          <w:rFonts w:cstheme="minorHAnsi"/>
          <w:sz w:val="20"/>
          <w:szCs w:val="20"/>
          <w:lang w:val="en-US"/>
        </w:rPr>
      </w:pPr>
    </w:p>
    <w:p w14:paraId="663C60BE" w14:textId="77777777" w:rsidR="009A3900" w:rsidRPr="009A3900" w:rsidRDefault="009A3900" w:rsidP="009A3900">
      <w:pPr>
        <w:spacing w:line="276" w:lineRule="auto"/>
        <w:rPr>
          <w:rFonts w:cstheme="minorHAnsi"/>
          <w:sz w:val="20"/>
          <w:szCs w:val="20"/>
          <w:lang w:val="en-US"/>
        </w:rPr>
      </w:pPr>
      <w:r w:rsidRPr="009A3900">
        <w:rPr>
          <w:rFonts w:cstheme="minorHAnsi"/>
          <w:sz w:val="20"/>
          <w:szCs w:val="20"/>
          <w:lang w:val="en-US"/>
        </w:rPr>
        <w:t>Today, with BOBST Connect Essential, the platform empowers converters with access to vital performance and equipment monitoring insights. It delivers comprehensive reports on productivity, variations in output quality, and machine- and plant-level production summaries. By examining data across jobs, shifts, and days, users can uncover patterns, enhance planning precision, and make well-informed, data-driven decisions.</w:t>
      </w:r>
    </w:p>
    <w:p w14:paraId="355843F2" w14:textId="77777777" w:rsidR="009A3900" w:rsidRPr="009A3900" w:rsidRDefault="009A3900" w:rsidP="009A3900">
      <w:pPr>
        <w:spacing w:line="276" w:lineRule="auto"/>
        <w:rPr>
          <w:rFonts w:cstheme="minorHAnsi"/>
          <w:sz w:val="20"/>
          <w:szCs w:val="20"/>
          <w:lang w:val="en-US"/>
        </w:rPr>
      </w:pPr>
    </w:p>
    <w:p w14:paraId="16337C79" w14:textId="77777777" w:rsidR="009A3900" w:rsidRPr="009A3900" w:rsidRDefault="009A3900" w:rsidP="009A3900">
      <w:pPr>
        <w:spacing w:line="276" w:lineRule="auto"/>
        <w:rPr>
          <w:rFonts w:cstheme="minorHAnsi"/>
          <w:b/>
          <w:bCs/>
          <w:sz w:val="20"/>
          <w:szCs w:val="20"/>
          <w:lang w:val="en-US"/>
        </w:rPr>
      </w:pPr>
      <w:r w:rsidRPr="009A3900">
        <w:rPr>
          <w:rFonts w:cstheme="minorHAnsi"/>
          <w:b/>
          <w:bCs/>
          <w:sz w:val="20"/>
          <w:szCs w:val="20"/>
          <w:lang w:val="en-US"/>
        </w:rPr>
        <w:t xml:space="preserve">Speed and precision with the new automated blank aligner </w:t>
      </w:r>
    </w:p>
    <w:p w14:paraId="503AF477" w14:textId="77777777" w:rsidR="009A3900" w:rsidRPr="009A3900" w:rsidRDefault="009A3900" w:rsidP="009A3900">
      <w:pPr>
        <w:spacing w:line="276" w:lineRule="auto"/>
        <w:rPr>
          <w:rFonts w:cstheme="minorHAnsi"/>
          <w:sz w:val="20"/>
          <w:szCs w:val="20"/>
          <w:lang w:val="en-US"/>
        </w:rPr>
      </w:pPr>
      <w:r w:rsidRPr="009A3900">
        <w:rPr>
          <w:rFonts w:cstheme="minorHAnsi"/>
          <w:sz w:val="20"/>
          <w:szCs w:val="20"/>
          <w:lang w:val="en-US"/>
        </w:rPr>
        <w:t xml:space="preserve">The setup time reduction achieved with the Job and Recipe Management Workflow can be increased with a brand-new automation system for the alignment of the blanks at the feeder. This system adjusts the </w:t>
      </w:r>
      <w:r w:rsidRPr="009A3900">
        <w:rPr>
          <w:rFonts w:cstheme="minorHAnsi"/>
          <w:sz w:val="20"/>
          <w:szCs w:val="20"/>
          <w:lang w:val="en-US"/>
        </w:rPr>
        <w:lastRenderedPageBreak/>
        <w:t xml:space="preserve">upper rollers precisely according to the box parameters for a fully automated and digital setup, which is 100% repeatable and removes the need for operators to manually adjust the blank aligning section. </w:t>
      </w:r>
    </w:p>
    <w:p w14:paraId="00C15027" w14:textId="77777777" w:rsidR="009A3900" w:rsidRPr="009A3900" w:rsidRDefault="009A3900" w:rsidP="009A3900">
      <w:pPr>
        <w:spacing w:line="276" w:lineRule="auto"/>
        <w:rPr>
          <w:rFonts w:cstheme="minorHAnsi"/>
          <w:sz w:val="20"/>
          <w:szCs w:val="20"/>
          <w:lang w:val="en-US"/>
        </w:rPr>
      </w:pPr>
    </w:p>
    <w:p w14:paraId="132C9042" w14:textId="77777777" w:rsidR="009A3900" w:rsidRPr="009A3900" w:rsidRDefault="009A3900" w:rsidP="009A3900">
      <w:pPr>
        <w:spacing w:line="276" w:lineRule="auto"/>
        <w:rPr>
          <w:rFonts w:cstheme="minorHAnsi"/>
          <w:sz w:val="20"/>
          <w:szCs w:val="20"/>
          <w:lang w:val="en-US"/>
        </w:rPr>
      </w:pPr>
      <w:r w:rsidRPr="009A3900">
        <w:rPr>
          <w:rFonts w:cstheme="minorHAnsi"/>
          <w:sz w:val="20"/>
          <w:szCs w:val="20"/>
          <w:lang w:val="en-US"/>
        </w:rPr>
        <w:t xml:space="preserve">Pierre Binggeli, Head of Product Line Folder-gluers at BOBST said: “The combination of digital setup and automated functionalities really has a significant impact on changeover times and cut down the operator’s workload. I think by reducing the complexity of the job and streamlining the workflow, we can have a real impact on production flexibility and efficiency.” </w:t>
      </w:r>
    </w:p>
    <w:p w14:paraId="2FA6EE46" w14:textId="77777777" w:rsidR="009A3900" w:rsidRPr="009A3900" w:rsidRDefault="009A3900" w:rsidP="009A3900">
      <w:pPr>
        <w:spacing w:line="276" w:lineRule="auto"/>
        <w:rPr>
          <w:rFonts w:cstheme="minorHAnsi"/>
          <w:sz w:val="20"/>
          <w:szCs w:val="20"/>
          <w:lang w:val="en-US"/>
        </w:rPr>
      </w:pPr>
    </w:p>
    <w:p w14:paraId="320FBE8C" w14:textId="77777777" w:rsidR="009A3900" w:rsidRPr="009A3900" w:rsidRDefault="009A3900" w:rsidP="009A3900">
      <w:pPr>
        <w:spacing w:line="276" w:lineRule="auto"/>
        <w:rPr>
          <w:rFonts w:cstheme="minorHAnsi"/>
          <w:sz w:val="20"/>
          <w:szCs w:val="20"/>
          <w:lang w:val="en-US"/>
        </w:rPr>
      </w:pPr>
      <w:r w:rsidRPr="009A3900">
        <w:rPr>
          <w:rFonts w:cstheme="minorHAnsi"/>
          <w:sz w:val="20"/>
          <w:szCs w:val="20"/>
          <w:lang w:val="en-US"/>
        </w:rPr>
        <w:t xml:space="preserve">With additional setup time decreased for box alignment, the process becomes shorter and more predictable. Pierre Binggeli adds: “Whereas before, the quality of the setup depended on operator experience, it is now based on data. This ensures high precision, guaranteeing that every blank is positioned exactly as intended, every </w:t>
      </w:r>
      <w:proofErr w:type="gramStart"/>
      <w:r w:rsidRPr="009A3900">
        <w:rPr>
          <w:rFonts w:cstheme="minorHAnsi"/>
          <w:sz w:val="20"/>
          <w:szCs w:val="20"/>
          <w:lang w:val="en-US"/>
        </w:rPr>
        <w:t>time.”</w:t>
      </w:r>
      <w:proofErr w:type="gramEnd"/>
      <w:r w:rsidRPr="009A3900">
        <w:rPr>
          <w:rFonts w:cstheme="minorHAnsi"/>
          <w:sz w:val="20"/>
          <w:szCs w:val="20"/>
          <w:lang w:val="en-US"/>
        </w:rPr>
        <w:t xml:space="preserve"> </w:t>
      </w:r>
    </w:p>
    <w:p w14:paraId="210DCB27" w14:textId="77777777" w:rsidR="009A3900" w:rsidRPr="009A3900" w:rsidRDefault="009A3900" w:rsidP="009A3900">
      <w:pPr>
        <w:spacing w:line="276" w:lineRule="auto"/>
        <w:rPr>
          <w:rFonts w:cstheme="minorHAnsi"/>
          <w:sz w:val="20"/>
          <w:szCs w:val="20"/>
          <w:lang w:val="en-US"/>
        </w:rPr>
      </w:pPr>
    </w:p>
    <w:p w14:paraId="29376189" w14:textId="6B415FFD" w:rsidR="009A3900" w:rsidRPr="009A3900" w:rsidRDefault="009A3900" w:rsidP="009A3900">
      <w:pPr>
        <w:spacing w:line="276" w:lineRule="auto"/>
        <w:rPr>
          <w:rFonts w:cstheme="minorHAnsi"/>
          <w:sz w:val="20"/>
          <w:szCs w:val="20"/>
          <w:lang w:val="en-US"/>
        </w:rPr>
      </w:pPr>
      <w:r w:rsidRPr="009A3900">
        <w:rPr>
          <w:rFonts w:cstheme="minorHAnsi"/>
          <w:sz w:val="20"/>
          <w:szCs w:val="20"/>
          <w:lang w:val="en-US"/>
        </w:rPr>
        <w:t xml:space="preserve">To find out more about BOBST and its products designed for the folding carton sector, please visit </w:t>
      </w:r>
      <w:hyperlink r:id="rId8" w:history="1">
        <w:r w:rsidRPr="009A3900">
          <w:rPr>
            <w:rStyle w:val="Hyperlink"/>
            <w:rFonts w:cstheme="minorHAnsi"/>
            <w:sz w:val="20"/>
            <w:szCs w:val="20"/>
            <w:lang w:val="en-US"/>
          </w:rPr>
          <w:t>www.Bobst.com</w:t>
        </w:r>
      </w:hyperlink>
      <w:r w:rsidR="00366106">
        <w:rPr>
          <w:rFonts w:cstheme="minorHAnsi"/>
          <w:sz w:val="20"/>
          <w:szCs w:val="20"/>
        </w:rPr>
        <w:br/>
      </w:r>
    </w:p>
    <w:p w14:paraId="4CA5961B" w14:textId="77777777" w:rsidR="009A3900" w:rsidRPr="009A3900" w:rsidRDefault="009A3900" w:rsidP="009A3900">
      <w:pPr>
        <w:pStyle w:val="paragraph"/>
        <w:spacing w:before="0" w:beforeAutospacing="0" w:after="0" w:afterAutospacing="0"/>
        <w:textAlignment w:val="baseline"/>
        <w:rPr>
          <w:rFonts w:asciiTheme="minorHAnsi" w:hAnsiTheme="minorHAnsi" w:cstheme="minorHAnsi"/>
          <w:sz w:val="20"/>
          <w:szCs w:val="20"/>
          <w:lang w:val="en-US"/>
        </w:rPr>
      </w:pPr>
    </w:p>
    <w:p w14:paraId="077C5707" w14:textId="546F8C7B" w:rsidR="009A3900" w:rsidRPr="009A3900" w:rsidRDefault="009A3900" w:rsidP="009A3900">
      <w:pPr>
        <w:pStyle w:val="paragraph"/>
        <w:spacing w:before="0" w:beforeAutospacing="0" w:after="0" w:afterAutospacing="0"/>
        <w:textAlignment w:val="baseline"/>
        <w:rPr>
          <w:rFonts w:asciiTheme="minorHAnsi" w:hAnsiTheme="minorHAnsi" w:cstheme="minorHAnsi"/>
          <w:b/>
          <w:bCs/>
          <w:sz w:val="20"/>
          <w:szCs w:val="20"/>
          <w:lang w:val="en-US"/>
        </w:rPr>
      </w:pPr>
      <w:r w:rsidRPr="009A3900">
        <w:rPr>
          <w:rFonts w:asciiTheme="minorHAnsi" w:hAnsiTheme="minorHAnsi" w:cstheme="minorHAnsi"/>
          <w:b/>
          <w:bCs/>
          <w:sz w:val="20"/>
          <w:szCs w:val="20"/>
          <w:lang w:val="en-US"/>
        </w:rPr>
        <w:t xml:space="preserve">Captions: </w:t>
      </w:r>
    </w:p>
    <w:p w14:paraId="48234ECE" w14:textId="77777777" w:rsidR="009A3900" w:rsidRPr="009A3900" w:rsidRDefault="009A3900" w:rsidP="009A3900">
      <w:pPr>
        <w:pStyle w:val="paragraph"/>
        <w:spacing w:before="0" w:beforeAutospacing="0" w:after="0" w:afterAutospacing="0"/>
        <w:textAlignment w:val="baseline"/>
        <w:rPr>
          <w:rFonts w:asciiTheme="minorHAnsi" w:hAnsiTheme="minorHAnsi" w:cstheme="minorHAnsi"/>
          <w:sz w:val="20"/>
          <w:szCs w:val="20"/>
          <w:lang w:val="en-US"/>
        </w:rPr>
      </w:pPr>
    </w:p>
    <w:p w14:paraId="0D931592" w14:textId="77777777" w:rsidR="009A3900" w:rsidRPr="009A3900" w:rsidRDefault="009A3900" w:rsidP="009A3900">
      <w:pPr>
        <w:pStyle w:val="paragraph"/>
        <w:spacing w:before="0" w:beforeAutospacing="0" w:after="0" w:afterAutospacing="0"/>
        <w:textAlignment w:val="baseline"/>
        <w:rPr>
          <w:rStyle w:val="normaltextrun"/>
          <w:rFonts w:asciiTheme="minorHAnsi" w:eastAsiaTheme="majorEastAsia" w:hAnsiTheme="minorHAnsi" w:cstheme="minorHAnsi"/>
          <w:sz w:val="20"/>
          <w:szCs w:val="20"/>
          <w:lang w:val="en-US" w:bidi="de-DE"/>
        </w:rPr>
      </w:pPr>
      <w:r w:rsidRPr="009A3900">
        <w:rPr>
          <w:rStyle w:val="normaltextrun"/>
          <w:rFonts w:asciiTheme="minorHAnsi" w:eastAsiaTheme="majorEastAsia" w:hAnsiTheme="minorHAnsi" w:cstheme="minorHAnsi"/>
          <w:sz w:val="20"/>
          <w:szCs w:val="20"/>
          <w:lang w:val="en-US" w:bidi="de-DE"/>
        </w:rPr>
        <w:t>((01_EXPERTFOLD.jpg))</w:t>
      </w:r>
    </w:p>
    <w:p w14:paraId="5EAF489F" w14:textId="77777777" w:rsidR="009A3900" w:rsidRPr="009A3900" w:rsidRDefault="009A3900" w:rsidP="009A3900">
      <w:pPr>
        <w:pStyle w:val="paragraph"/>
        <w:spacing w:before="0" w:beforeAutospacing="0" w:after="0" w:afterAutospacing="0"/>
        <w:textAlignment w:val="baseline"/>
        <w:rPr>
          <w:rStyle w:val="normaltextrun"/>
          <w:rFonts w:asciiTheme="minorHAnsi" w:eastAsiaTheme="majorEastAsia" w:hAnsiTheme="minorHAnsi" w:cstheme="minorHAnsi"/>
          <w:sz w:val="20"/>
          <w:szCs w:val="20"/>
          <w:lang w:val="en-US" w:bidi="de-DE"/>
        </w:rPr>
      </w:pPr>
      <w:r w:rsidRPr="009A3900">
        <w:rPr>
          <w:rStyle w:val="normaltextrun"/>
          <w:rFonts w:asciiTheme="minorHAnsi" w:eastAsiaTheme="majorEastAsia" w:hAnsiTheme="minorHAnsi" w:cstheme="minorHAnsi"/>
          <w:sz w:val="20"/>
          <w:szCs w:val="20"/>
          <w:lang w:val="en-US" w:bidi="de-DE"/>
        </w:rPr>
        <w:t>The Job and Recipe Management Workflow allows remote data setup for the EXPERTFOLD 145/165 and SPEEDPACK line.</w:t>
      </w:r>
    </w:p>
    <w:p w14:paraId="0581D9A7" w14:textId="77777777" w:rsidR="009A3900" w:rsidRPr="009A3900" w:rsidRDefault="009A3900" w:rsidP="009A3900">
      <w:pPr>
        <w:pStyle w:val="paragraph"/>
        <w:spacing w:before="0" w:beforeAutospacing="0" w:after="0" w:afterAutospacing="0"/>
        <w:textAlignment w:val="baseline"/>
        <w:rPr>
          <w:rFonts w:asciiTheme="minorHAnsi" w:hAnsiTheme="minorHAnsi" w:cstheme="minorHAnsi"/>
          <w:sz w:val="20"/>
          <w:szCs w:val="20"/>
          <w:lang w:val="en-US"/>
        </w:rPr>
      </w:pPr>
    </w:p>
    <w:p w14:paraId="61877FA2" w14:textId="77777777" w:rsidR="009A3900" w:rsidRPr="009A3900" w:rsidRDefault="009A3900" w:rsidP="009A3900">
      <w:pPr>
        <w:pStyle w:val="paragraph"/>
        <w:spacing w:before="0" w:beforeAutospacing="0" w:after="0" w:afterAutospacing="0"/>
        <w:textAlignment w:val="baseline"/>
        <w:rPr>
          <w:rStyle w:val="normaltextrun"/>
          <w:rFonts w:asciiTheme="minorHAnsi" w:eastAsiaTheme="majorEastAsia" w:hAnsiTheme="minorHAnsi" w:cstheme="minorHAnsi"/>
          <w:sz w:val="20"/>
          <w:szCs w:val="20"/>
          <w:lang w:val="en-US" w:bidi="de-DE"/>
        </w:rPr>
      </w:pPr>
    </w:p>
    <w:p w14:paraId="26384AE3" w14:textId="77777777" w:rsidR="009A3900" w:rsidRPr="009A3900" w:rsidRDefault="009A3900" w:rsidP="009A3900">
      <w:pPr>
        <w:pStyle w:val="paragraph"/>
        <w:spacing w:before="0" w:beforeAutospacing="0" w:after="0" w:afterAutospacing="0"/>
        <w:textAlignment w:val="baseline"/>
        <w:rPr>
          <w:rStyle w:val="normaltextrun"/>
          <w:rFonts w:asciiTheme="minorHAnsi" w:eastAsiaTheme="majorEastAsia" w:hAnsiTheme="minorHAnsi" w:cstheme="minorHAnsi"/>
          <w:sz w:val="20"/>
          <w:szCs w:val="20"/>
          <w:lang w:val="en-US" w:bidi="de-DE"/>
        </w:rPr>
      </w:pPr>
      <w:r w:rsidRPr="009A3900">
        <w:rPr>
          <w:rStyle w:val="normaltextrun"/>
          <w:rFonts w:asciiTheme="minorHAnsi" w:eastAsiaTheme="majorEastAsia" w:hAnsiTheme="minorHAnsi" w:cstheme="minorHAnsi"/>
          <w:sz w:val="20"/>
          <w:szCs w:val="20"/>
          <w:lang w:val="en-US" w:bidi="de-DE"/>
        </w:rPr>
        <w:t>((02_Blank-Aligner))</w:t>
      </w:r>
    </w:p>
    <w:p w14:paraId="589DA28E" w14:textId="77777777" w:rsidR="009A3900" w:rsidRPr="009A3900" w:rsidRDefault="009A3900" w:rsidP="009A3900">
      <w:pPr>
        <w:pStyle w:val="paragraph"/>
        <w:spacing w:before="0" w:beforeAutospacing="0" w:after="0" w:afterAutospacing="0"/>
        <w:textAlignment w:val="baseline"/>
        <w:rPr>
          <w:rStyle w:val="normaltextrun"/>
          <w:rFonts w:asciiTheme="minorHAnsi" w:eastAsiaTheme="majorEastAsia" w:hAnsiTheme="minorHAnsi" w:cstheme="minorHAnsi"/>
          <w:sz w:val="20"/>
          <w:szCs w:val="20"/>
          <w:lang w:val="en-US" w:bidi="de-DE"/>
        </w:rPr>
      </w:pPr>
      <w:r w:rsidRPr="009A3900">
        <w:rPr>
          <w:rStyle w:val="normaltextrun"/>
          <w:rFonts w:asciiTheme="minorHAnsi" w:eastAsiaTheme="majorEastAsia" w:hAnsiTheme="minorHAnsi" w:cstheme="minorHAnsi"/>
          <w:sz w:val="20"/>
          <w:szCs w:val="20"/>
          <w:lang w:val="en-US" w:bidi="de-DE"/>
        </w:rPr>
        <w:t xml:space="preserve">The automated blank aligner is another important step towards the reduction of the setup time. </w:t>
      </w:r>
    </w:p>
    <w:p w14:paraId="3272155A" w14:textId="77777777" w:rsidR="009A3900" w:rsidRDefault="009A3900" w:rsidP="009A3900">
      <w:pPr>
        <w:pStyle w:val="paragraph"/>
        <w:spacing w:before="0" w:beforeAutospacing="0" w:after="0" w:afterAutospacing="0"/>
        <w:textAlignment w:val="baseline"/>
        <w:rPr>
          <w:rFonts w:asciiTheme="majorHAnsi" w:hAnsiTheme="majorHAnsi" w:cstheme="majorHAnsi"/>
          <w:sz w:val="22"/>
          <w:szCs w:val="22"/>
          <w:lang w:val="en-US"/>
        </w:rPr>
      </w:pPr>
    </w:p>
    <w:p w14:paraId="5DA9E985" w14:textId="77777777" w:rsidR="009A3900" w:rsidRDefault="009A3900" w:rsidP="009A3900">
      <w:pPr>
        <w:pStyle w:val="paragraph"/>
        <w:spacing w:before="0" w:beforeAutospacing="0" w:after="0" w:afterAutospacing="0"/>
        <w:textAlignment w:val="baseline"/>
        <w:rPr>
          <w:rFonts w:asciiTheme="majorHAnsi" w:hAnsiTheme="majorHAnsi" w:cstheme="majorHAnsi"/>
          <w:sz w:val="22"/>
          <w:szCs w:val="22"/>
          <w:lang w:val="en-US"/>
        </w:rPr>
      </w:pPr>
    </w:p>
    <w:p w14:paraId="5A708CA0" w14:textId="3A676402" w:rsidR="009A3900" w:rsidRPr="007567A1" w:rsidRDefault="009A3900" w:rsidP="009A3900">
      <w:pPr>
        <w:pStyle w:val="paragraph"/>
        <w:spacing w:before="0" w:beforeAutospacing="0" w:after="0" w:afterAutospacing="0"/>
        <w:textAlignment w:val="baseline"/>
        <w:rPr>
          <w:rFonts w:asciiTheme="majorHAnsi" w:hAnsiTheme="majorHAnsi" w:cstheme="majorHAnsi"/>
          <w:sz w:val="22"/>
          <w:szCs w:val="22"/>
          <w:lang w:val="en-US"/>
        </w:rPr>
      </w:pPr>
      <w:r>
        <w:rPr>
          <w:rFonts w:asciiTheme="majorHAnsi" w:hAnsiTheme="majorHAnsi" w:cstheme="majorHAnsi"/>
          <w:sz w:val="22"/>
          <w:szCs w:val="22"/>
          <w:lang w:val="en-US"/>
        </w:rPr>
        <w:t>./.</w:t>
      </w:r>
    </w:p>
    <w:p w14:paraId="0A72658C" w14:textId="77777777" w:rsidR="001E47E9" w:rsidRPr="001E47E9" w:rsidRDefault="001E47E9" w:rsidP="00862B73">
      <w:pPr>
        <w:spacing w:after="160" w:line="276" w:lineRule="auto"/>
        <w:rPr>
          <w:rFonts w:cstheme="minorHAnsi"/>
          <w:b/>
          <w:bCs/>
          <w:szCs w:val="19"/>
          <w:lang w:val="en-US"/>
        </w:rPr>
      </w:pPr>
    </w:p>
    <w:p w14:paraId="3096EBDD" w14:textId="77777777" w:rsidR="0029342D" w:rsidRPr="0029342D" w:rsidRDefault="0029342D" w:rsidP="0029342D">
      <w:pPr>
        <w:spacing w:line="276" w:lineRule="auto"/>
        <w:rPr>
          <w:rFonts w:cstheme="minorHAnsi"/>
          <w:b/>
          <w:bCs/>
          <w:lang w:val="en-US"/>
        </w:rPr>
      </w:pPr>
      <w:r w:rsidRPr="0029342D">
        <w:rPr>
          <w:rFonts w:cstheme="minorHAnsi"/>
          <w:b/>
          <w:bCs/>
          <w:lang w:val="en-US"/>
        </w:rPr>
        <w:t>About BOBST</w:t>
      </w:r>
    </w:p>
    <w:p w14:paraId="28E34E22" w14:textId="77777777" w:rsidR="0029342D" w:rsidRPr="0029342D" w:rsidRDefault="0029342D" w:rsidP="0029342D">
      <w:pPr>
        <w:spacing w:line="276" w:lineRule="auto"/>
        <w:rPr>
          <w:rFonts w:cstheme="minorHAnsi"/>
          <w:lang w:val="en-US"/>
        </w:rPr>
      </w:pPr>
      <w:r w:rsidRPr="0029342D">
        <w:rPr>
          <w:rFonts w:cstheme="minorHAnsi"/>
          <w:lang w:val="en-US"/>
        </w:rPr>
        <w:t>We are one of the world’s leading suppliers of substrate processing, printing and converting equipment and services for the label, flexible packaging, folding carton and corrugated industries. Our vision is to shape the future of the packaging world based on four pillars: connectivity, digitalization, automation and sustainability.</w:t>
      </w:r>
    </w:p>
    <w:p w14:paraId="333947D1" w14:textId="77777777" w:rsidR="0029342D" w:rsidRPr="0029342D" w:rsidRDefault="0029342D" w:rsidP="0029342D">
      <w:pPr>
        <w:spacing w:line="276" w:lineRule="auto"/>
        <w:rPr>
          <w:rFonts w:cstheme="minorHAnsi"/>
          <w:lang w:val="en-US"/>
        </w:rPr>
      </w:pPr>
    </w:p>
    <w:p w14:paraId="3784F21F" w14:textId="77777777" w:rsidR="0029342D" w:rsidRPr="0029342D" w:rsidRDefault="0029342D" w:rsidP="0029342D">
      <w:pPr>
        <w:spacing w:line="276" w:lineRule="auto"/>
        <w:rPr>
          <w:rFonts w:cstheme="minorHAnsi"/>
          <w:lang w:val="en-US"/>
        </w:rPr>
      </w:pPr>
      <w:r w:rsidRPr="0029342D">
        <w:rPr>
          <w:rFonts w:cstheme="minorHAnsi"/>
          <w:lang w:val="en-US"/>
        </w:rPr>
        <w:t>Founded in 1890 by Joseph Bobst in Lausanne, Switzerland, BOBST has a presence in more than 50 countries, runs 21 production facilities in 12 countries and employs more than 6</w:t>
      </w:r>
      <w:r w:rsidRPr="0029342D">
        <w:rPr>
          <w:rFonts w:cstheme="minorHAnsi"/>
          <w:sz w:val="8"/>
          <w:szCs w:val="8"/>
          <w:lang w:val="en-US"/>
        </w:rPr>
        <w:t xml:space="preserve"> </w:t>
      </w:r>
      <w:r w:rsidRPr="0029342D">
        <w:rPr>
          <w:rFonts w:cstheme="minorHAnsi"/>
          <w:lang w:val="en-US"/>
        </w:rPr>
        <w:t>400 people around the world. The firm recorded a consolidated turnover of CHF 1.891 billion for the year ended December 31, 2024.</w:t>
      </w:r>
    </w:p>
    <w:p w14:paraId="4808185F" w14:textId="77777777" w:rsidR="0015140A" w:rsidRPr="0015140A" w:rsidRDefault="0015140A" w:rsidP="0029342D">
      <w:pPr>
        <w:spacing w:line="276" w:lineRule="auto"/>
        <w:rPr>
          <w:rFonts w:eastAsia="SimSun" w:cstheme="minorHAnsi"/>
          <w:szCs w:val="19"/>
          <w:lang w:val="en-US"/>
        </w:rPr>
      </w:pPr>
    </w:p>
    <w:p w14:paraId="2EB5B8D1" w14:textId="77777777" w:rsidR="006F0549" w:rsidRDefault="006F0549" w:rsidP="0029342D">
      <w:pPr>
        <w:spacing w:line="276" w:lineRule="auto"/>
        <w:rPr>
          <w:b/>
          <w:szCs w:val="19"/>
          <w:lang w:val="en-US"/>
        </w:rPr>
      </w:pPr>
    </w:p>
    <w:p w14:paraId="4F8A1BCB" w14:textId="0926C08E" w:rsidR="00C31EDB" w:rsidRDefault="00C31EDB" w:rsidP="0029342D">
      <w:pPr>
        <w:spacing w:line="276" w:lineRule="auto"/>
        <w:rPr>
          <w:b/>
          <w:szCs w:val="19"/>
          <w:lang w:val="en-US"/>
        </w:rPr>
      </w:pPr>
      <w:r w:rsidRPr="00387B04">
        <w:rPr>
          <w:b/>
          <w:szCs w:val="19"/>
          <w:lang w:val="en-US"/>
        </w:rPr>
        <w:t>Press contact:</w:t>
      </w:r>
    </w:p>
    <w:p w14:paraId="4F39BFE4" w14:textId="77777777" w:rsidR="00774ED8" w:rsidRPr="00425BC6" w:rsidRDefault="00774ED8" w:rsidP="0029342D">
      <w:pPr>
        <w:spacing w:line="276" w:lineRule="auto"/>
        <w:rPr>
          <w:rFonts w:ascii="Arial" w:eastAsia="Times New Roman" w:hAnsi="Arial" w:cs="Arial"/>
          <w:szCs w:val="19"/>
          <w:lang w:val="en-US"/>
        </w:rPr>
      </w:pPr>
      <w:r w:rsidRPr="00425BC6">
        <w:rPr>
          <w:rFonts w:ascii="Arial" w:eastAsia="Times New Roman" w:hAnsi="Arial" w:cs="Arial"/>
          <w:szCs w:val="19"/>
          <w:lang w:val="en-GB"/>
        </w:rPr>
        <w:t>Gudrun</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Alex</w:t>
      </w:r>
      <w:r w:rsidRPr="00425BC6">
        <w:rPr>
          <w:rFonts w:ascii="Arial" w:eastAsia="Times New Roman" w:hAnsi="Arial" w:cs="Arial"/>
          <w:szCs w:val="19"/>
          <w:lang w:val="en-US"/>
        </w:rPr>
        <w:br/>
      </w:r>
      <w:r w:rsidRPr="00425BC6">
        <w:rPr>
          <w:rFonts w:ascii="Arial" w:eastAsia="Times New Roman" w:hAnsi="Arial" w:cs="Arial"/>
          <w:szCs w:val="19"/>
          <w:lang w:val="en-GB"/>
        </w:rPr>
        <w:t>BOBST</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PR</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Representative</w:t>
      </w:r>
    </w:p>
    <w:p w14:paraId="75837227"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 xml:space="preserve">Tel.: +49 211 58 58 66 66 </w:t>
      </w:r>
    </w:p>
    <w:p w14:paraId="4EBF4AB0"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Mobile: +49 160 48 41 439</w:t>
      </w:r>
    </w:p>
    <w:p w14:paraId="5E52C47D" w14:textId="5D143085" w:rsidR="00D533C1" w:rsidRPr="00814FEF" w:rsidRDefault="00774ED8" w:rsidP="0029342D">
      <w:pPr>
        <w:spacing w:line="276" w:lineRule="auto"/>
        <w:rPr>
          <w:rFonts w:asciiTheme="majorHAnsi" w:eastAsia="Microsoft YaHei" w:hAnsiTheme="majorHAnsi" w:cstheme="majorHAnsi"/>
          <w:color w:val="0000FF"/>
          <w:szCs w:val="19"/>
          <w:u w:val="single"/>
          <w:lang w:val="en-US" w:eastAsia="de-DE"/>
        </w:rPr>
      </w:pPr>
      <w:r w:rsidRPr="009B63D2">
        <w:rPr>
          <w:rFonts w:ascii="Arial" w:eastAsia="Times New Roman" w:hAnsi="Arial" w:cs="Arial"/>
          <w:szCs w:val="19"/>
          <w:lang w:val="en-US" w:eastAsia="de-DE"/>
        </w:rPr>
        <w:t xml:space="preserve">Email: </w:t>
      </w:r>
      <w:hyperlink r:id="rId9" w:history="1">
        <w:r w:rsidRPr="009B63D2">
          <w:rPr>
            <w:rFonts w:asciiTheme="majorHAnsi" w:eastAsia="Microsoft YaHei" w:hAnsiTheme="majorHAnsi" w:cstheme="majorHAnsi"/>
            <w:color w:val="0000FF"/>
            <w:szCs w:val="19"/>
            <w:u w:val="single"/>
            <w:lang w:val="en-US" w:eastAsia="de-DE"/>
          </w:rPr>
          <w:t>gudrun.alex@bobst.com</w:t>
        </w:r>
      </w:hyperlink>
    </w:p>
    <w:p w14:paraId="4605ED94" w14:textId="77777777" w:rsidR="001C67D0" w:rsidRDefault="001C67D0" w:rsidP="0029342D">
      <w:pPr>
        <w:spacing w:line="276" w:lineRule="auto"/>
        <w:rPr>
          <w:rFonts w:asciiTheme="majorHAnsi" w:eastAsia="Microsoft YaHei" w:hAnsiTheme="majorHAnsi" w:cstheme="majorHAnsi"/>
          <w:color w:val="0000FF"/>
          <w:szCs w:val="19"/>
          <w:u w:val="single"/>
          <w:lang w:val="en-GB" w:eastAsia="de-DE"/>
        </w:rPr>
      </w:pPr>
    </w:p>
    <w:p w14:paraId="3386E683" w14:textId="77777777" w:rsidR="00814FEF" w:rsidRDefault="00814FEF" w:rsidP="0029342D">
      <w:pPr>
        <w:spacing w:line="276" w:lineRule="auto"/>
        <w:rPr>
          <w:rFonts w:eastAsia="SimSun" w:cs="Arial"/>
          <w:b/>
          <w:bCs/>
          <w:szCs w:val="19"/>
          <w:lang w:val="en-US" w:bidi="th-TH"/>
        </w:rPr>
      </w:pPr>
      <w:r w:rsidRPr="00C365C9">
        <w:rPr>
          <w:rFonts w:eastAsia="SimSun" w:cs="Arial"/>
          <w:b/>
          <w:bCs/>
          <w:szCs w:val="19"/>
          <w:lang w:val="en-US" w:bidi="th-TH"/>
        </w:rPr>
        <w:t>Follow us:</w:t>
      </w:r>
    </w:p>
    <w:p w14:paraId="22F0C212" w14:textId="2B3FB7C8" w:rsidR="001C1E38" w:rsidRPr="00387B04" w:rsidRDefault="00814FEF" w:rsidP="00366106">
      <w:pPr>
        <w:spacing w:line="276" w:lineRule="auto"/>
        <w:rPr>
          <w:rFonts w:asciiTheme="majorHAnsi" w:eastAsia="Microsoft YaHei" w:hAnsiTheme="majorHAnsi" w:cstheme="majorHAnsi"/>
          <w:color w:val="265896"/>
          <w:szCs w:val="19"/>
          <w:u w:val="single"/>
          <w:lang w:val="en-GB" w:bidi="th-TH"/>
        </w:rPr>
      </w:pPr>
      <w:r w:rsidRPr="00C365C9">
        <w:rPr>
          <w:rFonts w:asciiTheme="majorHAnsi" w:eastAsia="Microsoft YaHei" w:hAnsiTheme="majorHAnsi" w:cstheme="majorHAnsi"/>
          <w:szCs w:val="19"/>
          <w:lang w:val="en-US" w:bidi="th-TH"/>
        </w:rPr>
        <w:t xml:space="preserve">LinkedIn: </w:t>
      </w:r>
      <w:hyperlink r:id="rId10" w:history="1">
        <w:r w:rsidRPr="006D35BD">
          <w:rPr>
            <w:rFonts w:asciiTheme="majorHAnsi" w:eastAsia="Microsoft YaHei" w:hAnsiTheme="majorHAnsi" w:cstheme="majorHAnsi"/>
            <w:color w:val="0000FF"/>
            <w:szCs w:val="19"/>
            <w:u w:val="single"/>
            <w:lang w:val="en-GB" w:eastAsia="de-DE"/>
          </w:rPr>
          <w:t>www.bobst.com/linkedin</w:t>
        </w:r>
      </w:hyperlink>
      <w:r w:rsidRPr="00C365C9">
        <w:rPr>
          <w:rFonts w:asciiTheme="majorHAnsi" w:eastAsia="Microsoft YaHei" w:hAnsiTheme="majorHAnsi" w:cstheme="majorHAnsi"/>
          <w:szCs w:val="19"/>
          <w:lang w:val="en-US" w:bidi="th-TH"/>
        </w:rPr>
        <w:t xml:space="preserve"> </w:t>
      </w:r>
      <w:r w:rsidRPr="00C365C9">
        <w:rPr>
          <w:rFonts w:asciiTheme="majorHAnsi" w:eastAsia="Microsoft YaHei" w:hAnsiTheme="majorHAnsi" w:cstheme="majorHAnsi"/>
          <w:szCs w:val="19"/>
          <w:lang w:val="en-US" w:bidi="th-TH"/>
        </w:rPr>
        <w:br/>
        <w:t xml:space="preserve">YouTube: </w:t>
      </w:r>
      <w:hyperlink r:id="rId11" w:history="1">
        <w:r w:rsidRPr="006D35BD">
          <w:rPr>
            <w:rFonts w:asciiTheme="majorHAnsi" w:eastAsia="Microsoft YaHei" w:hAnsiTheme="majorHAnsi" w:cstheme="majorHAnsi"/>
            <w:color w:val="0000FF"/>
            <w:szCs w:val="19"/>
            <w:u w:val="single"/>
            <w:lang w:val="en-GB" w:eastAsia="de-DE"/>
          </w:rPr>
          <w:t>www.bobst.com/youtube</w:t>
        </w:r>
      </w:hyperlink>
    </w:p>
    <w:sectPr w:rsidR="001C1E38" w:rsidRPr="00387B04" w:rsidSect="001D6B2D">
      <w:headerReference w:type="default" r:id="rId12"/>
      <w:footerReference w:type="default" r:id="rId13"/>
      <w:headerReference w:type="first" r:id="rId14"/>
      <w:footerReference w:type="first" r:id="rId15"/>
      <w:pgSz w:w="11907" w:h="16839" w:code="9"/>
      <w:pgMar w:top="2268" w:right="851" w:bottom="1418"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3776" w14:textId="77777777" w:rsidR="0046021C" w:rsidRDefault="0046021C" w:rsidP="00BB5BE9">
      <w:pPr>
        <w:spacing w:line="240" w:lineRule="auto"/>
      </w:pPr>
      <w:r>
        <w:separator/>
      </w:r>
    </w:p>
  </w:endnote>
  <w:endnote w:type="continuationSeparator" w:id="0">
    <w:p w14:paraId="68CA8DCE" w14:textId="77777777" w:rsidR="0046021C" w:rsidRDefault="0046021C"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02FF" w:usb1="4000201F" w:usb2="08000029"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82BD" w14:textId="151ADD1B" w:rsidR="00546823" w:rsidRDefault="00546823" w:rsidP="00F36CF1">
    <w:pPr>
      <w:pStyle w:val="Footer"/>
      <w:rPr>
        <w:noProof/>
      </w:rPr>
    </w:pPr>
  </w:p>
  <w:p w14:paraId="58465F74" w14:textId="77777777" w:rsidR="00B1191E" w:rsidRDefault="00B1191E" w:rsidP="00F36CF1">
    <w:pPr>
      <w:pStyle w:val="Footer"/>
      <w:rPr>
        <w:noProof/>
      </w:rPr>
    </w:pPr>
  </w:p>
  <w:p w14:paraId="1EC8DA55" w14:textId="77777777" w:rsidR="00B1191E" w:rsidRDefault="00B1191E" w:rsidP="00F36CF1">
    <w:pPr>
      <w:pStyle w:val="Footer"/>
      <w:rPr>
        <w:noProof/>
      </w:rPr>
    </w:pPr>
  </w:p>
  <w:sdt>
    <w:sdtPr>
      <w:rPr>
        <w:rFonts w:ascii="Arial" w:eastAsia="SimSun" w:hAnsi="Arial" w:cs="Tahoma"/>
        <w:b/>
        <w:sz w:val="15"/>
      </w:rPr>
      <w:tag w:val="E_Company"/>
      <w:id w:val="-435908153"/>
    </w:sdtPr>
    <w:sdtEndPr/>
    <w:sdtContent>
      <w:p w14:paraId="1A6CA5A7" w14:textId="2EF2BBA7" w:rsidR="00B1191E" w:rsidRPr="00B1191E" w:rsidRDefault="00B1191E" w:rsidP="00B1191E">
        <w:pPr>
          <w:spacing w:line="200" w:lineRule="atLeast"/>
          <w:rPr>
            <w:rFonts w:ascii="Arial" w:eastAsia="SimSun" w:hAnsi="Arial" w:cs="Tahoma"/>
            <w:b/>
            <w:sz w:val="15"/>
          </w:rPr>
        </w:pPr>
        <w:r w:rsidRPr="00B1191E">
          <w:rPr>
            <w:rFonts w:ascii="Arial" w:eastAsia="SimSun" w:hAnsi="Arial" w:cs="Tahoma"/>
            <w:b/>
            <w:sz w:val="15"/>
          </w:rPr>
          <w:t xml:space="preserve">Bobst </w:t>
        </w:r>
        <w:r w:rsidR="000D37EF">
          <w:rPr>
            <w:rFonts w:ascii="Arial" w:eastAsia="SimSun" w:hAnsi="Arial" w:cs="Tahoma"/>
            <w:b/>
            <w:sz w:val="15"/>
          </w:rPr>
          <w:t>Group</w:t>
        </w:r>
        <w:r w:rsidRPr="00B1191E">
          <w:rPr>
            <w:rFonts w:ascii="Arial" w:eastAsia="SimSun" w:hAnsi="Arial" w:cs="Tahoma"/>
            <w:b/>
            <w:sz w:val="15"/>
          </w:rPr>
          <w:t xml:space="preserve"> SA</w:t>
        </w:r>
      </w:p>
    </w:sdtContent>
  </w:sdt>
  <w:sdt>
    <w:sdtPr>
      <w:rPr>
        <w:rFonts w:ascii="Arial" w:eastAsia="SimSun" w:hAnsi="Arial" w:cs="Tahoma"/>
        <w:sz w:val="14"/>
      </w:rPr>
      <w:tag w:val="M_LegalFooter"/>
      <w:id w:val="-467821096"/>
    </w:sdtPr>
    <w:sdtEndPr/>
    <w:sdtContent>
      <w:p w14:paraId="551BC90A" w14:textId="77777777" w:rsidR="00B1191E" w:rsidRPr="00B1191E" w:rsidRDefault="00B1191E" w:rsidP="00B1191E">
        <w:pPr>
          <w:spacing w:line="200" w:lineRule="atLeast"/>
          <w:rPr>
            <w:rFonts w:ascii="Arial" w:eastAsia="SimSun" w:hAnsi="Arial" w:cs="Tahoma"/>
            <w:sz w:val="14"/>
          </w:rPr>
        </w:pPr>
        <w:r w:rsidRPr="00B1191E">
          <w:rPr>
            <w:rFonts w:ascii="Arial" w:eastAsia="SimSun" w:hAnsi="Arial" w:cs="Tahoma"/>
            <w:sz w:val="14"/>
          </w:rPr>
          <w:t xml:space="preserve">PO Box | CH-1001 Lausanne | </w:t>
        </w:r>
        <w:proofErr w:type="spellStart"/>
        <w:r w:rsidRPr="00B1191E">
          <w:rPr>
            <w:rFonts w:ascii="Arial" w:eastAsia="SimSun" w:hAnsi="Arial" w:cs="Tahoma"/>
            <w:sz w:val="14"/>
          </w:rPr>
          <w:t>Switzerland</w:t>
        </w:r>
        <w:proofErr w:type="spellEnd"/>
        <w:r w:rsidRPr="00B1191E">
          <w:rPr>
            <w:rFonts w:ascii="Arial" w:eastAsia="SimSun" w:hAnsi="Arial" w:cs="Tahoma"/>
            <w:sz w:val="14"/>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9723" w14:textId="2971B832" w:rsidR="00F36CF1" w:rsidRPr="001100A0" w:rsidRDefault="000012A4" w:rsidP="00F36CF1">
    <w:pPr>
      <w:pStyle w:val="LegalFooter"/>
    </w:pPr>
    <w:r>
      <w:fldChar w:fldCharType="begin"/>
    </w:r>
    <w:r w:rsidRPr="000C3D9A">
      <w:rPr>
        <w:lang w:val="fr-BE"/>
      </w:rPr>
      <w:instrText xml:space="preserve"> FILENAME   \* MERGEFORMAT </w:instrText>
    </w:r>
    <w:r>
      <w:fldChar w:fldCharType="separate"/>
    </w:r>
    <w:r w:rsidR="00463D93" w:rsidRPr="00463D93">
      <w:rPr>
        <w:noProof/>
      </w:rPr>
      <w:t>PR</w:t>
    </w:r>
    <w:r w:rsidR="00463D93">
      <w:rPr>
        <w:noProof/>
        <w:lang w:val="fr-BE"/>
      </w:rPr>
      <w:t>_BOBST_name_XX-XX-2019_EG.docx</w:t>
    </w:r>
    <w:r>
      <w:rPr>
        <w:noProof/>
      </w:rPr>
      <w:fldChar w:fldCharType="end"/>
    </w:r>
    <w:r w:rsidR="00F36CF1" w:rsidRPr="001100A0">
      <w:t xml:space="preserve"> | </w:t>
    </w:r>
    <w:sdt>
      <w:sdtPr>
        <w:tag w:val="T_Page"/>
        <w:id w:val="209380030"/>
      </w:sdtPr>
      <w:sdtEndPr/>
      <w:sdtContent>
        <w:r w:rsidR="00D21ADD" w:rsidRPr="001100A0">
          <w:t>Page</w:t>
        </w:r>
      </w:sdtContent>
    </w:sdt>
    <w:r w:rsidR="00F36CF1" w:rsidRPr="001100A0">
      <w:t xml:space="preserve"> </w:t>
    </w:r>
    <w:r w:rsidR="00F36CF1" w:rsidRPr="00D21ADD">
      <w:fldChar w:fldCharType="begin"/>
    </w:r>
    <w:r w:rsidR="00F36CF1" w:rsidRPr="001100A0">
      <w:instrText xml:space="preserve"> PAGE   \* MERGEFORMAT </w:instrText>
    </w:r>
    <w:r w:rsidR="00F36CF1" w:rsidRPr="00D21ADD">
      <w:fldChar w:fldCharType="separate"/>
    </w:r>
    <w:r w:rsidR="0052511D">
      <w:rPr>
        <w:noProof/>
      </w:rPr>
      <w:t>1</w:t>
    </w:r>
    <w:r w:rsidR="00F36CF1" w:rsidRPr="00D21ADD">
      <w:fldChar w:fldCharType="end"/>
    </w:r>
    <w:r w:rsidR="00F36CF1" w:rsidRPr="001100A0">
      <w:t xml:space="preserve"> </w:t>
    </w:r>
    <w:sdt>
      <w:sdtPr>
        <w:tag w:val="T_PageOf"/>
        <w:id w:val="232359844"/>
      </w:sdtPr>
      <w:sdtEndPr/>
      <w:sdtContent>
        <w:r w:rsidR="00D21ADD" w:rsidRPr="001100A0">
          <w:t>of</w:t>
        </w:r>
      </w:sdtContent>
    </w:sdt>
    <w:r w:rsidR="00F36CF1" w:rsidRPr="001100A0">
      <w:t xml:space="preserve"> </w:t>
    </w:r>
    <w:r>
      <w:fldChar w:fldCharType="begin"/>
    </w:r>
    <w:r w:rsidRPr="001100A0">
      <w:instrText xml:space="preserve"> NUMPAGES   \* MERGEFORMAT </w:instrText>
    </w:r>
    <w:r>
      <w:fldChar w:fldCharType="separate"/>
    </w:r>
    <w:r w:rsidR="0052511D">
      <w:rPr>
        <w:noProof/>
      </w:rPr>
      <w:t>1</w:t>
    </w:r>
    <w:r>
      <w:rPr>
        <w:noProof/>
      </w:rPr>
      <w:fldChar w:fldCharType="end"/>
    </w:r>
  </w:p>
  <w:sdt>
    <w:sdtPr>
      <w:tag w:val="E_Company"/>
      <w:id w:val="-144983231"/>
    </w:sdtPr>
    <w:sdtEndPr/>
    <w:sdtContent>
      <w:p w14:paraId="0930D9EF" w14:textId="77777777" w:rsidR="00F36CF1" w:rsidRPr="001100A0" w:rsidRDefault="00D21ADD" w:rsidP="00F36CF1">
        <w:pPr>
          <w:pStyle w:val="LegalFooter1"/>
        </w:pPr>
        <w:r w:rsidRPr="001100A0">
          <w:t>Bobst Mex SA</w:t>
        </w:r>
      </w:p>
    </w:sdtContent>
  </w:sdt>
  <w:sdt>
    <w:sdtPr>
      <w:tag w:val="M_LegalFooter"/>
      <w:id w:val="188571317"/>
    </w:sdtPr>
    <w:sdtEndPr/>
    <w:sdtContent>
      <w:p w14:paraId="32254C7D" w14:textId="77777777" w:rsidR="00F36CF1" w:rsidRPr="001100A0" w:rsidRDefault="00D21ADD" w:rsidP="00F36CF1">
        <w:pPr>
          <w:pStyle w:val="LegalFooter2"/>
        </w:pPr>
        <w:r w:rsidRPr="001100A0">
          <w:t xml:space="preserve">PO Box | CH-1001 Lausanne | </w:t>
        </w:r>
        <w:proofErr w:type="spellStart"/>
        <w:r w:rsidRPr="001100A0">
          <w:t>Switzerland</w:t>
        </w:r>
        <w:proofErr w:type="spellEnd"/>
        <w:r w:rsidRPr="001100A0">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2DBE7" w14:textId="77777777" w:rsidR="0046021C" w:rsidRDefault="0046021C" w:rsidP="00BB5BE9">
      <w:pPr>
        <w:spacing w:line="240" w:lineRule="auto"/>
      </w:pPr>
      <w:r>
        <w:separator/>
      </w:r>
    </w:p>
  </w:footnote>
  <w:footnote w:type="continuationSeparator" w:id="0">
    <w:p w14:paraId="0F89F218" w14:textId="77777777" w:rsidR="0046021C" w:rsidRDefault="0046021C"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192B" w14:textId="77777777" w:rsidR="005E4C3A" w:rsidRDefault="005E4C3A">
    <w:pPr>
      <w:pStyle w:val="Header"/>
    </w:pPr>
    <w:r w:rsidRPr="00250299">
      <w:rPr>
        <w:noProof/>
        <w:lang w:val="nl-BE" w:eastAsia="zh-TW"/>
      </w:rPr>
      <w:drawing>
        <wp:inline distT="0" distB="0" distL="0" distR="0" wp14:anchorId="20620D9D" wp14:editId="6CB0FCA6">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484C" w14:textId="77777777" w:rsidR="00F36CF1" w:rsidRPr="00D21ADD" w:rsidRDefault="00366106" w:rsidP="00DB1DC2">
    <w:pPr>
      <w:pStyle w:val="Header"/>
    </w:pPr>
    <w:sdt>
      <w:sdtPr>
        <w:tag w:val="X_StaticLogo"/>
        <w:id w:val="1410575528"/>
      </w:sdtPr>
      <w:sdtEndPr/>
      <w:sdtContent>
        <w:r w:rsidR="00DB1DC2" w:rsidRPr="00D21ADD">
          <w:rPr>
            <w:noProof/>
            <w:lang w:val="nl-BE" w:eastAsia="zh-TW"/>
          </w:rPr>
          <w:drawing>
            <wp:inline distT="0" distB="0" distL="0" distR="0" wp14:anchorId="5CD96A7C" wp14:editId="1BD6EC6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8A7A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6D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A22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3EAF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7633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EAD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3C6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2440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AD8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29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37BC8"/>
    <w:multiLevelType w:val="hybridMultilevel"/>
    <w:tmpl w:val="112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C352F"/>
    <w:multiLevelType w:val="hybridMultilevel"/>
    <w:tmpl w:val="C45474CE"/>
    <w:lvl w:ilvl="0" w:tplc="8E8AE84C">
      <w:start w:val="1"/>
      <w:numFmt w:val="bullet"/>
      <w:lvlText w:val=""/>
      <w:lvlJc w:val="left"/>
      <w:pPr>
        <w:ind w:left="360" w:hanging="360"/>
      </w:pPr>
      <w:rPr>
        <w:rFonts w:ascii="Symbol" w:hAnsi="Symbol" w:hint="default"/>
      </w:rPr>
    </w:lvl>
    <w:lvl w:ilvl="1" w:tplc="6A5A9228">
      <w:start w:val="1"/>
      <w:numFmt w:val="bullet"/>
      <w:lvlText w:val="o"/>
      <w:lvlJc w:val="left"/>
      <w:pPr>
        <w:ind w:left="1440" w:hanging="360"/>
      </w:pPr>
      <w:rPr>
        <w:rFonts w:ascii="Courier New" w:hAnsi="Courier New" w:hint="default"/>
      </w:rPr>
    </w:lvl>
    <w:lvl w:ilvl="2" w:tplc="89D2D562">
      <w:start w:val="1"/>
      <w:numFmt w:val="bullet"/>
      <w:lvlText w:val=""/>
      <w:lvlJc w:val="left"/>
      <w:pPr>
        <w:ind w:left="2160" w:hanging="360"/>
      </w:pPr>
      <w:rPr>
        <w:rFonts w:ascii="Wingdings" w:hAnsi="Wingdings" w:hint="default"/>
      </w:rPr>
    </w:lvl>
    <w:lvl w:ilvl="3" w:tplc="9798427C">
      <w:start w:val="1"/>
      <w:numFmt w:val="bullet"/>
      <w:lvlText w:val=""/>
      <w:lvlJc w:val="left"/>
      <w:pPr>
        <w:ind w:left="2880" w:hanging="360"/>
      </w:pPr>
      <w:rPr>
        <w:rFonts w:ascii="Symbol" w:hAnsi="Symbol" w:hint="default"/>
      </w:rPr>
    </w:lvl>
    <w:lvl w:ilvl="4" w:tplc="F68E4B00">
      <w:start w:val="1"/>
      <w:numFmt w:val="bullet"/>
      <w:lvlText w:val="o"/>
      <w:lvlJc w:val="left"/>
      <w:pPr>
        <w:ind w:left="3600" w:hanging="360"/>
      </w:pPr>
      <w:rPr>
        <w:rFonts w:ascii="Courier New" w:hAnsi="Courier New" w:hint="default"/>
      </w:rPr>
    </w:lvl>
    <w:lvl w:ilvl="5" w:tplc="C4D6CF52">
      <w:start w:val="1"/>
      <w:numFmt w:val="bullet"/>
      <w:lvlText w:val=""/>
      <w:lvlJc w:val="left"/>
      <w:pPr>
        <w:ind w:left="4320" w:hanging="360"/>
      </w:pPr>
      <w:rPr>
        <w:rFonts w:ascii="Wingdings" w:hAnsi="Wingdings" w:hint="default"/>
      </w:rPr>
    </w:lvl>
    <w:lvl w:ilvl="6" w:tplc="FDD2E758">
      <w:start w:val="1"/>
      <w:numFmt w:val="bullet"/>
      <w:lvlText w:val=""/>
      <w:lvlJc w:val="left"/>
      <w:pPr>
        <w:ind w:left="5040" w:hanging="360"/>
      </w:pPr>
      <w:rPr>
        <w:rFonts w:ascii="Symbol" w:hAnsi="Symbol" w:hint="default"/>
      </w:rPr>
    </w:lvl>
    <w:lvl w:ilvl="7" w:tplc="B4444AFC">
      <w:start w:val="1"/>
      <w:numFmt w:val="bullet"/>
      <w:lvlText w:val="o"/>
      <w:lvlJc w:val="left"/>
      <w:pPr>
        <w:ind w:left="5760" w:hanging="360"/>
      </w:pPr>
      <w:rPr>
        <w:rFonts w:ascii="Courier New" w:hAnsi="Courier New" w:hint="default"/>
      </w:rPr>
    </w:lvl>
    <w:lvl w:ilvl="8" w:tplc="1680800A">
      <w:start w:val="1"/>
      <w:numFmt w:val="bullet"/>
      <w:lvlText w:val=""/>
      <w:lvlJc w:val="left"/>
      <w:pPr>
        <w:ind w:left="6480" w:hanging="360"/>
      </w:pPr>
      <w:rPr>
        <w:rFonts w:ascii="Wingdings" w:hAnsi="Wingdings" w:hint="default"/>
      </w:rPr>
    </w:lvl>
  </w:abstractNum>
  <w:abstractNum w:abstractNumId="12" w15:restartNumberingAfterBreak="0">
    <w:nsid w:val="1BF54ED1"/>
    <w:multiLevelType w:val="hybridMultilevel"/>
    <w:tmpl w:val="BDECAB8A"/>
    <w:lvl w:ilvl="0" w:tplc="36E685C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42323"/>
    <w:multiLevelType w:val="hybridMultilevel"/>
    <w:tmpl w:val="7DB87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EC4EB6"/>
    <w:multiLevelType w:val="hybridMultilevel"/>
    <w:tmpl w:val="9D2C25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0F220F"/>
    <w:multiLevelType w:val="hybridMultilevel"/>
    <w:tmpl w:val="1DC6AC5E"/>
    <w:lvl w:ilvl="0" w:tplc="409AAD98">
      <w:numFmt w:val="bullet"/>
      <w:lvlText w:val="-"/>
      <w:lvlJc w:val="left"/>
      <w:pPr>
        <w:ind w:left="720" w:hanging="360"/>
      </w:pPr>
      <w:rPr>
        <w:rFonts w:ascii="Arial" w:eastAsia="SimSun" w:hAnsi="Arial" w:cs="Arial"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BE613A4"/>
    <w:multiLevelType w:val="multilevel"/>
    <w:tmpl w:val="41D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F1A9C"/>
    <w:multiLevelType w:val="hybridMultilevel"/>
    <w:tmpl w:val="3BB88480"/>
    <w:lvl w:ilvl="0" w:tplc="F05EF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D36A2"/>
    <w:multiLevelType w:val="hybridMultilevel"/>
    <w:tmpl w:val="E440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D410D"/>
    <w:multiLevelType w:val="hybridMultilevel"/>
    <w:tmpl w:val="94FAA0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0A59DE"/>
    <w:multiLevelType w:val="hybridMultilevel"/>
    <w:tmpl w:val="EB0A9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B91FFA"/>
    <w:multiLevelType w:val="hybridMultilevel"/>
    <w:tmpl w:val="7DBAADF6"/>
    <w:lvl w:ilvl="0" w:tplc="50CACF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8881465">
    <w:abstractNumId w:val="9"/>
  </w:num>
  <w:num w:numId="2" w16cid:durableId="420369039">
    <w:abstractNumId w:val="7"/>
  </w:num>
  <w:num w:numId="3" w16cid:durableId="1551530873">
    <w:abstractNumId w:val="6"/>
  </w:num>
  <w:num w:numId="4" w16cid:durableId="1585146034">
    <w:abstractNumId w:val="5"/>
  </w:num>
  <w:num w:numId="5" w16cid:durableId="962807310">
    <w:abstractNumId w:val="4"/>
  </w:num>
  <w:num w:numId="6" w16cid:durableId="451290866">
    <w:abstractNumId w:val="8"/>
  </w:num>
  <w:num w:numId="7" w16cid:durableId="447745093">
    <w:abstractNumId w:val="3"/>
  </w:num>
  <w:num w:numId="8" w16cid:durableId="689379465">
    <w:abstractNumId w:val="2"/>
  </w:num>
  <w:num w:numId="9" w16cid:durableId="790127981">
    <w:abstractNumId w:val="1"/>
  </w:num>
  <w:num w:numId="10" w16cid:durableId="9181605">
    <w:abstractNumId w:val="0"/>
  </w:num>
  <w:num w:numId="11" w16cid:durableId="772437909">
    <w:abstractNumId w:val="20"/>
  </w:num>
  <w:num w:numId="12" w16cid:durableId="1154490267">
    <w:abstractNumId w:val="12"/>
  </w:num>
  <w:num w:numId="13" w16cid:durableId="1678656348">
    <w:abstractNumId w:val="15"/>
  </w:num>
  <w:num w:numId="14" w16cid:durableId="1647081117">
    <w:abstractNumId w:val="19"/>
  </w:num>
  <w:num w:numId="15" w16cid:durableId="1256592121">
    <w:abstractNumId w:val="13"/>
  </w:num>
  <w:num w:numId="16" w16cid:durableId="625504994">
    <w:abstractNumId w:val="21"/>
  </w:num>
  <w:num w:numId="17" w16cid:durableId="599532493">
    <w:abstractNumId w:val="14"/>
  </w:num>
  <w:num w:numId="18" w16cid:durableId="815149396">
    <w:abstractNumId w:val="17"/>
  </w:num>
  <w:num w:numId="19" w16cid:durableId="1663192439">
    <w:abstractNumId w:val="10"/>
  </w:num>
  <w:num w:numId="20" w16cid:durableId="873155086">
    <w:abstractNumId w:val="11"/>
  </w:num>
  <w:num w:numId="21" w16cid:durableId="1960211959">
    <w:abstractNumId w:val="18"/>
  </w:num>
  <w:num w:numId="22" w16cid:durableId="1152522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CA" w:vendorID="64" w:dllVersion="0" w:nlCheck="1" w:checkStyle="0"/>
  <w:activeWritingStyle w:appName="MSWord" w:lang="en-CH"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76"/>
    <w:rsid w:val="000012A4"/>
    <w:rsid w:val="0000248F"/>
    <w:rsid w:val="000247C3"/>
    <w:rsid w:val="00043906"/>
    <w:rsid w:val="00043CF5"/>
    <w:rsid w:val="00043F57"/>
    <w:rsid w:val="000576C6"/>
    <w:rsid w:val="00066A90"/>
    <w:rsid w:val="00083625"/>
    <w:rsid w:val="000A05F3"/>
    <w:rsid w:val="000A5B3C"/>
    <w:rsid w:val="000C3D9A"/>
    <w:rsid w:val="000D37EF"/>
    <w:rsid w:val="000E4ED6"/>
    <w:rsid w:val="000E65F0"/>
    <w:rsid w:val="000E6C25"/>
    <w:rsid w:val="00105274"/>
    <w:rsid w:val="001100A0"/>
    <w:rsid w:val="00111345"/>
    <w:rsid w:val="00111A70"/>
    <w:rsid w:val="001122C3"/>
    <w:rsid w:val="00112F31"/>
    <w:rsid w:val="001235DC"/>
    <w:rsid w:val="001254D7"/>
    <w:rsid w:val="0015140A"/>
    <w:rsid w:val="00152612"/>
    <w:rsid w:val="00156F65"/>
    <w:rsid w:val="00162F04"/>
    <w:rsid w:val="00165731"/>
    <w:rsid w:val="001657DF"/>
    <w:rsid w:val="001742FB"/>
    <w:rsid w:val="00182351"/>
    <w:rsid w:val="00185617"/>
    <w:rsid w:val="001860F7"/>
    <w:rsid w:val="00193DE7"/>
    <w:rsid w:val="001B376D"/>
    <w:rsid w:val="001C1E38"/>
    <w:rsid w:val="001C3AD8"/>
    <w:rsid w:val="001C67D0"/>
    <w:rsid w:val="001D1130"/>
    <w:rsid w:val="001D32AF"/>
    <w:rsid w:val="001D4903"/>
    <w:rsid w:val="001D6B2D"/>
    <w:rsid w:val="001E47E9"/>
    <w:rsid w:val="001E7C6A"/>
    <w:rsid w:val="001F230D"/>
    <w:rsid w:val="001F5AD0"/>
    <w:rsid w:val="00200767"/>
    <w:rsid w:val="00203F19"/>
    <w:rsid w:val="00204565"/>
    <w:rsid w:val="00212215"/>
    <w:rsid w:val="00214BBD"/>
    <w:rsid w:val="00263712"/>
    <w:rsid w:val="0027064C"/>
    <w:rsid w:val="00273281"/>
    <w:rsid w:val="00287581"/>
    <w:rsid w:val="0029342D"/>
    <w:rsid w:val="002A0B31"/>
    <w:rsid w:val="002A1E49"/>
    <w:rsid w:val="002C23D3"/>
    <w:rsid w:val="002C46FC"/>
    <w:rsid w:val="002E3230"/>
    <w:rsid w:val="002E75CC"/>
    <w:rsid w:val="002F2B6A"/>
    <w:rsid w:val="00302C21"/>
    <w:rsid w:val="00305571"/>
    <w:rsid w:val="00305D37"/>
    <w:rsid w:val="003141D6"/>
    <w:rsid w:val="003156D4"/>
    <w:rsid w:val="00326F41"/>
    <w:rsid w:val="00333E4F"/>
    <w:rsid w:val="0036467D"/>
    <w:rsid w:val="00366106"/>
    <w:rsid w:val="003831D7"/>
    <w:rsid w:val="0038660C"/>
    <w:rsid w:val="00387B04"/>
    <w:rsid w:val="003B07D4"/>
    <w:rsid w:val="003D7594"/>
    <w:rsid w:val="003E16F3"/>
    <w:rsid w:val="003E3727"/>
    <w:rsid w:val="003F79E3"/>
    <w:rsid w:val="004076D0"/>
    <w:rsid w:val="0041094B"/>
    <w:rsid w:val="00422C6C"/>
    <w:rsid w:val="00451714"/>
    <w:rsid w:val="00451BC6"/>
    <w:rsid w:val="0046021C"/>
    <w:rsid w:val="00463D93"/>
    <w:rsid w:val="00467FEC"/>
    <w:rsid w:val="0047059D"/>
    <w:rsid w:val="004A27CD"/>
    <w:rsid w:val="004A327C"/>
    <w:rsid w:val="004A4339"/>
    <w:rsid w:val="004C2489"/>
    <w:rsid w:val="004D62CA"/>
    <w:rsid w:val="004E5B8C"/>
    <w:rsid w:val="004F3549"/>
    <w:rsid w:val="00515A2B"/>
    <w:rsid w:val="00523E6F"/>
    <w:rsid w:val="0052511D"/>
    <w:rsid w:val="005327B4"/>
    <w:rsid w:val="005447E0"/>
    <w:rsid w:val="00546823"/>
    <w:rsid w:val="005505CD"/>
    <w:rsid w:val="0055145E"/>
    <w:rsid w:val="00557C1A"/>
    <w:rsid w:val="00561D7E"/>
    <w:rsid w:val="00587DDB"/>
    <w:rsid w:val="005A09A9"/>
    <w:rsid w:val="005A48B2"/>
    <w:rsid w:val="005B20E5"/>
    <w:rsid w:val="005B2A76"/>
    <w:rsid w:val="005B3F21"/>
    <w:rsid w:val="005C2EF5"/>
    <w:rsid w:val="005E0453"/>
    <w:rsid w:val="005E0DAB"/>
    <w:rsid w:val="005E4C3A"/>
    <w:rsid w:val="006052EF"/>
    <w:rsid w:val="00605F45"/>
    <w:rsid w:val="006209F8"/>
    <w:rsid w:val="006228BC"/>
    <w:rsid w:val="00642C9A"/>
    <w:rsid w:val="00642D54"/>
    <w:rsid w:val="00665716"/>
    <w:rsid w:val="00673B1E"/>
    <w:rsid w:val="00673C36"/>
    <w:rsid w:val="00684032"/>
    <w:rsid w:val="0069491A"/>
    <w:rsid w:val="006A44AE"/>
    <w:rsid w:val="006A45F6"/>
    <w:rsid w:val="006C0566"/>
    <w:rsid w:val="006D35BD"/>
    <w:rsid w:val="006F0549"/>
    <w:rsid w:val="0070146B"/>
    <w:rsid w:val="00704E5F"/>
    <w:rsid w:val="00716735"/>
    <w:rsid w:val="00720389"/>
    <w:rsid w:val="00720A43"/>
    <w:rsid w:val="00724971"/>
    <w:rsid w:val="007415B1"/>
    <w:rsid w:val="007421C5"/>
    <w:rsid w:val="00753108"/>
    <w:rsid w:val="00754188"/>
    <w:rsid w:val="007542B1"/>
    <w:rsid w:val="00765C06"/>
    <w:rsid w:val="00774ED8"/>
    <w:rsid w:val="00777DD9"/>
    <w:rsid w:val="007A06F9"/>
    <w:rsid w:val="007A7095"/>
    <w:rsid w:val="007C6C3A"/>
    <w:rsid w:val="007D433D"/>
    <w:rsid w:val="007D7DAC"/>
    <w:rsid w:val="007F3CDB"/>
    <w:rsid w:val="008119D8"/>
    <w:rsid w:val="00814FEF"/>
    <w:rsid w:val="00817995"/>
    <w:rsid w:val="00833439"/>
    <w:rsid w:val="00835855"/>
    <w:rsid w:val="00835A04"/>
    <w:rsid w:val="00836134"/>
    <w:rsid w:val="00845AE3"/>
    <w:rsid w:val="00851F72"/>
    <w:rsid w:val="008600DB"/>
    <w:rsid w:val="00862B73"/>
    <w:rsid w:val="008677A6"/>
    <w:rsid w:val="008723C3"/>
    <w:rsid w:val="00876193"/>
    <w:rsid w:val="008942D4"/>
    <w:rsid w:val="008A383E"/>
    <w:rsid w:val="008A7379"/>
    <w:rsid w:val="008B5EF4"/>
    <w:rsid w:val="008C5DF4"/>
    <w:rsid w:val="008C7390"/>
    <w:rsid w:val="008D353F"/>
    <w:rsid w:val="008F2998"/>
    <w:rsid w:val="008F37D7"/>
    <w:rsid w:val="00900CAA"/>
    <w:rsid w:val="00901F44"/>
    <w:rsid w:val="00961ED2"/>
    <w:rsid w:val="0097702D"/>
    <w:rsid w:val="00997E4E"/>
    <w:rsid w:val="009A0420"/>
    <w:rsid w:val="009A28DA"/>
    <w:rsid w:val="009A3900"/>
    <w:rsid w:val="009A468B"/>
    <w:rsid w:val="009B04B9"/>
    <w:rsid w:val="009B43FB"/>
    <w:rsid w:val="009C07C8"/>
    <w:rsid w:val="009C2B7A"/>
    <w:rsid w:val="009E2584"/>
    <w:rsid w:val="009F2AFC"/>
    <w:rsid w:val="00A0324C"/>
    <w:rsid w:val="00A109BD"/>
    <w:rsid w:val="00A116D3"/>
    <w:rsid w:val="00A127E1"/>
    <w:rsid w:val="00A131E9"/>
    <w:rsid w:val="00A30651"/>
    <w:rsid w:val="00A41ED3"/>
    <w:rsid w:val="00A612E0"/>
    <w:rsid w:val="00A6173F"/>
    <w:rsid w:val="00A70AEF"/>
    <w:rsid w:val="00A77DA1"/>
    <w:rsid w:val="00A86D0D"/>
    <w:rsid w:val="00AA6BB0"/>
    <w:rsid w:val="00AB644E"/>
    <w:rsid w:val="00AC47B8"/>
    <w:rsid w:val="00AD7E81"/>
    <w:rsid w:val="00AE2883"/>
    <w:rsid w:val="00AF3F20"/>
    <w:rsid w:val="00B1191E"/>
    <w:rsid w:val="00B338D4"/>
    <w:rsid w:val="00B367D7"/>
    <w:rsid w:val="00B374B3"/>
    <w:rsid w:val="00B42771"/>
    <w:rsid w:val="00B44A63"/>
    <w:rsid w:val="00B46B29"/>
    <w:rsid w:val="00B47A6B"/>
    <w:rsid w:val="00B61174"/>
    <w:rsid w:val="00B7331C"/>
    <w:rsid w:val="00B86280"/>
    <w:rsid w:val="00BB5BE9"/>
    <w:rsid w:val="00BB6337"/>
    <w:rsid w:val="00BC2E69"/>
    <w:rsid w:val="00BC2E6C"/>
    <w:rsid w:val="00C00250"/>
    <w:rsid w:val="00C13A41"/>
    <w:rsid w:val="00C14CB9"/>
    <w:rsid w:val="00C20D00"/>
    <w:rsid w:val="00C307F7"/>
    <w:rsid w:val="00C3135B"/>
    <w:rsid w:val="00C31EDB"/>
    <w:rsid w:val="00C40101"/>
    <w:rsid w:val="00C45822"/>
    <w:rsid w:val="00C617AA"/>
    <w:rsid w:val="00C647F6"/>
    <w:rsid w:val="00C72316"/>
    <w:rsid w:val="00C8291A"/>
    <w:rsid w:val="00C86007"/>
    <w:rsid w:val="00C92096"/>
    <w:rsid w:val="00C92EF8"/>
    <w:rsid w:val="00C94251"/>
    <w:rsid w:val="00C970A9"/>
    <w:rsid w:val="00CA214B"/>
    <w:rsid w:val="00CA2C9B"/>
    <w:rsid w:val="00CB2241"/>
    <w:rsid w:val="00CB3910"/>
    <w:rsid w:val="00CC4DB7"/>
    <w:rsid w:val="00CC7F9D"/>
    <w:rsid w:val="00CD33CB"/>
    <w:rsid w:val="00CE3789"/>
    <w:rsid w:val="00CF0D3C"/>
    <w:rsid w:val="00D022B9"/>
    <w:rsid w:val="00D17191"/>
    <w:rsid w:val="00D2193E"/>
    <w:rsid w:val="00D21ADD"/>
    <w:rsid w:val="00D34E2F"/>
    <w:rsid w:val="00D524FE"/>
    <w:rsid w:val="00D533C1"/>
    <w:rsid w:val="00D6254D"/>
    <w:rsid w:val="00D773FF"/>
    <w:rsid w:val="00DB1DC2"/>
    <w:rsid w:val="00DB761C"/>
    <w:rsid w:val="00DC4F1F"/>
    <w:rsid w:val="00DD2D6F"/>
    <w:rsid w:val="00DE26FE"/>
    <w:rsid w:val="00DE5DD2"/>
    <w:rsid w:val="00E00C83"/>
    <w:rsid w:val="00E153D1"/>
    <w:rsid w:val="00E363B9"/>
    <w:rsid w:val="00E44DD4"/>
    <w:rsid w:val="00E55AE4"/>
    <w:rsid w:val="00E653AC"/>
    <w:rsid w:val="00E65BFF"/>
    <w:rsid w:val="00E71137"/>
    <w:rsid w:val="00E71EE9"/>
    <w:rsid w:val="00EA0EB6"/>
    <w:rsid w:val="00EB6594"/>
    <w:rsid w:val="00ED4A80"/>
    <w:rsid w:val="00EE399C"/>
    <w:rsid w:val="00EE3E3E"/>
    <w:rsid w:val="00EF5A44"/>
    <w:rsid w:val="00F03D8B"/>
    <w:rsid w:val="00F15AF3"/>
    <w:rsid w:val="00F23038"/>
    <w:rsid w:val="00F3069B"/>
    <w:rsid w:val="00F311CE"/>
    <w:rsid w:val="00F36CF1"/>
    <w:rsid w:val="00F42717"/>
    <w:rsid w:val="00F512DD"/>
    <w:rsid w:val="00F5187D"/>
    <w:rsid w:val="00F53D76"/>
    <w:rsid w:val="00F65D8D"/>
    <w:rsid w:val="00FA1EC0"/>
    <w:rsid w:val="00FB066C"/>
    <w:rsid w:val="00FB4158"/>
    <w:rsid w:val="00FC7AD4"/>
    <w:rsid w:val="00FE7069"/>
    <w:rsid w:val="00FF2BAB"/>
    <w:rsid w:val="00FF55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74AA"/>
  <w15:docId w15:val="{9A6D43B4-7DD8-4BAD-B27A-4BF50583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E9"/>
    <w:pPr>
      <w:spacing w:after="0" w:line="260" w:lineRule="atLeast"/>
    </w:pPr>
    <w:rPr>
      <w:sz w:val="19"/>
      <w:lang w:val="fr-CH"/>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b/>
      <w:bCs/>
      <w:sz w:val="18"/>
      <w:szCs w:val="18"/>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paragraph" w:styleId="Header">
    <w:name w:val="header"/>
    <w:basedOn w:val="Normal"/>
    <w:link w:val="HeaderChar"/>
    <w:uiPriority w:val="99"/>
    <w:unhideWhenUsed/>
    <w:rsid w:val="00BB5BE9"/>
    <w:pPr>
      <w:spacing w:line="200" w:lineRule="atLeast"/>
    </w:pPr>
    <w:rPr>
      <w:sz w:val="15"/>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sz w:val="15"/>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D21ADD"/>
    <w:rPr>
      <w:i/>
      <w:iCs/>
    </w:rPr>
  </w:style>
  <w:style w:type="character" w:styleId="HTMLAcronym">
    <w:name w:val="HTML Acronym"/>
    <w:basedOn w:val="DefaultParagraphFont"/>
    <w:uiPriority w:val="99"/>
    <w:semiHidden/>
    <w:unhideWhenUsed/>
    <w:rsid w:val="00D21ADD"/>
  </w:style>
  <w:style w:type="paragraph" w:styleId="EnvelopeAddress">
    <w:name w:val="envelope address"/>
    <w:basedOn w:val="Normal"/>
    <w:uiPriority w:val="99"/>
    <w:semiHidden/>
    <w:unhideWhenUsed/>
    <w:rsid w:val="00D21ADD"/>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ADD"/>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21ADD"/>
    <w:pPr>
      <w:spacing w:line="240" w:lineRule="auto"/>
    </w:pPr>
    <w:rPr>
      <w:i/>
      <w:iCs/>
    </w:rPr>
  </w:style>
  <w:style w:type="character" w:customStyle="1" w:styleId="HTMLAddressChar">
    <w:name w:val="HTML Address Char"/>
    <w:basedOn w:val="DefaultParagraphFont"/>
    <w:link w:val="HTMLAddress"/>
    <w:uiPriority w:val="99"/>
    <w:semiHidden/>
    <w:rsid w:val="00D21ADD"/>
    <w:rPr>
      <w:i/>
      <w:iCs/>
      <w:sz w:val="19"/>
      <w:lang w:val="fr-CH"/>
    </w:rPr>
  </w:style>
  <w:style w:type="character" w:styleId="EndnoteReference">
    <w:name w:val="endnote reference"/>
    <w:basedOn w:val="DefaultParagraphFont"/>
    <w:uiPriority w:val="99"/>
    <w:semiHidden/>
    <w:unhideWhenUsed/>
    <w:rsid w:val="00D21ADD"/>
    <w:rPr>
      <w:vertAlign w:val="superscript"/>
    </w:rPr>
  </w:style>
  <w:style w:type="character" w:styleId="FootnoteReference">
    <w:name w:val="footnote reference"/>
    <w:basedOn w:val="DefaultParagraphFont"/>
    <w:uiPriority w:val="99"/>
    <w:semiHidden/>
    <w:unhideWhenUsed/>
    <w:rsid w:val="00D21ADD"/>
    <w:rPr>
      <w:vertAlign w:val="superscript"/>
    </w:rPr>
  </w:style>
  <w:style w:type="paragraph" w:styleId="Bibliography">
    <w:name w:val="Bibliography"/>
    <w:basedOn w:val="Normal"/>
    <w:next w:val="Normal"/>
    <w:uiPriority w:val="37"/>
    <w:semiHidden/>
    <w:unhideWhenUsed/>
    <w:rsid w:val="00D21ADD"/>
  </w:style>
  <w:style w:type="paragraph" w:styleId="Quote">
    <w:name w:val="Quote"/>
    <w:basedOn w:val="Normal"/>
    <w:next w:val="Normal"/>
    <w:link w:val="QuoteChar"/>
    <w:uiPriority w:val="29"/>
    <w:rsid w:val="00D21ADD"/>
    <w:pPr>
      <w:spacing w:before="200" w:after="160"/>
      <w:ind w:left="864" w:right="864"/>
      <w:jc w:val="center"/>
    </w:pPr>
    <w:rPr>
      <w:i/>
      <w:iCs/>
      <w:color w:val="818181" w:themeColor="text1" w:themeTint="BF"/>
    </w:rPr>
  </w:style>
  <w:style w:type="character" w:customStyle="1" w:styleId="QuoteChar">
    <w:name w:val="Quote Char"/>
    <w:basedOn w:val="DefaultParagraphFont"/>
    <w:link w:val="Quote"/>
    <w:uiPriority w:val="29"/>
    <w:rsid w:val="00D21ADD"/>
    <w:rPr>
      <w:i/>
      <w:iCs/>
      <w:color w:val="818181" w:themeColor="text1" w:themeTint="BF"/>
      <w:sz w:val="19"/>
      <w:lang w:val="fr-CH"/>
    </w:rPr>
  </w:style>
  <w:style w:type="character" w:styleId="HTMLCite">
    <w:name w:val="HTML Cite"/>
    <w:basedOn w:val="DefaultParagraphFont"/>
    <w:uiPriority w:val="99"/>
    <w:semiHidden/>
    <w:unhideWhenUsed/>
    <w:rsid w:val="00D21ADD"/>
    <w:rPr>
      <w:i/>
      <w:iCs/>
    </w:rPr>
  </w:style>
  <w:style w:type="character" w:styleId="HTMLKeyboard">
    <w:name w:val="HTML Keyboard"/>
    <w:basedOn w:val="DefaultParagraphFont"/>
    <w:uiPriority w:val="99"/>
    <w:semiHidden/>
    <w:unhideWhenUsed/>
    <w:rsid w:val="00D21ADD"/>
    <w:rPr>
      <w:rFonts w:ascii="Consolas" w:hAnsi="Consolas" w:cs="Consolas"/>
      <w:sz w:val="20"/>
      <w:szCs w:val="20"/>
    </w:rPr>
  </w:style>
  <w:style w:type="character" w:styleId="HTMLCode">
    <w:name w:val="HTML Code"/>
    <w:basedOn w:val="DefaultParagraphFont"/>
    <w:uiPriority w:val="99"/>
    <w:semiHidden/>
    <w:unhideWhenUsed/>
    <w:rsid w:val="00D21ADD"/>
    <w:rPr>
      <w:rFonts w:ascii="Consolas" w:hAnsi="Consolas" w:cs="Consolas"/>
      <w:sz w:val="20"/>
      <w:szCs w:val="20"/>
    </w:rPr>
  </w:style>
  <w:style w:type="table" w:styleId="TableColumns1">
    <w:name w:val="Table Columns 1"/>
    <w:basedOn w:val="TableNormal"/>
    <w:uiPriority w:val="99"/>
    <w:semiHidden/>
    <w:unhideWhenUsed/>
    <w:rsid w:val="00D21ADD"/>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1ADD"/>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1ADD"/>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1ADD"/>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1ADD"/>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D21ADD"/>
    <w:pPr>
      <w:spacing w:line="240" w:lineRule="auto"/>
    </w:pPr>
    <w:rPr>
      <w:sz w:val="20"/>
      <w:szCs w:val="20"/>
    </w:rPr>
  </w:style>
  <w:style w:type="character" w:customStyle="1" w:styleId="CommentTextChar">
    <w:name w:val="Comment Text Char"/>
    <w:basedOn w:val="DefaultParagraphFont"/>
    <w:link w:val="CommentText"/>
    <w:uiPriority w:val="99"/>
    <w:semiHidden/>
    <w:rsid w:val="00D21ADD"/>
    <w:rPr>
      <w:sz w:val="20"/>
      <w:szCs w:val="20"/>
      <w:lang w:val="fr-CH"/>
    </w:rPr>
  </w:style>
  <w:style w:type="paragraph" w:styleId="BodyText">
    <w:name w:val="Body Text"/>
    <w:basedOn w:val="Normal"/>
    <w:link w:val="BodyTextChar"/>
    <w:uiPriority w:val="99"/>
    <w:semiHidden/>
    <w:unhideWhenUsed/>
    <w:rsid w:val="00D21ADD"/>
    <w:pPr>
      <w:spacing w:after="120"/>
    </w:pPr>
  </w:style>
  <w:style w:type="character" w:customStyle="1" w:styleId="BodyTextChar">
    <w:name w:val="Body Text Char"/>
    <w:basedOn w:val="DefaultParagraphFont"/>
    <w:link w:val="BodyText"/>
    <w:uiPriority w:val="99"/>
    <w:semiHidden/>
    <w:rsid w:val="00D21ADD"/>
    <w:rPr>
      <w:sz w:val="19"/>
      <w:lang w:val="fr-CH"/>
    </w:rPr>
  </w:style>
  <w:style w:type="paragraph" w:styleId="BodyText2">
    <w:name w:val="Body Text 2"/>
    <w:basedOn w:val="Normal"/>
    <w:link w:val="BodyText2Char"/>
    <w:uiPriority w:val="99"/>
    <w:semiHidden/>
    <w:unhideWhenUsed/>
    <w:rsid w:val="00D21ADD"/>
    <w:pPr>
      <w:spacing w:after="120" w:line="480" w:lineRule="auto"/>
    </w:pPr>
  </w:style>
  <w:style w:type="character" w:customStyle="1" w:styleId="BodyText2Char">
    <w:name w:val="Body Text 2 Char"/>
    <w:basedOn w:val="DefaultParagraphFont"/>
    <w:link w:val="BodyText2"/>
    <w:uiPriority w:val="99"/>
    <w:semiHidden/>
    <w:rsid w:val="00D21ADD"/>
    <w:rPr>
      <w:sz w:val="19"/>
      <w:lang w:val="fr-CH"/>
    </w:rPr>
  </w:style>
  <w:style w:type="paragraph" w:styleId="BodyText3">
    <w:name w:val="Body Text 3"/>
    <w:basedOn w:val="Normal"/>
    <w:link w:val="BodyText3Char"/>
    <w:uiPriority w:val="99"/>
    <w:semiHidden/>
    <w:unhideWhenUsed/>
    <w:rsid w:val="00D21ADD"/>
    <w:pPr>
      <w:spacing w:after="120"/>
    </w:pPr>
    <w:rPr>
      <w:sz w:val="16"/>
      <w:szCs w:val="16"/>
    </w:rPr>
  </w:style>
  <w:style w:type="character" w:customStyle="1" w:styleId="BodyText3Char">
    <w:name w:val="Body Text 3 Char"/>
    <w:basedOn w:val="DefaultParagraphFont"/>
    <w:link w:val="BodyText3"/>
    <w:uiPriority w:val="99"/>
    <w:semiHidden/>
    <w:rsid w:val="00D21ADD"/>
    <w:rPr>
      <w:sz w:val="16"/>
      <w:szCs w:val="16"/>
      <w:lang w:val="fr-CH"/>
    </w:rPr>
  </w:style>
  <w:style w:type="paragraph" w:styleId="Date">
    <w:name w:val="Date"/>
    <w:basedOn w:val="Normal"/>
    <w:next w:val="Normal"/>
    <w:link w:val="DateChar"/>
    <w:uiPriority w:val="99"/>
    <w:semiHidden/>
    <w:unhideWhenUsed/>
    <w:rsid w:val="00D21ADD"/>
  </w:style>
  <w:style w:type="character" w:customStyle="1" w:styleId="DateChar">
    <w:name w:val="Date Char"/>
    <w:basedOn w:val="DefaultParagraphFont"/>
    <w:link w:val="Date"/>
    <w:uiPriority w:val="99"/>
    <w:semiHidden/>
    <w:rsid w:val="00D21ADD"/>
    <w:rPr>
      <w:sz w:val="19"/>
      <w:lang w:val="fr-CH"/>
    </w:rPr>
  </w:style>
  <w:style w:type="character" w:styleId="HTMLDefinition">
    <w:name w:val="HTML Definition"/>
    <w:basedOn w:val="DefaultParagraphFont"/>
    <w:uiPriority w:val="99"/>
    <w:semiHidden/>
    <w:unhideWhenUsed/>
    <w:rsid w:val="00D21ADD"/>
    <w:rPr>
      <w:i/>
      <w:iCs/>
    </w:rPr>
  </w:style>
  <w:style w:type="table" w:styleId="Table3Deffects1">
    <w:name w:val="Table 3D effects 1"/>
    <w:basedOn w:val="TableNormal"/>
    <w:uiPriority w:val="99"/>
    <w:semiHidden/>
    <w:unhideWhenUsed/>
    <w:rsid w:val="00D21ADD"/>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1ADD"/>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1ADD"/>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D21ADD"/>
    <w:rPr>
      <w:b/>
      <w:bCs/>
    </w:rPr>
  </w:style>
  <w:style w:type="character" w:styleId="SubtleEmphasis">
    <w:name w:val="Subtle Emphasis"/>
    <w:basedOn w:val="DefaultParagraphFont"/>
    <w:uiPriority w:val="19"/>
    <w:rsid w:val="00D21ADD"/>
    <w:rPr>
      <w:i/>
      <w:iCs/>
      <w:color w:val="818181" w:themeColor="text1" w:themeTint="BF"/>
    </w:rPr>
  </w:style>
  <w:style w:type="paragraph" w:styleId="MessageHeader">
    <w:name w:val="Message Header"/>
    <w:basedOn w:val="Normal"/>
    <w:link w:val="MessageHeaderChar"/>
    <w:uiPriority w:val="99"/>
    <w:semiHidden/>
    <w:unhideWhenUsed/>
    <w:rsid w:val="00D21A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ADD"/>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D21ADD"/>
    <w:rPr>
      <w:rFonts w:ascii="Consolas" w:hAnsi="Consolas" w:cs="Consolas"/>
      <w:sz w:val="24"/>
      <w:szCs w:val="24"/>
    </w:rPr>
  </w:style>
  <w:style w:type="paragraph" w:styleId="DocumentMap">
    <w:name w:val="Document Map"/>
    <w:basedOn w:val="Normal"/>
    <w:link w:val="DocumentMapChar"/>
    <w:uiPriority w:val="99"/>
    <w:semiHidden/>
    <w:unhideWhenUsed/>
    <w:rsid w:val="00D21AD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ADD"/>
    <w:rPr>
      <w:rFonts w:ascii="Segoe UI" w:hAnsi="Segoe UI" w:cs="Segoe UI"/>
      <w:sz w:val="16"/>
      <w:szCs w:val="16"/>
      <w:lang w:val="fr-CH"/>
    </w:rPr>
  </w:style>
  <w:style w:type="paragraph" w:styleId="Closing">
    <w:name w:val="Closing"/>
    <w:basedOn w:val="Normal"/>
    <w:link w:val="ClosingChar"/>
    <w:uiPriority w:val="99"/>
    <w:semiHidden/>
    <w:unhideWhenUsed/>
    <w:rsid w:val="00D21ADD"/>
    <w:pPr>
      <w:spacing w:line="240" w:lineRule="auto"/>
      <w:ind w:left="4252"/>
    </w:pPr>
  </w:style>
  <w:style w:type="character" w:customStyle="1" w:styleId="ClosingChar">
    <w:name w:val="Closing Char"/>
    <w:basedOn w:val="DefaultParagraphFont"/>
    <w:link w:val="Closing"/>
    <w:uiPriority w:val="99"/>
    <w:semiHidden/>
    <w:rsid w:val="00D21ADD"/>
    <w:rPr>
      <w:sz w:val="19"/>
      <w:lang w:val="fr-CH"/>
    </w:rPr>
  </w:style>
  <w:style w:type="table" w:styleId="LightGrid">
    <w:name w:val="Light Grid"/>
    <w:basedOn w:val="TableNormal"/>
    <w:uiPriority w:val="62"/>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1ADD"/>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1ADD"/>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1ADD"/>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1ADD"/>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1ADD"/>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21A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D21ADD"/>
    <w:pPr>
      <w:spacing w:line="240" w:lineRule="auto"/>
      <w:ind w:left="190" w:hanging="190"/>
    </w:pPr>
  </w:style>
  <w:style w:type="paragraph" w:styleId="Index2">
    <w:name w:val="index 2"/>
    <w:basedOn w:val="Normal"/>
    <w:next w:val="Normal"/>
    <w:autoRedefine/>
    <w:uiPriority w:val="99"/>
    <w:semiHidden/>
    <w:unhideWhenUsed/>
    <w:rsid w:val="00D21ADD"/>
    <w:pPr>
      <w:spacing w:line="240" w:lineRule="auto"/>
      <w:ind w:left="380" w:hanging="190"/>
    </w:pPr>
  </w:style>
  <w:style w:type="paragraph" w:styleId="Index3">
    <w:name w:val="index 3"/>
    <w:basedOn w:val="Normal"/>
    <w:next w:val="Normal"/>
    <w:autoRedefine/>
    <w:uiPriority w:val="99"/>
    <w:semiHidden/>
    <w:unhideWhenUsed/>
    <w:rsid w:val="00D21ADD"/>
    <w:pPr>
      <w:spacing w:line="240" w:lineRule="auto"/>
      <w:ind w:left="570" w:hanging="190"/>
    </w:pPr>
  </w:style>
  <w:style w:type="paragraph" w:styleId="Index4">
    <w:name w:val="index 4"/>
    <w:basedOn w:val="Normal"/>
    <w:next w:val="Normal"/>
    <w:autoRedefine/>
    <w:uiPriority w:val="99"/>
    <w:semiHidden/>
    <w:unhideWhenUsed/>
    <w:rsid w:val="00D21ADD"/>
    <w:pPr>
      <w:spacing w:line="240" w:lineRule="auto"/>
      <w:ind w:left="760" w:hanging="190"/>
    </w:pPr>
  </w:style>
  <w:style w:type="paragraph" w:styleId="Index5">
    <w:name w:val="index 5"/>
    <w:basedOn w:val="Normal"/>
    <w:next w:val="Normal"/>
    <w:autoRedefine/>
    <w:uiPriority w:val="99"/>
    <w:semiHidden/>
    <w:unhideWhenUsed/>
    <w:rsid w:val="00D21ADD"/>
    <w:pPr>
      <w:spacing w:line="240" w:lineRule="auto"/>
      <w:ind w:left="950" w:hanging="190"/>
    </w:pPr>
  </w:style>
  <w:style w:type="paragraph" w:styleId="Index6">
    <w:name w:val="index 6"/>
    <w:basedOn w:val="Normal"/>
    <w:next w:val="Normal"/>
    <w:autoRedefine/>
    <w:uiPriority w:val="99"/>
    <w:semiHidden/>
    <w:unhideWhenUsed/>
    <w:rsid w:val="00D21ADD"/>
    <w:pPr>
      <w:spacing w:line="240" w:lineRule="auto"/>
      <w:ind w:left="1140" w:hanging="190"/>
    </w:pPr>
  </w:style>
  <w:style w:type="paragraph" w:styleId="Index7">
    <w:name w:val="index 7"/>
    <w:basedOn w:val="Normal"/>
    <w:next w:val="Normal"/>
    <w:autoRedefine/>
    <w:uiPriority w:val="99"/>
    <w:semiHidden/>
    <w:unhideWhenUsed/>
    <w:rsid w:val="00D21ADD"/>
    <w:pPr>
      <w:spacing w:line="240" w:lineRule="auto"/>
      <w:ind w:left="1330" w:hanging="190"/>
    </w:pPr>
  </w:style>
  <w:style w:type="paragraph" w:styleId="Index8">
    <w:name w:val="index 8"/>
    <w:basedOn w:val="Normal"/>
    <w:next w:val="Normal"/>
    <w:autoRedefine/>
    <w:uiPriority w:val="99"/>
    <w:semiHidden/>
    <w:unhideWhenUsed/>
    <w:rsid w:val="00D21ADD"/>
    <w:pPr>
      <w:spacing w:line="240" w:lineRule="auto"/>
      <w:ind w:left="1520" w:hanging="190"/>
    </w:pPr>
  </w:style>
  <w:style w:type="paragraph" w:styleId="Index9">
    <w:name w:val="index 9"/>
    <w:basedOn w:val="Normal"/>
    <w:next w:val="Normal"/>
    <w:autoRedefine/>
    <w:uiPriority w:val="99"/>
    <w:semiHidden/>
    <w:unhideWhenUsed/>
    <w:rsid w:val="00D21ADD"/>
    <w:pPr>
      <w:spacing w:line="240" w:lineRule="auto"/>
      <w:ind w:left="1710" w:hanging="190"/>
    </w:pPr>
  </w:style>
  <w:style w:type="character" w:styleId="Hyperlink">
    <w:name w:val="Hyperlink"/>
    <w:basedOn w:val="DefaultParagraphFont"/>
    <w:uiPriority w:val="99"/>
    <w:unhideWhenUsed/>
    <w:rsid w:val="00D21ADD"/>
    <w:rPr>
      <w:color w:val="265896" w:themeColor="hyperlink"/>
      <w:u w:val="single"/>
    </w:rPr>
  </w:style>
  <w:style w:type="character" w:styleId="FollowedHyperlink">
    <w:name w:val="FollowedHyperlink"/>
    <w:basedOn w:val="DefaultParagraphFont"/>
    <w:uiPriority w:val="99"/>
    <w:semiHidden/>
    <w:unhideWhenUsed/>
    <w:rsid w:val="00D21ADD"/>
    <w:rPr>
      <w:color w:val="868686" w:themeColor="followedHyperlink"/>
      <w:u w:val="single"/>
    </w:rPr>
  </w:style>
  <w:style w:type="paragraph" w:styleId="List">
    <w:name w:val="List"/>
    <w:basedOn w:val="Normal"/>
    <w:uiPriority w:val="99"/>
    <w:semiHidden/>
    <w:unhideWhenUsed/>
    <w:rsid w:val="00D21ADD"/>
    <w:pPr>
      <w:ind w:left="283" w:hanging="283"/>
      <w:contextualSpacing/>
    </w:pPr>
  </w:style>
  <w:style w:type="paragraph" w:styleId="List2">
    <w:name w:val="List 2"/>
    <w:basedOn w:val="Normal"/>
    <w:uiPriority w:val="99"/>
    <w:semiHidden/>
    <w:unhideWhenUsed/>
    <w:rsid w:val="00D21ADD"/>
    <w:pPr>
      <w:ind w:left="566" w:hanging="283"/>
      <w:contextualSpacing/>
    </w:pPr>
  </w:style>
  <w:style w:type="paragraph" w:styleId="List3">
    <w:name w:val="List 3"/>
    <w:basedOn w:val="Normal"/>
    <w:uiPriority w:val="99"/>
    <w:semiHidden/>
    <w:unhideWhenUsed/>
    <w:rsid w:val="00D21ADD"/>
    <w:pPr>
      <w:ind w:left="849" w:hanging="283"/>
      <w:contextualSpacing/>
    </w:pPr>
  </w:style>
  <w:style w:type="paragraph" w:styleId="List4">
    <w:name w:val="List 4"/>
    <w:basedOn w:val="Normal"/>
    <w:uiPriority w:val="99"/>
    <w:semiHidden/>
    <w:unhideWhenUsed/>
    <w:rsid w:val="00D21ADD"/>
    <w:pPr>
      <w:ind w:left="1132" w:hanging="283"/>
      <w:contextualSpacing/>
    </w:pPr>
  </w:style>
  <w:style w:type="paragraph" w:styleId="List5">
    <w:name w:val="List 5"/>
    <w:basedOn w:val="Normal"/>
    <w:uiPriority w:val="99"/>
    <w:semiHidden/>
    <w:unhideWhenUsed/>
    <w:rsid w:val="00D21ADD"/>
    <w:pPr>
      <w:ind w:left="1415" w:hanging="283"/>
      <w:contextualSpacing/>
    </w:pPr>
  </w:style>
  <w:style w:type="paragraph" w:styleId="ListNumber">
    <w:name w:val="List Number"/>
    <w:basedOn w:val="Normal"/>
    <w:uiPriority w:val="99"/>
    <w:semiHidden/>
    <w:unhideWhenUsed/>
    <w:rsid w:val="00D21ADD"/>
    <w:pPr>
      <w:numPr>
        <w:numId w:val="6"/>
      </w:numPr>
      <w:contextualSpacing/>
    </w:pPr>
  </w:style>
  <w:style w:type="paragraph" w:styleId="ListNumber2">
    <w:name w:val="List Number 2"/>
    <w:basedOn w:val="Normal"/>
    <w:uiPriority w:val="99"/>
    <w:semiHidden/>
    <w:unhideWhenUsed/>
    <w:rsid w:val="00D21ADD"/>
    <w:pPr>
      <w:numPr>
        <w:numId w:val="7"/>
      </w:numPr>
      <w:contextualSpacing/>
    </w:pPr>
  </w:style>
  <w:style w:type="paragraph" w:styleId="ListNumber3">
    <w:name w:val="List Number 3"/>
    <w:basedOn w:val="Normal"/>
    <w:uiPriority w:val="99"/>
    <w:semiHidden/>
    <w:unhideWhenUsed/>
    <w:rsid w:val="00D21ADD"/>
    <w:pPr>
      <w:numPr>
        <w:numId w:val="8"/>
      </w:numPr>
      <w:contextualSpacing/>
    </w:pPr>
  </w:style>
  <w:style w:type="paragraph" w:styleId="ListNumber4">
    <w:name w:val="List Number 4"/>
    <w:basedOn w:val="Normal"/>
    <w:uiPriority w:val="99"/>
    <w:semiHidden/>
    <w:unhideWhenUsed/>
    <w:rsid w:val="00D21ADD"/>
    <w:pPr>
      <w:numPr>
        <w:numId w:val="9"/>
      </w:numPr>
      <w:contextualSpacing/>
    </w:pPr>
  </w:style>
  <w:style w:type="paragraph" w:styleId="ListNumber5">
    <w:name w:val="List Number 5"/>
    <w:basedOn w:val="Normal"/>
    <w:uiPriority w:val="99"/>
    <w:semiHidden/>
    <w:unhideWhenUsed/>
    <w:rsid w:val="00D21ADD"/>
    <w:pPr>
      <w:numPr>
        <w:numId w:val="10"/>
      </w:numPr>
      <w:contextualSpacing/>
    </w:pPr>
  </w:style>
  <w:style w:type="paragraph" w:styleId="ListBullet">
    <w:name w:val="List Bullet"/>
    <w:basedOn w:val="Normal"/>
    <w:uiPriority w:val="99"/>
    <w:semiHidden/>
    <w:unhideWhenUsed/>
    <w:rsid w:val="00D21ADD"/>
    <w:pPr>
      <w:numPr>
        <w:numId w:val="1"/>
      </w:numPr>
      <w:contextualSpacing/>
    </w:pPr>
  </w:style>
  <w:style w:type="paragraph" w:styleId="ListBullet2">
    <w:name w:val="List Bullet 2"/>
    <w:basedOn w:val="Normal"/>
    <w:uiPriority w:val="99"/>
    <w:semiHidden/>
    <w:unhideWhenUsed/>
    <w:rsid w:val="00D21ADD"/>
    <w:pPr>
      <w:numPr>
        <w:numId w:val="2"/>
      </w:numPr>
      <w:contextualSpacing/>
    </w:pPr>
  </w:style>
  <w:style w:type="paragraph" w:styleId="ListBullet3">
    <w:name w:val="List Bullet 3"/>
    <w:basedOn w:val="Normal"/>
    <w:uiPriority w:val="99"/>
    <w:semiHidden/>
    <w:unhideWhenUsed/>
    <w:rsid w:val="00D21ADD"/>
    <w:pPr>
      <w:numPr>
        <w:numId w:val="3"/>
      </w:numPr>
      <w:contextualSpacing/>
    </w:pPr>
  </w:style>
  <w:style w:type="paragraph" w:styleId="ListBullet4">
    <w:name w:val="List Bullet 4"/>
    <w:basedOn w:val="Normal"/>
    <w:uiPriority w:val="99"/>
    <w:semiHidden/>
    <w:unhideWhenUsed/>
    <w:rsid w:val="00D21ADD"/>
    <w:pPr>
      <w:numPr>
        <w:numId w:val="4"/>
      </w:numPr>
      <w:contextualSpacing/>
    </w:pPr>
  </w:style>
  <w:style w:type="paragraph" w:styleId="ListBullet5">
    <w:name w:val="List Bullet 5"/>
    <w:basedOn w:val="Normal"/>
    <w:uiPriority w:val="99"/>
    <w:semiHidden/>
    <w:unhideWhenUsed/>
    <w:rsid w:val="00D21ADD"/>
    <w:pPr>
      <w:numPr>
        <w:numId w:val="5"/>
      </w:numPr>
      <w:contextualSpacing/>
    </w:pPr>
  </w:style>
  <w:style w:type="table" w:styleId="LightList">
    <w:name w:val="Light List"/>
    <w:basedOn w:val="TableNormal"/>
    <w:uiPriority w:val="61"/>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D21ADD"/>
    <w:pPr>
      <w:spacing w:after="120"/>
      <w:ind w:left="283"/>
      <w:contextualSpacing/>
    </w:pPr>
  </w:style>
  <w:style w:type="paragraph" w:styleId="ListContinue2">
    <w:name w:val="List Continue 2"/>
    <w:basedOn w:val="Normal"/>
    <w:uiPriority w:val="99"/>
    <w:semiHidden/>
    <w:unhideWhenUsed/>
    <w:rsid w:val="00D21ADD"/>
    <w:pPr>
      <w:spacing w:after="120"/>
      <w:ind w:left="566"/>
      <w:contextualSpacing/>
    </w:pPr>
  </w:style>
  <w:style w:type="paragraph" w:styleId="ListContinue3">
    <w:name w:val="List Continue 3"/>
    <w:basedOn w:val="Normal"/>
    <w:uiPriority w:val="99"/>
    <w:semiHidden/>
    <w:unhideWhenUsed/>
    <w:rsid w:val="00D21ADD"/>
    <w:pPr>
      <w:spacing w:after="120"/>
      <w:ind w:left="849"/>
      <w:contextualSpacing/>
    </w:pPr>
  </w:style>
  <w:style w:type="paragraph" w:styleId="ListContinue4">
    <w:name w:val="List Continue 4"/>
    <w:basedOn w:val="Normal"/>
    <w:uiPriority w:val="99"/>
    <w:semiHidden/>
    <w:unhideWhenUsed/>
    <w:rsid w:val="00D21ADD"/>
    <w:pPr>
      <w:spacing w:after="120"/>
      <w:ind w:left="1132"/>
      <w:contextualSpacing/>
    </w:pPr>
  </w:style>
  <w:style w:type="paragraph" w:styleId="ListContinue5">
    <w:name w:val="List Continue 5"/>
    <w:basedOn w:val="Normal"/>
    <w:uiPriority w:val="99"/>
    <w:semiHidden/>
    <w:unhideWhenUsed/>
    <w:rsid w:val="00D21ADD"/>
    <w:pPr>
      <w:spacing w:after="120"/>
      <w:ind w:left="1415"/>
      <w:contextualSpacing/>
    </w:pPr>
  </w:style>
  <w:style w:type="table" w:styleId="ColorfulList">
    <w:name w:val="Colorful List"/>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D21ADD"/>
    <w:rPr>
      <w:rFonts w:ascii="Consolas" w:hAnsi="Consolas" w:cs="Consolas"/>
      <w:sz w:val="20"/>
      <w:szCs w:val="20"/>
    </w:rPr>
  </w:style>
  <w:style w:type="character" w:styleId="CommentReference">
    <w:name w:val="annotation reference"/>
    <w:basedOn w:val="DefaultParagraphFont"/>
    <w:uiPriority w:val="99"/>
    <w:semiHidden/>
    <w:unhideWhenUsed/>
    <w:rsid w:val="00D21ADD"/>
    <w:rPr>
      <w:sz w:val="16"/>
      <w:szCs w:val="16"/>
    </w:rPr>
  </w:style>
  <w:style w:type="paragraph" w:styleId="NormalWeb">
    <w:name w:val="Normal (Web)"/>
    <w:basedOn w:val="Normal"/>
    <w:uiPriority w:val="99"/>
    <w:unhideWhenUsed/>
    <w:rsid w:val="00D21AD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21ADD"/>
    <w:pPr>
      <w:spacing w:line="240" w:lineRule="auto"/>
    </w:pPr>
    <w:rPr>
      <w:sz w:val="20"/>
      <w:szCs w:val="20"/>
    </w:rPr>
  </w:style>
  <w:style w:type="character" w:customStyle="1" w:styleId="FootnoteTextChar">
    <w:name w:val="Footnote Text Char"/>
    <w:basedOn w:val="DefaultParagraphFont"/>
    <w:link w:val="FootnoteText"/>
    <w:uiPriority w:val="99"/>
    <w:semiHidden/>
    <w:rsid w:val="00D21ADD"/>
    <w:rPr>
      <w:sz w:val="20"/>
      <w:szCs w:val="20"/>
      <w:lang w:val="fr-CH"/>
    </w:rPr>
  </w:style>
  <w:style w:type="paragraph" w:styleId="EndnoteText">
    <w:name w:val="endnote text"/>
    <w:basedOn w:val="Normal"/>
    <w:link w:val="EndnoteTextChar"/>
    <w:uiPriority w:val="99"/>
    <w:semiHidden/>
    <w:unhideWhenUsed/>
    <w:rsid w:val="00D21ADD"/>
    <w:pPr>
      <w:spacing w:line="240" w:lineRule="auto"/>
    </w:pPr>
    <w:rPr>
      <w:sz w:val="20"/>
      <w:szCs w:val="20"/>
    </w:rPr>
  </w:style>
  <w:style w:type="character" w:customStyle="1" w:styleId="EndnoteTextChar">
    <w:name w:val="Endnote Text Char"/>
    <w:basedOn w:val="DefaultParagraphFont"/>
    <w:link w:val="EndnoteText"/>
    <w:uiPriority w:val="99"/>
    <w:semiHidden/>
    <w:rsid w:val="00D21ADD"/>
    <w:rPr>
      <w:sz w:val="20"/>
      <w:szCs w:val="20"/>
      <w:lang w:val="fr-CH"/>
    </w:rPr>
  </w:style>
  <w:style w:type="character" w:styleId="LineNumber">
    <w:name w:val="line number"/>
    <w:basedOn w:val="DefaultParagraphFont"/>
    <w:uiPriority w:val="99"/>
    <w:semiHidden/>
    <w:unhideWhenUsed/>
    <w:rsid w:val="00D21ADD"/>
  </w:style>
  <w:style w:type="character" w:styleId="PageNumber">
    <w:name w:val="page number"/>
    <w:basedOn w:val="DefaultParagraphFont"/>
    <w:uiPriority w:val="99"/>
    <w:semiHidden/>
    <w:unhideWhenUsed/>
    <w:rsid w:val="00D21ADD"/>
  </w:style>
  <w:style w:type="paragraph" w:styleId="CommentSubject">
    <w:name w:val="annotation subject"/>
    <w:basedOn w:val="CommentText"/>
    <w:next w:val="CommentText"/>
    <w:link w:val="CommentSubjectChar"/>
    <w:uiPriority w:val="99"/>
    <w:semiHidden/>
    <w:unhideWhenUsed/>
    <w:rsid w:val="00D21ADD"/>
    <w:rPr>
      <w:b/>
      <w:bCs/>
    </w:rPr>
  </w:style>
  <w:style w:type="character" w:customStyle="1" w:styleId="CommentSubjectChar">
    <w:name w:val="Comment Subject Char"/>
    <w:basedOn w:val="CommentTextChar"/>
    <w:link w:val="CommentSubject"/>
    <w:uiPriority w:val="99"/>
    <w:semiHidden/>
    <w:rsid w:val="00D21ADD"/>
    <w:rPr>
      <w:b/>
      <w:bCs/>
      <w:sz w:val="20"/>
      <w:szCs w:val="20"/>
      <w:lang w:val="fr-CH"/>
    </w:rPr>
  </w:style>
  <w:style w:type="table" w:styleId="LightShading">
    <w:name w:val="Light Shading"/>
    <w:basedOn w:val="TableNormal"/>
    <w:uiPriority w:val="60"/>
    <w:semiHidden/>
    <w:unhideWhenUsed/>
    <w:rsid w:val="00D21ADD"/>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qFormat/>
    <w:rsid w:val="00D21ADD"/>
    <w:pPr>
      <w:ind w:left="720"/>
      <w:contextualSpacing/>
    </w:pPr>
  </w:style>
  <w:style w:type="paragraph" w:styleId="HTMLPreformatted">
    <w:name w:val="HTML Preformatted"/>
    <w:basedOn w:val="Normal"/>
    <w:link w:val="HTMLPreformattedChar"/>
    <w:uiPriority w:val="99"/>
    <w:semiHidden/>
    <w:unhideWhenUsed/>
    <w:rsid w:val="00D21AD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1ADD"/>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D21ADD"/>
    <w:pPr>
      <w:spacing w:after="0"/>
      <w:ind w:firstLine="360"/>
    </w:pPr>
  </w:style>
  <w:style w:type="character" w:customStyle="1" w:styleId="BodyTextFirstIndentChar">
    <w:name w:val="Body Text First Indent Char"/>
    <w:basedOn w:val="BodyTextChar"/>
    <w:link w:val="BodyTextFirstIndent"/>
    <w:uiPriority w:val="99"/>
    <w:semiHidden/>
    <w:rsid w:val="00D21ADD"/>
    <w:rPr>
      <w:sz w:val="19"/>
      <w:lang w:val="fr-CH"/>
    </w:rPr>
  </w:style>
  <w:style w:type="paragraph" w:styleId="BodyTextIndent">
    <w:name w:val="Body Text Indent"/>
    <w:basedOn w:val="Normal"/>
    <w:link w:val="BodyTextIndentChar"/>
    <w:uiPriority w:val="99"/>
    <w:semiHidden/>
    <w:unhideWhenUsed/>
    <w:rsid w:val="00D21ADD"/>
    <w:pPr>
      <w:spacing w:after="120"/>
      <w:ind w:left="283"/>
    </w:pPr>
  </w:style>
  <w:style w:type="character" w:customStyle="1" w:styleId="BodyTextIndentChar">
    <w:name w:val="Body Text Indent Char"/>
    <w:basedOn w:val="DefaultParagraphFont"/>
    <w:link w:val="BodyTextIndent"/>
    <w:uiPriority w:val="99"/>
    <w:semiHidden/>
    <w:rsid w:val="00D21ADD"/>
    <w:rPr>
      <w:sz w:val="19"/>
      <w:lang w:val="fr-CH"/>
    </w:rPr>
  </w:style>
  <w:style w:type="paragraph" w:styleId="BodyTextIndent2">
    <w:name w:val="Body Text Indent 2"/>
    <w:basedOn w:val="Normal"/>
    <w:link w:val="BodyTextIndent2Char"/>
    <w:uiPriority w:val="99"/>
    <w:semiHidden/>
    <w:unhideWhenUsed/>
    <w:rsid w:val="00D21ADD"/>
    <w:pPr>
      <w:spacing w:after="120" w:line="480" w:lineRule="auto"/>
      <w:ind w:left="283"/>
    </w:pPr>
  </w:style>
  <w:style w:type="character" w:customStyle="1" w:styleId="BodyTextIndent2Char">
    <w:name w:val="Body Text Indent 2 Char"/>
    <w:basedOn w:val="DefaultParagraphFont"/>
    <w:link w:val="BodyTextIndent2"/>
    <w:uiPriority w:val="99"/>
    <w:semiHidden/>
    <w:rsid w:val="00D21ADD"/>
    <w:rPr>
      <w:sz w:val="19"/>
      <w:lang w:val="fr-CH"/>
    </w:rPr>
  </w:style>
  <w:style w:type="paragraph" w:styleId="BodyTextIndent3">
    <w:name w:val="Body Text Indent 3"/>
    <w:basedOn w:val="Normal"/>
    <w:link w:val="BodyTextIndent3Char"/>
    <w:uiPriority w:val="99"/>
    <w:semiHidden/>
    <w:unhideWhenUsed/>
    <w:rsid w:val="00D21A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ADD"/>
    <w:rPr>
      <w:sz w:val="16"/>
      <w:szCs w:val="16"/>
      <w:lang w:val="fr-CH"/>
    </w:rPr>
  </w:style>
  <w:style w:type="paragraph" w:styleId="BodyTextFirstIndent2">
    <w:name w:val="Body Text First Indent 2"/>
    <w:basedOn w:val="BodyTextIndent"/>
    <w:link w:val="BodyTextFirstIndent2Char"/>
    <w:uiPriority w:val="99"/>
    <w:semiHidden/>
    <w:unhideWhenUsed/>
    <w:rsid w:val="00D21A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D21ADD"/>
    <w:rPr>
      <w:sz w:val="19"/>
      <w:lang w:val="fr-CH"/>
    </w:rPr>
  </w:style>
  <w:style w:type="paragraph" w:styleId="NormalIndent">
    <w:name w:val="Normal Indent"/>
    <w:basedOn w:val="Normal"/>
    <w:uiPriority w:val="99"/>
    <w:semiHidden/>
    <w:unhideWhenUsed/>
    <w:rsid w:val="00D21ADD"/>
    <w:pPr>
      <w:ind w:left="708"/>
    </w:pPr>
  </w:style>
  <w:style w:type="paragraph" w:styleId="Salutation">
    <w:name w:val="Salutation"/>
    <w:basedOn w:val="Normal"/>
    <w:next w:val="Normal"/>
    <w:link w:val="SalutationChar"/>
    <w:uiPriority w:val="99"/>
    <w:semiHidden/>
    <w:unhideWhenUsed/>
    <w:rsid w:val="00D21ADD"/>
  </w:style>
  <w:style w:type="character" w:customStyle="1" w:styleId="SalutationChar">
    <w:name w:val="Salutation Char"/>
    <w:basedOn w:val="DefaultParagraphFont"/>
    <w:link w:val="Salutation"/>
    <w:uiPriority w:val="99"/>
    <w:semiHidden/>
    <w:rsid w:val="00D21ADD"/>
    <w:rPr>
      <w:sz w:val="19"/>
      <w:lang w:val="fr-CH"/>
    </w:rPr>
  </w:style>
  <w:style w:type="paragraph" w:styleId="NoSpacing">
    <w:name w:val="No Spacing"/>
    <w:uiPriority w:val="1"/>
    <w:rsid w:val="00D21ADD"/>
    <w:pPr>
      <w:spacing w:after="0" w:line="240" w:lineRule="auto"/>
    </w:pPr>
    <w:rPr>
      <w:sz w:val="19"/>
      <w:lang w:val="fr-CH"/>
    </w:rPr>
  </w:style>
  <w:style w:type="paragraph" w:styleId="Signature">
    <w:name w:val="Signature"/>
    <w:basedOn w:val="Normal"/>
    <w:link w:val="SignatureChar"/>
    <w:uiPriority w:val="99"/>
    <w:semiHidden/>
    <w:unhideWhenUsed/>
    <w:rsid w:val="00D21ADD"/>
    <w:pPr>
      <w:spacing w:line="240" w:lineRule="auto"/>
      <w:ind w:left="4252"/>
    </w:pPr>
  </w:style>
  <w:style w:type="character" w:customStyle="1" w:styleId="SignatureChar">
    <w:name w:val="Signature Char"/>
    <w:basedOn w:val="DefaultParagraphFont"/>
    <w:link w:val="Signature"/>
    <w:uiPriority w:val="99"/>
    <w:semiHidden/>
    <w:rsid w:val="00D21ADD"/>
    <w:rPr>
      <w:sz w:val="19"/>
      <w:lang w:val="fr-CH"/>
    </w:rPr>
  </w:style>
  <w:style w:type="paragraph" w:styleId="E-mailSignature">
    <w:name w:val="E-mail Signature"/>
    <w:basedOn w:val="Normal"/>
    <w:link w:val="E-mailSignatureChar"/>
    <w:uiPriority w:val="99"/>
    <w:semiHidden/>
    <w:unhideWhenUsed/>
    <w:rsid w:val="00D21ADD"/>
    <w:pPr>
      <w:spacing w:line="240" w:lineRule="auto"/>
    </w:pPr>
  </w:style>
  <w:style w:type="character" w:customStyle="1" w:styleId="E-mailSignatureChar">
    <w:name w:val="E-mail Signature Char"/>
    <w:basedOn w:val="DefaultParagraphFont"/>
    <w:link w:val="E-mailSignature"/>
    <w:uiPriority w:val="99"/>
    <w:semiHidden/>
    <w:rsid w:val="00D21ADD"/>
    <w:rPr>
      <w:sz w:val="19"/>
      <w:lang w:val="fr-CH"/>
    </w:rPr>
  </w:style>
  <w:style w:type="paragraph" w:styleId="TableofFigures">
    <w:name w:val="table of figures"/>
    <w:basedOn w:val="Normal"/>
    <w:next w:val="Normal"/>
    <w:uiPriority w:val="99"/>
    <w:semiHidden/>
    <w:unhideWhenUsed/>
    <w:rsid w:val="00D21ADD"/>
  </w:style>
  <w:style w:type="paragraph" w:styleId="TableofAuthorities">
    <w:name w:val="table of authorities"/>
    <w:basedOn w:val="Normal"/>
    <w:next w:val="Normal"/>
    <w:uiPriority w:val="99"/>
    <w:semiHidden/>
    <w:unhideWhenUsed/>
    <w:rsid w:val="00D21ADD"/>
    <w:pPr>
      <w:ind w:left="190" w:hanging="190"/>
    </w:pPr>
  </w:style>
  <w:style w:type="table" w:styleId="TableClassic1">
    <w:name w:val="Table Classic 1"/>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1ADD"/>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1ADD"/>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1ADD"/>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1ADD"/>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1ADD"/>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21ADD"/>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1ADD"/>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D21ADD"/>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1ADD"/>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1ADD"/>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1ADD"/>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1ADD"/>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1ADD"/>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1ADD"/>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1ADD"/>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D21ADD"/>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D21ADD"/>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D21ADD"/>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D21ADD"/>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D21ADD"/>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D21ADD"/>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D21ADD"/>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1ADD"/>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1ADD"/>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1ADD"/>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D21ADD"/>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D21ADD"/>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D21ADD"/>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D21ADD"/>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D21ADD"/>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D21ADD"/>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D21ADD"/>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D21ADD"/>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D21ADD"/>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D21ADD"/>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D21ADD"/>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D21ADD"/>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D21ADD"/>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D21ADD"/>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1ADD"/>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1ADD"/>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1ADD"/>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D21ADD"/>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1ADD"/>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1ADD"/>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1ADD"/>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1ADD"/>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1ADD"/>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1ADD"/>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D21ADD"/>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1ADD"/>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1ADD"/>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1ADD"/>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D21A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1ADD"/>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D21ADD"/>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1A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1A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D21ADD"/>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1ADD"/>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1ADD"/>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D21AD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1ADD"/>
    <w:rPr>
      <w:rFonts w:ascii="Consolas" w:hAnsi="Consolas" w:cs="Consolas"/>
      <w:sz w:val="21"/>
      <w:szCs w:val="21"/>
      <w:lang w:val="fr-CH"/>
    </w:rPr>
  </w:style>
  <w:style w:type="paragraph" w:styleId="MacroText">
    <w:name w:val="macro"/>
    <w:link w:val="MacroTextChar"/>
    <w:uiPriority w:val="99"/>
    <w:semiHidden/>
    <w:unhideWhenUsed/>
    <w:rsid w:val="00D21AD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D21ADD"/>
    <w:rPr>
      <w:rFonts w:ascii="Consolas" w:hAnsi="Consolas" w:cs="Consolas"/>
      <w:sz w:val="20"/>
      <w:szCs w:val="20"/>
      <w:lang w:val="fr-CH"/>
    </w:rPr>
  </w:style>
  <w:style w:type="table" w:styleId="TableTheme">
    <w:name w:val="Table Theme"/>
    <w:basedOn w:val="TableNormal"/>
    <w:uiPriority w:val="99"/>
    <w:semiHidden/>
    <w:unhideWhenUsed/>
    <w:rsid w:val="00D21ADD"/>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D21ADD"/>
    <w:pPr>
      <w:spacing w:line="240" w:lineRule="auto"/>
    </w:pPr>
  </w:style>
  <w:style w:type="character" w:customStyle="1" w:styleId="NoteHeadingChar">
    <w:name w:val="Note Heading Char"/>
    <w:basedOn w:val="DefaultParagraphFont"/>
    <w:link w:val="NoteHeading"/>
    <w:uiPriority w:val="99"/>
    <w:semiHidden/>
    <w:rsid w:val="00D21ADD"/>
    <w:rPr>
      <w:sz w:val="19"/>
      <w:lang w:val="fr-CH"/>
    </w:rPr>
  </w:style>
  <w:style w:type="character" w:styleId="BookTitle">
    <w:name w:val="Book Title"/>
    <w:basedOn w:val="DefaultParagraphFont"/>
    <w:uiPriority w:val="33"/>
    <w:rsid w:val="00D21ADD"/>
    <w:rPr>
      <w:b/>
      <w:bCs/>
      <w:i/>
      <w:iCs/>
      <w:spacing w:val="5"/>
    </w:rPr>
  </w:style>
  <w:style w:type="paragraph" w:styleId="IndexHeading">
    <w:name w:val="index heading"/>
    <w:basedOn w:val="Normal"/>
    <w:next w:val="Index1"/>
    <w:uiPriority w:val="99"/>
    <w:semiHidden/>
    <w:unhideWhenUsed/>
    <w:rsid w:val="00D21AD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D21A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ADD"/>
    <w:pPr>
      <w:spacing w:after="100"/>
    </w:pPr>
  </w:style>
  <w:style w:type="paragraph" w:styleId="TOC2">
    <w:name w:val="toc 2"/>
    <w:basedOn w:val="Normal"/>
    <w:next w:val="Normal"/>
    <w:autoRedefine/>
    <w:uiPriority w:val="39"/>
    <w:semiHidden/>
    <w:unhideWhenUsed/>
    <w:rsid w:val="00D21ADD"/>
    <w:pPr>
      <w:spacing w:after="100"/>
      <w:ind w:left="190"/>
    </w:pPr>
  </w:style>
  <w:style w:type="paragraph" w:styleId="TOC3">
    <w:name w:val="toc 3"/>
    <w:basedOn w:val="Normal"/>
    <w:next w:val="Normal"/>
    <w:autoRedefine/>
    <w:uiPriority w:val="39"/>
    <w:semiHidden/>
    <w:unhideWhenUsed/>
    <w:rsid w:val="00D21ADD"/>
    <w:pPr>
      <w:spacing w:after="100"/>
      <w:ind w:left="380"/>
    </w:pPr>
  </w:style>
  <w:style w:type="paragraph" w:styleId="TOC4">
    <w:name w:val="toc 4"/>
    <w:basedOn w:val="Normal"/>
    <w:next w:val="Normal"/>
    <w:autoRedefine/>
    <w:uiPriority w:val="39"/>
    <w:semiHidden/>
    <w:unhideWhenUsed/>
    <w:rsid w:val="00D21ADD"/>
    <w:pPr>
      <w:spacing w:after="100"/>
      <w:ind w:left="570"/>
    </w:pPr>
  </w:style>
  <w:style w:type="paragraph" w:styleId="TOC5">
    <w:name w:val="toc 5"/>
    <w:basedOn w:val="Normal"/>
    <w:next w:val="Normal"/>
    <w:autoRedefine/>
    <w:uiPriority w:val="39"/>
    <w:semiHidden/>
    <w:unhideWhenUsed/>
    <w:rsid w:val="00D21ADD"/>
    <w:pPr>
      <w:spacing w:after="100"/>
      <w:ind w:left="760"/>
    </w:pPr>
  </w:style>
  <w:style w:type="paragraph" w:styleId="TOC6">
    <w:name w:val="toc 6"/>
    <w:basedOn w:val="Normal"/>
    <w:next w:val="Normal"/>
    <w:autoRedefine/>
    <w:uiPriority w:val="39"/>
    <w:semiHidden/>
    <w:unhideWhenUsed/>
    <w:rsid w:val="00D21ADD"/>
    <w:pPr>
      <w:spacing w:after="100"/>
      <w:ind w:left="950"/>
    </w:pPr>
  </w:style>
  <w:style w:type="paragraph" w:styleId="TOC7">
    <w:name w:val="toc 7"/>
    <w:basedOn w:val="Normal"/>
    <w:next w:val="Normal"/>
    <w:autoRedefine/>
    <w:uiPriority w:val="39"/>
    <w:semiHidden/>
    <w:unhideWhenUsed/>
    <w:rsid w:val="00D21ADD"/>
    <w:pPr>
      <w:spacing w:after="100"/>
      <w:ind w:left="1140"/>
    </w:pPr>
  </w:style>
  <w:style w:type="paragraph" w:styleId="TOC8">
    <w:name w:val="toc 8"/>
    <w:basedOn w:val="Normal"/>
    <w:next w:val="Normal"/>
    <w:autoRedefine/>
    <w:uiPriority w:val="39"/>
    <w:semiHidden/>
    <w:unhideWhenUsed/>
    <w:rsid w:val="00D21ADD"/>
    <w:pPr>
      <w:spacing w:after="100"/>
      <w:ind w:left="1330"/>
    </w:pPr>
  </w:style>
  <w:style w:type="paragraph" w:styleId="TOC9">
    <w:name w:val="toc 9"/>
    <w:basedOn w:val="Normal"/>
    <w:next w:val="Normal"/>
    <w:autoRedefine/>
    <w:uiPriority w:val="39"/>
    <w:semiHidden/>
    <w:unhideWhenUsed/>
    <w:rsid w:val="00D21ADD"/>
    <w:pPr>
      <w:spacing w:after="100"/>
      <w:ind w:left="1520"/>
    </w:pPr>
  </w:style>
  <w:style w:type="table" w:styleId="LightShading-Accent1">
    <w:name w:val="Light Shading Accent 1"/>
    <w:basedOn w:val="TableNormal"/>
    <w:uiPriority w:val="60"/>
    <w:semiHidden/>
    <w:unhideWhenUsed/>
    <w:rsid w:val="00D21ADD"/>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D21ADD"/>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D21ADD"/>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D21ADD"/>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D21ADD"/>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D21ADD"/>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D21ADD"/>
    <w:rPr>
      <w:i/>
      <w:iCs/>
    </w:rPr>
  </w:style>
  <w:style w:type="paragraph" w:customStyle="1" w:styleId="ox-37bcbdf2c8-msolistparagraph">
    <w:name w:val="ox-37bcbdf2c8-msolistparagraph"/>
    <w:basedOn w:val="Normal"/>
    <w:rsid w:val="001F5AD0"/>
    <w:pPr>
      <w:spacing w:before="100" w:beforeAutospacing="1" w:after="100" w:afterAutospacing="1" w:line="240" w:lineRule="auto"/>
    </w:pPr>
    <w:rPr>
      <w:rFonts w:ascii="Calibri" w:eastAsiaTheme="minorHAnsi" w:hAnsi="Calibri" w:cs="Calibri"/>
      <w:sz w:val="22"/>
      <w:lang w:val="en-GB" w:eastAsia="en-GB"/>
    </w:rPr>
  </w:style>
  <w:style w:type="paragraph" w:customStyle="1" w:styleId="Default">
    <w:name w:val="Default"/>
    <w:rsid w:val="009A468B"/>
    <w:pPr>
      <w:autoSpaceDE w:val="0"/>
      <w:autoSpaceDN w:val="0"/>
      <w:adjustRightInd w:val="0"/>
      <w:spacing w:after="0" w:line="240" w:lineRule="auto"/>
    </w:pPr>
    <w:rPr>
      <w:rFonts w:ascii="Noto Sans" w:eastAsiaTheme="minorHAnsi" w:hAnsi="Noto Sans" w:cs="Noto Sans"/>
      <w:color w:val="000000"/>
      <w:sz w:val="24"/>
      <w:szCs w:val="24"/>
      <w:lang w:eastAsia="en-US"/>
    </w:rPr>
  </w:style>
  <w:style w:type="paragraph" w:customStyle="1" w:styleId="target">
    <w:name w:val="target"/>
    <w:basedOn w:val="Normal"/>
    <w:qFormat/>
    <w:rsid w:val="00263712"/>
    <w:pPr>
      <w:spacing w:line="240" w:lineRule="auto"/>
    </w:pPr>
    <w:rPr>
      <w:sz w:val="22"/>
      <w:lang w:val="en-US" w:eastAsia="ja-JP"/>
    </w:rPr>
  </w:style>
  <w:style w:type="paragraph" w:customStyle="1" w:styleId="paragraph">
    <w:name w:val="paragraph"/>
    <w:basedOn w:val="Normal"/>
    <w:rsid w:val="000E6C2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DefaultParagraphFont"/>
    <w:rsid w:val="000E6C25"/>
  </w:style>
  <w:style w:type="character" w:customStyle="1" w:styleId="eop">
    <w:name w:val="eop"/>
    <w:basedOn w:val="DefaultParagraphFont"/>
    <w:rsid w:val="000E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3751">
      <w:bodyDiv w:val="1"/>
      <w:marLeft w:val="0"/>
      <w:marRight w:val="0"/>
      <w:marTop w:val="0"/>
      <w:marBottom w:val="0"/>
      <w:divBdr>
        <w:top w:val="none" w:sz="0" w:space="0" w:color="auto"/>
        <w:left w:val="none" w:sz="0" w:space="0" w:color="auto"/>
        <w:bottom w:val="none" w:sz="0" w:space="0" w:color="auto"/>
        <w:right w:val="none" w:sz="0" w:space="0" w:color="auto"/>
      </w:divBdr>
    </w:div>
    <w:div w:id="204609228">
      <w:bodyDiv w:val="1"/>
      <w:marLeft w:val="0"/>
      <w:marRight w:val="0"/>
      <w:marTop w:val="0"/>
      <w:marBottom w:val="0"/>
      <w:divBdr>
        <w:top w:val="none" w:sz="0" w:space="0" w:color="auto"/>
        <w:left w:val="none" w:sz="0" w:space="0" w:color="auto"/>
        <w:bottom w:val="none" w:sz="0" w:space="0" w:color="auto"/>
        <w:right w:val="none" w:sz="0" w:space="0" w:color="auto"/>
      </w:divBdr>
    </w:div>
    <w:div w:id="237329521">
      <w:bodyDiv w:val="1"/>
      <w:marLeft w:val="0"/>
      <w:marRight w:val="0"/>
      <w:marTop w:val="0"/>
      <w:marBottom w:val="0"/>
      <w:divBdr>
        <w:top w:val="none" w:sz="0" w:space="0" w:color="auto"/>
        <w:left w:val="none" w:sz="0" w:space="0" w:color="auto"/>
        <w:bottom w:val="none" w:sz="0" w:space="0" w:color="auto"/>
        <w:right w:val="none" w:sz="0" w:space="0" w:color="auto"/>
      </w:divBdr>
    </w:div>
    <w:div w:id="348877427">
      <w:bodyDiv w:val="1"/>
      <w:marLeft w:val="0"/>
      <w:marRight w:val="0"/>
      <w:marTop w:val="0"/>
      <w:marBottom w:val="0"/>
      <w:divBdr>
        <w:top w:val="none" w:sz="0" w:space="0" w:color="auto"/>
        <w:left w:val="none" w:sz="0" w:space="0" w:color="auto"/>
        <w:bottom w:val="none" w:sz="0" w:space="0" w:color="auto"/>
        <w:right w:val="none" w:sz="0" w:space="0" w:color="auto"/>
      </w:divBdr>
      <w:divsChild>
        <w:div w:id="1837648517">
          <w:marLeft w:val="0"/>
          <w:marRight w:val="0"/>
          <w:marTop w:val="0"/>
          <w:marBottom w:val="0"/>
          <w:divBdr>
            <w:top w:val="none" w:sz="0" w:space="0" w:color="auto"/>
            <w:left w:val="none" w:sz="0" w:space="0" w:color="auto"/>
            <w:bottom w:val="none" w:sz="0" w:space="0" w:color="auto"/>
            <w:right w:val="none" w:sz="0" w:space="0" w:color="auto"/>
          </w:divBdr>
        </w:div>
        <w:div w:id="2127843072">
          <w:marLeft w:val="0"/>
          <w:marRight w:val="0"/>
          <w:marTop w:val="0"/>
          <w:marBottom w:val="0"/>
          <w:divBdr>
            <w:top w:val="none" w:sz="0" w:space="0" w:color="auto"/>
            <w:left w:val="none" w:sz="0" w:space="0" w:color="auto"/>
            <w:bottom w:val="none" w:sz="0" w:space="0" w:color="auto"/>
            <w:right w:val="none" w:sz="0" w:space="0" w:color="auto"/>
          </w:divBdr>
        </w:div>
        <w:div w:id="1703628691">
          <w:marLeft w:val="0"/>
          <w:marRight w:val="0"/>
          <w:marTop w:val="0"/>
          <w:marBottom w:val="0"/>
          <w:divBdr>
            <w:top w:val="none" w:sz="0" w:space="0" w:color="auto"/>
            <w:left w:val="none" w:sz="0" w:space="0" w:color="auto"/>
            <w:bottom w:val="none" w:sz="0" w:space="0" w:color="auto"/>
            <w:right w:val="none" w:sz="0" w:space="0" w:color="auto"/>
          </w:divBdr>
        </w:div>
        <w:div w:id="1344354470">
          <w:marLeft w:val="0"/>
          <w:marRight w:val="0"/>
          <w:marTop w:val="0"/>
          <w:marBottom w:val="0"/>
          <w:divBdr>
            <w:top w:val="none" w:sz="0" w:space="0" w:color="auto"/>
            <w:left w:val="none" w:sz="0" w:space="0" w:color="auto"/>
            <w:bottom w:val="none" w:sz="0" w:space="0" w:color="auto"/>
            <w:right w:val="none" w:sz="0" w:space="0" w:color="auto"/>
          </w:divBdr>
        </w:div>
        <w:div w:id="1496453213">
          <w:marLeft w:val="0"/>
          <w:marRight w:val="0"/>
          <w:marTop w:val="0"/>
          <w:marBottom w:val="0"/>
          <w:divBdr>
            <w:top w:val="none" w:sz="0" w:space="0" w:color="auto"/>
            <w:left w:val="none" w:sz="0" w:space="0" w:color="auto"/>
            <w:bottom w:val="none" w:sz="0" w:space="0" w:color="auto"/>
            <w:right w:val="none" w:sz="0" w:space="0" w:color="auto"/>
          </w:divBdr>
        </w:div>
        <w:div w:id="1339577855">
          <w:marLeft w:val="0"/>
          <w:marRight w:val="0"/>
          <w:marTop w:val="0"/>
          <w:marBottom w:val="0"/>
          <w:divBdr>
            <w:top w:val="none" w:sz="0" w:space="0" w:color="auto"/>
            <w:left w:val="none" w:sz="0" w:space="0" w:color="auto"/>
            <w:bottom w:val="none" w:sz="0" w:space="0" w:color="auto"/>
            <w:right w:val="none" w:sz="0" w:space="0" w:color="auto"/>
          </w:divBdr>
        </w:div>
        <w:div w:id="1138449028">
          <w:marLeft w:val="0"/>
          <w:marRight w:val="0"/>
          <w:marTop w:val="0"/>
          <w:marBottom w:val="0"/>
          <w:divBdr>
            <w:top w:val="none" w:sz="0" w:space="0" w:color="auto"/>
            <w:left w:val="none" w:sz="0" w:space="0" w:color="auto"/>
            <w:bottom w:val="none" w:sz="0" w:space="0" w:color="auto"/>
            <w:right w:val="none" w:sz="0" w:space="0" w:color="auto"/>
          </w:divBdr>
        </w:div>
        <w:div w:id="566575405">
          <w:marLeft w:val="0"/>
          <w:marRight w:val="0"/>
          <w:marTop w:val="0"/>
          <w:marBottom w:val="0"/>
          <w:divBdr>
            <w:top w:val="none" w:sz="0" w:space="0" w:color="auto"/>
            <w:left w:val="none" w:sz="0" w:space="0" w:color="auto"/>
            <w:bottom w:val="none" w:sz="0" w:space="0" w:color="auto"/>
            <w:right w:val="none" w:sz="0" w:space="0" w:color="auto"/>
          </w:divBdr>
        </w:div>
        <w:div w:id="1799953053">
          <w:marLeft w:val="0"/>
          <w:marRight w:val="0"/>
          <w:marTop w:val="0"/>
          <w:marBottom w:val="0"/>
          <w:divBdr>
            <w:top w:val="none" w:sz="0" w:space="0" w:color="auto"/>
            <w:left w:val="none" w:sz="0" w:space="0" w:color="auto"/>
            <w:bottom w:val="none" w:sz="0" w:space="0" w:color="auto"/>
            <w:right w:val="none" w:sz="0" w:space="0" w:color="auto"/>
          </w:divBdr>
        </w:div>
        <w:div w:id="277833627">
          <w:marLeft w:val="0"/>
          <w:marRight w:val="0"/>
          <w:marTop w:val="0"/>
          <w:marBottom w:val="0"/>
          <w:divBdr>
            <w:top w:val="none" w:sz="0" w:space="0" w:color="auto"/>
            <w:left w:val="none" w:sz="0" w:space="0" w:color="auto"/>
            <w:bottom w:val="none" w:sz="0" w:space="0" w:color="auto"/>
            <w:right w:val="none" w:sz="0" w:space="0" w:color="auto"/>
          </w:divBdr>
        </w:div>
        <w:div w:id="1098719521">
          <w:marLeft w:val="0"/>
          <w:marRight w:val="0"/>
          <w:marTop w:val="0"/>
          <w:marBottom w:val="0"/>
          <w:divBdr>
            <w:top w:val="none" w:sz="0" w:space="0" w:color="auto"/>
            <w:left w:val="none" w:sz="0" w:space="0" w:color="auto"/>
            <w:bottom w:val="none" w:sz="0" w:space="0" w:color="auto"/>
            <w:right w:val="none" w:sz="0" w:space="0" w:color="auto"/>
          </w:divBdr>
        </w:div>
        <w:div w:id="165562015">
          <w:marLeft w:val="0"/>
          <w:marRight w:val="0"/>
          <w:marTop w:val="0"/>
          <w:marBottom w:val="0"/>
          <w:divBdr>
            <w:top w:val="none" w:sz="0" w:space="0" w:color="auto"/>
            <w:left w:val="none" w:sz="0" w:space="0" w:color="auto"/>
            <w:bottom w:val="none" w:sz="0" w:space="0" w:color="auto"/>
            <w:right w:val="none" w:sz="0" w:space="0" w:color="auto"/>
          </w:divBdr>
        </w:div>
        <w:div w:id="1576671708">
          <w:marLeft w:val="0"/>
          <w:marRight w:val="0"/>
          <w:marTop w:val="0"/>
          <w:marBottom w:val="0"/>
          <w:divBdr>
            <w:top w:val="none" w:sz="0" w:space="0" w:color="auto"/>
            <w:left w:val="none" w:sz="0" w:space="0" w:color="auto"/>
            <w:bottom w:val="none" w:sz="0" w:space="0" w:color="auto"/>
            <w:right w:val="none" w:sz="0" w:space="0" w:color="auto"/>
          </w:divBdr>
        </w:div>
        <w:div w:id="787970839">
          <w:marLeft w:val="0"/>
          <w:marRight w:val="0"/>
          <w:marTop w:val="0"/>
          <w:marBottom w:val="0"/>
          <w:divBdr>
            <w:top w:val="none" w:sz="0" w:space="0" w:color="auto"/>
            <w:left w:val="none" w:sz="0" w:space="0" w:color="auto"/>
            <w:bottom w:val="none" w:sz="0" w:space="0" w:color="auto"/>
            <w:right w:val="none" w:sz="0" w:space="0" w:color="auto"/>
          </w:divBdr>
        </w:div>
        <w:div w:id="1565336720">
          <w:marLeft w:val="0"/>
          <w:marRight w:val="0"/>
          <w:marTop w:val="0"/>
          <w:marBottom w:val="0"/>
          <w:divBdr>
            <w:top w:val="none" w:sz="0" w:space="0" w:color="auto"/>
            <w:left w:val="none" w:sz="0" w:space="0" w:color="auto"/>
            <w:bottom w:val="none" w:sz="0" w:space="0" w:color="auto"/>
            <w:right w:val="none" w:sz="0" w:space="0" w:color="auto"/>
          </w:divBdr>
        </w:div>
        <w:div w:id="1003245619">
          <w:marLeft w:val="0"/>
          <w:marRight w:val="0"/>
          <w:marTop w:val="0"/>
          <w:marBottom w:val="0"/>
          <w:divBdr>
            <w:top w:val="none" w:sz="0" w:space="0" w:color="auto"/>
            <w:left w:val="none" w:sz="0" w:space="0" w:color="auto"/>
            <w:bottom w:val="none" w:sz="0" w:space="0" w:color="auto"/>
            <w:right w:val="none" w:sz="0" w:space="0" w:color="auto"/>
          </w:divBdr>
        </w:div>
        <w:div w:id="1270360417">
          <w:marLeft w:val="0"/>
          <w:marRight w:val="0"/>
          <w:marTop w:val="0"/>
          <w:marBottom w:val="0"/>
          <w:divBdr>
            <w:top w:val="none" w:sz="0" w:space="0" w:color="auto"/>
            <w:left w:val="none" w:sz="0" w:space="0" w:color="auto"/>
            <w:bottom w:val="none" w:sz="0" w:space="0" w:color="auto"/>
            <w:right w:val="none" w:sz="0" w:space="0" w:color="auto"/>
          </w:divBdr>
        </w:div>
      </w:divsChild>
    </w:div>
    <w:div w:id="958147105">
      <w:bodyDiv w:val="1"/>
      <w:marLeft w:val="0"/>
      <w:marRight w:val="0"/>
      <w:marTop w:val="0"/>
      <w:marBottom w:val="0"/>
      <w:divBdr>
        <w:top w:val="none" w:sz="0" w:space="0" w:color="auto"/>
        <w:left w:val="none" w:sz="0" w:space="0" w:color="auto"/>
        <w:bottom w:val="none" w:sz="0" w:space="0" w:color="auto"/>
        <w:right w:val="none" w:sz="0" w:space="0" w:color="auto"/>
      </w:divBdr>
    </w:div>
    <w:div w:id="1080322902">
      <w:bodyDiv w:val="1"/>
      <w:marLeft w:val="0"/>
      <w:marRight w:val="0"/>
      <w:marTop w:val="0"/>
      <w:marBottom w:val="0"/>
      <w:divBdr>
        <w:top w:val="none" w:sz="0" w:space="0" w:color="auto"/>
        <w:left w:val="none" w:sz="0" w:space="0" w:color="auto"/>
        <w:bottom w:val="none" w:sz="0" w:space="0" w:color="auto"/>
        <w:right w:val="none" w:sz="0" w:space="0" w:color="auto"/>
      </w:divBdr>
    </w:div>
    <w:div w:id="1324626090">
      <w:bodyDiv w:val="1"/>
      <w:marLeft w:val="0"/>
      <w:marRight w:val="0"/>
      <w:marTop w:val="0"/>
      <w:marBottom w:val="0"/>
      <w:divBdr>
        <w:top w:val="none" w:sz="0" w:space="0" w:color="auto"/>
        <w:left w:val="none" w:sz="0" w:space="0" w:color="auto"/>
        <w:bottom w:val="none" w:sz="0" w:space="0" w:color="auto"/>
        <w:right w:val="none" w:sz="0" w:space="0" w:color="auto"/>
      </w:divBdr>
    </w:div>
    <w:div w:id="1532107124">
      <w:bodyDiv w:val="1"/>
      <w:marLeft w:val="0"/>
      <w:marRight w:val="0"/>
      <w:marTop w:val="0"/>
      <w:marBottom w:val="0"/>
      <w:divBdr>
        <w:top w:val="none" w:sz="0" w:space="0" w:color="auto"/>
        <w:left w:val="none" w:sz="0" w:space="0" w:color="auto"/>
        <w:bottom w:val="none" w:sz="0" w:space="0" w:color="auto"/>
        <w:right w:val="none" w:sz="0" w:space="0" w:color="auto"/>
      </w:divBdr>
    </w:div>
    <w:div w:id="1666741182">
      <w:bodyDiv w:val="1"/>
      <w:marLeft w:val="0"/>
      <w:marRight w:val="0"/>
      <w:marTop w:val="0"/>
      <w:marBottom w:val="0"/>
      <w:divBdr>
        <w:top w:val="none" w:sz="0" w:space="0" w:color="auto"/>
        <w:left w:val="none" w:sz="0" w:space="0" w:color="auto"/>
        <w:bottom w:val="none" w:sz="0" w:space="0" w:color="auto"/>
        <w:right w:val="none" w:sz="0" w:space="0" w:color="auto"/>
      </w:divBdr>
    </w:div>
    <w:div w:id="1714118371">
      <w:bodyDiv w:val="1"/>
      <w:marLeft w:val="0"/>
      <w:marRight w:val="0"/>
      <w:marTop w:val="0"/>
      <w:marBottom w:val="0"/>
      <w:divBdr>
        <w:top w:val="none" w:sz="0" w:space="0" w:color="auto"/>
        <w:left w:val="none" w:sz="0" w:space="0" w:color="auto"/>
        <w:bottom w:val="none" w:sz="0" w:space="0" w:color="auto"/>
        <w:right w:val="none" w:sz="0" w:space="0" w:color="auto"/>
      </w:divBdr>
    </w:div>
    <w:div w:id="1756052418">
      <w:bodyDiv w:val="1"/>
      <w:marLeft w:val="0"/>
      <w:marRight w:val="0"/>
      <w:marTop w:val="0"/>
      <w:marBottom w:val="0"/>
      <w:divBdr>
        <w:top w:val="none" w:sz="0" w:space="0" w:color="auto"/>
        <w:left w:val="none" w:sz="0" w:space="0" w:color="auto"/>
        <w:bottom w:val="none" w:sz="0" w:space="0" w:color="auto"/>
        <w:right w:val="none" w:sz="0" w:space="0" w:color="auto"/>
      </w:divBdr>
    </w:div>
    <w:div w:id="20307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bs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bst.com/youtu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bst.com/linkedin" TargetMode="External"/><Relationship Id="rId4" Type="http://schemas.openxmlformats.org/officeDocument/2006/relationships/settings" Target="settings.xml"/><Relationship Id="rId9" Type="http://schemas.openxmlformats.org/officeDocument/2006/relationships/hyperlink" Target="mailto:gudrun.alex@bobst.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N_28504.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D8F2-5AE3-794D-B34A-8ADF0AD9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EN_28504</Template>
  <TotalTime>2</TotalTime>
  <Pages>2</Pages>
  <Words>830</Words>
  <Characters>4732</Characters>
  <Application>Microsoft Office Word</Application>
  <DocSecurity>0</DocSecurity>
  <Lines>39</Lines>
  <Paragraphs>11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4</cp:revision>
  <cp:lastPrinted>2020-02-21T14:53:00Z</cp:lastPrinted>
  <dcterms:created xsi:type="dcterms:W3CDTF">2025-09-29T05:41:00Z</dcterms:created>
  <dcterms:modified xsi:type="dcterms:W3CDTF">2025-09-29T05:42:00Z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