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E007" w14:textId="5FE3B26E" w:rsidR="00A3627D" w:rsidRDefault="00A3627D">
      <w:pPr>
        <w:rPr>
          <w:rFonts w:ascii="Verdana" w:eastAsia="Verdana" w:hAnsi="Verdana" w:cs="Verdana"/>
          <w:b/>
          <w:sz w:val="26"/>
          <w:szCs w:val="26"/>
          <w:lang w:val="en-US"/>
        </w:rPr>
      </w:pPr>
      <w:r w:rsidRPr="00A3627D">
        <w:rPr>
          <w:rFonts w:ascii="Verdana" w:eastAsia="Verdana" w:hAnsi="Verdana" w:cs="Verdana"/>
          <w:b/>
          <w:sz w:val="26"/>
          <w:szCs w:val="26"/>
          <w:lang w:val="en-US"/>
        </w:rPr>
        <w:t xml:space="preserve">EVOC </w:t>
      </w:r>
      <w:r>
        <w:rPr>
          <w:rFonts w:ascii="Verdana" w:eastAsia="Verdana" w:hAnsi="Verdana" w:cs="Verdana"/>
          <w:b/>
          <w:sz w:val="26"/>
          <w:szCs w:val="26"/>
          <w:lang w:val="en-US"/>
        </w:rPr>
        <w:t>launches</w:t>
      </w:r>
      <w:r w:rsidRPr="00A3627D">
        <w:rPr>
          <w:rFonts w:ascii="Verdana" w:eastAsia="Verdana" w:hAnsi="Verdana" w:cs="Verdana"/>
          <w:b/>
          <w:sz w:val="26"/>
          <w:szCs w:val="26"/>
          <w:lang w:val="en-US"/>
        </w:rPr>
        <w:t xml:space="preserve"> revolutionary airbag technology f</w:t>
      </w:r>
      <w:r>
        <w:rPr>
          <w:rFonts w:ascii="Verdana" w:eastAsia="Verdana" w:hAnsi="Verdana" w:cs="Verdana"/>
          <w:b/>
          <w:sz w:val="26"/>
          <w:szCs w:val="26"/>
          <w:lang w:val="en-US"/>
        </w:rPr>
        <w:t>or bike backpacks</w:t>
      </w:r>
    </w:p>
    <w:p w14:paraId="6B57F385" w14:textId="643A94A6" w:rsidR="00A3627D" w:rsidRDefault="00A3627D">
      <w:pPr>
        <w:rPr>
          <w:rFonts w:ascii="Verdana" w:eastAsia="Verdana" w:hAnsi="Verdana" w:cs="Verdana"/>
          <w:bCs/>
          <w:sz w:val="26"/>
          <w:szCs w:val="26"/>
          <w:lang w:val="en-US"/>
        </w:rPr>
      </w:pPr>
      <w:r>
        <w:rPr>
          <w:rFonts w:ascii="Verdana" w:eastAsia="Verdana" w:hAnsi="Verdana" w:cs="Verdana"/>
          <w:bCs/>
          <w:sz w:val="26"/>
          <w:szCs w:val="26"/>
          <w:lang w:val="en-US"/>
        </w:rPr>
        <w:t>For the first time, EVOC has integrated an airbag system into a protector backpack for commuters with the goal of minimizing the risk of injuries wh</w:t>
      </w:r>
      <w:r w:rsidR="00537DA3">
        <w:rPr>
          <w:rFonts w:ascii="Verdana" w:eastAsia="Verdana" w:hAnsi="Verdana" w:cs="Verdana"/>
          <w:bCs/>
          <w:sz w:val="26"/>
          <w:szCs w:val="26"/>
          <w:lang w:val="en-US"/>
        </w:rPr>
        <w:t>ile</w:t>
      </w:r>
      <w:r>
        <w:rPr>
          <w:rFonts w:ascii="Verdana" w:eastAsia="Verdana" w:hAnsi="Verdana" w:cs="Verdana"/>
          <w:bCs/>
          <w:sz w:val="26"/>
          <w:szCs w:val="26"/>
          <w:lang w:val="en-US"/>
        </w:rPr>
        <w:t xml:space="preserve"> </w:t>
      </w:r>
      <w:r w:rsidR="00537DA3">
        <w:rPr>
          <w:rFonts w:ascii="Verdana" w:eastAsia="Verdana" w:hAnsi="Verdana" w:cs="Verdana"/>
          <w:bCs/>
          <w:sz w:val="26"/>
          <w:szCs w:val="26"/>
          <w:lang w:val="en-US"/>
        </w:rPr>
        <w:t>cycling</w:t>
      </w:r>
      <w:r>
        <w:rPr>
          <w:rFonts w:ascii="Verdana" w:eastAsia="Verdana" w:hAnsi="Verdana" w:cs="Verdana"/>
          <w:bCs/>
          <w:sz w:val="26"/>
          <w:szCs w:val="26"/>
          <w:lang w:val="en-US"/>
        </w:rPr>
        <w:t xml:space="preserve"> in the city. In collaboration with Minerva Airbag Systems GmbH, EVOC developed a sensor-controlled, inflatable airbag protector aimed at reducing impact forces in bicycle crashes. From now on, the abbreviation “A.I.R.” will mark all EVOC products with the integrated airbag protection system: the Airbag Integrated Rescue System.</w:t>
      </w:r>
    </w:p>
    <w:p w14:paraId="4FB2F093" w14:textId="300C4AA0" w:rsidR="00911C4B" w:rsidRDefault="00A3627D">
      <w:pPr>
        <w:rPr>
          <w:rFonts w:ascii="Verdana" w:eastAsia="Verdana" w:hAnsi="Verdana" w:cs="Verdana"/>
          <w:bCs/>
          <w:sz w:val="24"/>
          <w:szCs w:val="24"/>
          <w:lang w:val="en-US"/>
        </w:rPr>
      </w:pPr>
      <w:r>
        <w:rPr>
          <w:rFonts w:ascii="Verdana" w:eastAsia="Verdana" w:hAnsi="Verdana" w:cs="Verdana"/>
          <w:bCs/>
          <w:sz w:val="24"/>
          <w:szCs w:val="24"/>
          <w:lang w:val="en-US"/>
        </w:rPr>
        <w:t xml:space="preserve">The TÜV-certified COMMUTE A.I.R. PRO 18 backpack </w:t>
      </w:r>
      <w:r w:rsidR="00911C4B">
        <w:rPr>
          <w:rFonts w:ascii="Verdana" w:eastAsia="Verdana" w:hAnsi="Verdana" w:cs="Verdana"/>
          <w:bCs/>
          <w:sz w:val="24"/>
          <w:szCs w:val="24"/>
          <w:lang w:val="en-US"/>
        </w:rPr>
        <w:t xml:space="preserve">with the groundbreaking integrated airbag function will represent the core element of the new EVOC-COMMUTING range. In a bicycle crash, the integrated airbag </w:t>
      </w:r>
      <w:r w:rsidR="00537DA3">
        <w:rPr>
          <w:rFonts w:ascii="Verdana" w:eastAsia="Verdana" w:hAnsi="Verdana" w:cs="Verdana"/>
          <w:bCs/>
          <w:sz w:val="24"/>
          <w:szCs w:val="24"/>
          <w:lang w:val="en-US"/>
        </w:rPr>
        <w:t>inflates</w:t>
      </w:r>
      <w:r w:rsidR="00911C4B">
        <w:rPr>
          <w:rFonts w:ascii="Verdana" w:eastAsia="Verdana" w:hAnsi="Verdana" w:cs="Verdana"/>
          <w:bCs/>
          <w:sz w:val="24"/>
          <w:szCs w:val="24"/>
          <w:lang w:val="en-US"/>
        </w:rPr>
        <w:t xml:space="preserve"> in a mere 0</w:t>
      </w:r>
      <w:r w:rsidR="00A452D7">
        <w:rPr>
          <w:rFonts w:ascii="Verdana" w:eastAsia="Verdana" w:hAnsi="Verdana" w:cs="Verdana"/>
          <w:bCs/>
          <w:sz w:val="24"/>
          <w:szCs w:val="24"/>
          <w:lang w:val="en-US"/>
        </w:rPr>
        <w:t>.</w:t>
      </w:r>
      <w:r w:rsidR="00911C4B">
        <w:rPr>
          <w:rFonts w:ascii="Verdana" w:eastAsia="Verdana" w:hAnsi="Verdana" w:cs="Verdana"/>
          <w:bCs/>
          <w:sz w:val="24"/>
          <w:szCs w:val="24"/>
          <w:lang w:val="en-US"/>
        </w:rPr>
        <w:t xml:space="preserve">2 seconds and provides protection of the neck, shoulder and chest areas of the rider. In combination with the back protector which is also integrated in the backpack (EN 1621-2; level 2) and a helmet, the system constitutes an innovative approach </w:t>
      </w:r>
      <w:r w:rsidR="002270AB">
        <w:rPr>
          <w:rFonts w:ascii="Verdana" w:eastAsia="Verdana" w:hAnsi="Verdana" w:cs="Verdana"/>
          <w:bCs/>
          <w:sz w:val="24"/>
          <w:szCs w:val="24"/>
          <w:lang w:val="en-US"/>
        </w:rPr>
        <w:t>to</w:t>
      </w:r>
      <w:r w:rsidR="00911C4B">
        <w:rPr>
          <w:rFonts w:ascii="Verdana" w:eastAsia="Verdana" w:hAnsi="Verdana" w:cs="Verdana"/>
          <w:bCs/>
          <w:sz w:val="24"/>
          <w:szCs w:val="24"/>
          <w:lang w:val="en-US"/>
        </w:rPr>
        <w:t xml:space="preserve"> injury prevention in bicycle traffic.</w:t>
      </w:r>
    </w:p>
    <w:p w14:paraId="603CFD86" w14:textId="77777777" w:rsidR="00911C4B" w:rsidRDefault="00911C4B">
      <w:pPr>
        <w:rPr>
          <w:rFonts w:ascii="Verdana" w:eastAsia="Verdana" w:hAnsi="Verdana" w:cs="Verdana"/>
          <w:b/>
          <w:sz w:val="24"/>
          <w:szCs w:val="24"/>
          <w:lang w:val="en-US"/>
        </w:rPr>
      </w:pPr>
      <w:r>
        <w:rPr>
          <w:rFonts w:ascii="Verdana" w:eastAsia="Verdana" w:hAnsi="Verdana" w:cs="Verdana"/>
          <w:b/>
          <w:sz w:val="24"/>
          <w:szCs w:val="24"/>
          <w:lang w:val="en-US"/>
        </w:rPr>
        <w:t>Close the buckle and be fully protected within milliseconds</w:t>
      </w:r>
    </w:p>
    <w:p w14:paraId="0CE01629" w14:textId="5DB2736F" w:rsidR="00DB676E" w:rsidRDefault="00911C4B">
      <w:pPr>
        <w:rPr>
          <w:rFonts w:ascii="Verdana" w:eastAsia="Verdana" w:hAnsi="Verdana" w:cs="Verdana"/>
          <w:sz w:val="26"/>
          <w:szCs w:val="26"/>
          <w:lang w:val="en-US"/>
        </w:rPr>
      </w:pPr>
      <w:r>
        <w:rPr>
          <w:rFonts w:ascii="Verdana" w:eastAsia="Verdana" w:hAnsi="Verdana" w:cs="Verdana"/>
          <w:bCs/>
          <w:sz w:val="24"/>
          <w:szCs w:val="24"/>
          <w:lang w:val="en-US"/>
        </w:rPr>
        <w:t xml:space="preserve">The integrated airbag system </w:t>
      </w:r>
      <w:r w:rsidRPr="00911C4B">
        <w:rPr>
          <w:rFonts w:ascii="Verdana" w:eastAsia="Verdana" w:hAnsi="Verdana" w:cs="Verdana"/>
          <w:sz w:val="24"/>
          <w:szCs w:val="24"/>
          <w:lang w:val="en-US"/>
        </w:rPr>
        <w:t>(AIRBAG INTEGRATED RESCUE SYSTEM - A.I.R)</w:t>
      </w:r>
      <w:r>
        <w:rPr>
          <w:rFonts w:ascii="Verdana" w:eastAsia="Verdana" w:hAnsi="Verdana" w:cs="Verdana"/>
          <w:bCs/>
          <w:sz w:val="24"/>
          <w:szCs w:val="24"/>
          <w:lang w:val="en-US"/>
        </w:rPr>
        <w:t xml:space="preserve"> </w:t>
      </w:r>
      <w:r w:rsidR="00DB676E">
        <w:rPr>
          <w:rFonts w:ascii="Verdana" w:eastAsia="Verdana" w:hAnsi="Verdana" w:cs="Verdana"/>
          <w:bCs/>
          <w:sz w:val="24"/>
          <w:szCs w:val="24"/>
          <w:lang w:val="en-US"/>
        </w:rPr>
        <w:t>was developed specifically for the application in bike backpacks – for daily commutes to work, school or leisure activities. For this purpose, EVOC teamed up with</w:t>
      </w:r>
      <w:r w:rsidR="00DB676E" w:rsidRPr="00DB676E">
        <w:rPr>
          <w:rFonts w:ascii="Verdana" w:eastAsia="Verdana" w:hAnsi="Verdana" w:cs="Verdana"/>
          <w:sz w:val="20"/>
          <w:szCs w:val="20"/>
          <w:lang w:val="en-US"/>
        </w:rPr>
        <w:t xml:space="preserve"> </w:t>
      </w:r>
      <w:hyperlink r:id="rId5">
        <w:r w:rsidR="00DB676E" w:rsidRPr="00DB676E">
          <w:rPr>
            <w:rFonts w:ascii="Verdana" w:eastAsia="Verdana" w:hAnsi="Verdana" w:cs="Verdana"/>
            <w:color w:val="1155CC"/>
            <w:sz w:val="20"/>
            <w:szCs w:val="20"/>
            <w:u w:val="single"/>
            <w:lang w:val="en-US"/>
          </w:rPr>
          <w:t>Minerva-AS GmbH</w:t>
        </w:r>
      </w:hyperlink>
      <w:r w:rsidR="00DB676E" w:rsidRPr="00DB676E">
        <w:rPr>
          <w:rFonts w:ascii="Verdana" w:eastAsia="Verdana" w:hAnsi="Verdana" w:cs="Verdana"/>
          <w:color w:val="1155CC"/>
          <w:sz w:val="20"/>
          <w:szCs w:val="20"/>
          <w:u w:val="single"/>
          <w:lang w:val="en-US"/>
        </w:rPr>
        <w:t>,</w:t>
      </w:r>
      <w:r w:rsidR="00DB676E">
        <w:rPr>
          <w:rFonts w:ascii="Verdana" w:eastAsia="Verdana" w:hAnsi="Verdana" w:cs="Verdana"/>
          <w:color w:val="1155CC"/>
          <w:sz w:val="20"/>
          <w:szCs w:val="20"/>
          <w:u w:val="single"/>
          <w:lang w:val="en-US"/>
        </w:rPr>
        <w:t xml:space="preserve"> </w:t>
      </w:r>
      <w:r w:rsidR="00DB676E">
        <w:rPr>
          <w:rFonts w:ascii="Verdana" w:eastAsia="Verdana" w:hAnsi="Verdana" w:cs="Verdana"/>
          <w:sz w:val="26"/>
          <w:szCs w:val="26"/>
          <w:lang w:val="en-US"/>
        </w:rPr>
        <w:t xml:space="preserve">a Bavaria-based company specializing in work-safety airbags. The heart of the system is a sensor-controlled, </w:t>
      </w:r>
      <w:r w:rsidR="00DB676E">
        <w:rPr>
          <w:rFonts w:ascii="Verdana" w:eastAsia="Verdana" w:hAnsi="Verdana" w:cs="Verdana"/>
          <w:sz w:val="26"/>
          <w:szCs w:val="26"/>
          <w:lang w:val="en-US"/>
        </w:rPr>
        <w:t>18</w:t>
      </w:r>
      <w:r w:rsidR="00DB676E">
        <w:rPr>
          <w:rFonts w:ascii="Verdana" w:eastAsia="Verdana" w:hAnsi="Verdana" w:cs="Verdana"/>
          <w:sz w:val="26"/>
          <w:szCs w:val="26"/>
          <w:lang w:val="en-US"/>
        </w:rPr>
        <w:t xml:space="preserve">-liter inflatable airbag protector which </w:t>
      </w:r>
      <w:r w:rsidR="00537DA3">
        <w:rPr>
          <w:rFonts w:ascii="Verdana" w:eastAsia="Verdana" w:hAnsi="Verdana" w:cs="Verdana"/>
          <w:sz w:val="26"/>
          <w:szCs w:val="26"/>
          <w:lang w:val="en-US"/>
        </w:rPr>
        <w:t>drastically</w:t>
      </w:r>
      <w:r w:rsidR="00DB676E">
        <w:rPr>
          <w:rFonts w:ascii="Verdana" w:eastAsia="Verdana" w:hAnsi="Verdana" w:cs="Verdana"/>
          <w:sz w:val="26"/>
          <w:szCs w:val="26"/>
          <w:lang w:val="en-US"/>
        </w:rPr>
        <w:t xml:space="preserve"> reduces impact forces in the case of a crash. </w:t>
      </w:r>
    </w:p>
    <w:p w14:paraId="448D6A9B" w14:textId="7A43CDB5" w:rsidR="00D4057B" w:rsidRDefault="00DB676E">
      <w:pPr>
        <w:rPr>
          <w:rFonts w:ascii="Verdana" w:eastAsia="Verdana" w:hAnsi="Verdana" w:cs="Verdana"/>
          <w:sz w:val="26"/>
          <w:szCs w:val="26"/>
          <w:lang w:val="en-US"/>
        </w:rPr>
      </w:pPr>
      <w:r>
        <w:rPr>
          <w:rFonts w:ascii="Verdana" w:eastAsia="Verdana" w:hAnsi="Verdana" w:cs="Verdana"/>
          <w:sz w:val="26"/>
          <w:szCs w:val="26"/>
          <w:lang w:val="en-US"/>
        </w:rPr>
        <w:t>The airbag itself, similarly to car airbags, consists of a two-layer Polyester fabric</w:t>
      </w:r>
      <w:r w:rsidR="00D4057B">
        <w:rPr>
          <w:rFonts w:ascii="Verdana" w:eastAsia="Verdana" w:hAnsi="Verdana" w:cs="Verdana"/>
          <w:sz w:val="26"/>
          <w:szCs w:val="26"/>
          <w:lang w:val="en-US"/>
        </w:rPr>
        <w:t xml:space="preserve"> design with silicone coating sown in one piece. It can withstand an excess pressure of 7 bar – the equivalent of a 100 kg steel plate falling from 5 meters. When the airbag is </w:t>
      </w:r>
      <w:r w:rsidR="002270AB">
        <w:rPr>
          <w:rFonts w:ascii="Verdana" w:eastAsia="Verdana" w:hAnsi="Verdana" w:cs="Verdana"/>
          <w:sz w:val="26"/>
          <w:szCs w:val="26"/>
          <w:lang w:val="en-US"/>
        </w:rPr>
        <w:t>deployed</w:t>
      </w:r>
      <w:r w:rsidR="00D4057B">
        <w:rPr>
          <w:rFonts w:ascii="Verdana" w:eastAsia="Verdana" w:hAnsi="Verdana" w:cs="Verdana"/>
          <w:sz w:val="26"/>
          <w:szCs w:val="26"/>
          <w:lang w:val="en-US"/>
        </w:rPr>
        <w:t xml:space="preserve">, the </w:t>
      </w:r>
      <w:r w:rsidR="00537DA3">
        <w:rPr>
          <w:rFonts w:ascii="Verdana" w:eastAsia="Verdana" w:hAnsi="Verdana" w:cs="Verdana"/>
          <w:sz w:val="26"/>
          <w:szCs w:val="26"/>
          <w:lang w:val="en-US"/>
        </w:rPr>
        <w:t xml:space="preserve">impact </w:t>
      </w:r>
      <w:r w:rsidR="00D4057B">
        <w:rPr>
          <w:rFonts w:ascii="Verdana" w:eastAsia="Verdana" w:hAnsi="Verdana" w:cs="Verdana"/>
          <w:sz w:val="26"/>
          <w:szCs w:val="26"/>
          <w:lang w:val="en-US"/>
        </w:rPr>
        <w:t xml:space="preserve">force and </w:t>
      </w:r>
      <w:r w:rsidR="00B2541B">
        <w:rPr>
          <w:rFonts w:ascii="Verdana" w:eastAsia="Verdana" w:hAnsi="Verdana" w:cs="Verdana"/>
          <w:sz w:val="26"/>
          <w:szCs w:val="26"/>
          <w:lang w:val="en-US"/>
        </w:rPr>
        <w:t>(braking) acceleration</w:t>
      </w:r>
      <w:r w:rsidR="00D4057B">
        <w:rPr>
          <w:rFonts w:ascii="Verdana" w:eastAsia="Verdana" w:hAnsi="Verdana" w:cs="Verdana"/>
          <w:sz w:val="26"/>
          <w:szCs w:val="26"/>
          <w:lang w:val="en-US"/>
        </w:rPr>
        <w:t xml:space="preserve"> (HIC – Head Injury Criterion) acting upon the cyclist are reduced by up to 80%. </w:t>
      </w:r>
    </w:p>
    <w:p w14:paraId="6CE00DEC" w14:textId="1AC343DB" w:rsidR="00C153E0" w:rsidRDefault="00A452D7">
      <w:pPr>
        <w:rPr>
          <w:rFonts w:ascii="Verdana" w:eastAsia="Verdana" w:hAnsi="Verdana" w:cs="Verdana"/>
          <w:sz w:val="26"/>
          <w:szCs w:val="26"/>
          <w:lang w:val="en-US"/>
        </w:rPr>
      </w:pPr>
      <w:r>
        <w:rPr>
          <w:rFonts w:ascii="Verdana" w:eastAsia="Verdana" w:hAnsi="Verdana" w:cs="Verdana"/>
          <w:sz w:val="26"/>
          <w:szCs w:val="26"/>
          <w:lang w:val="en-US"/>
        </w:rPr>
        <w:t xml:space="preserve">The magnetic buckle on the chest strap is responsible for activating and deactivating the airbag. The sensory unit, which is USB-chargeable, is equipped with six sensors enabling it to analyze the position of the backpack, i.e. the rider up to 1,100 times per second. Once the </w:t>
      </w:r>
      <w:r w:rsidR="002270AB">
        <w:rPr>
          <w:rFonts w:ascii="Verdana" w:eastAsia="Verdana" w:hAnsi="Verdana" w:cs="Verdana"/>
          <w:sz w:val="26"/>
          <w:szCs w:val="26"/>
          <w:lang w:val="en-US"/>
        </w:rPr>
        <w:t>deployment</w:t>
      </w:r>
      <w:r>
        <w:rPr>
          <w:rFonts w:ascii="Verdana" w:eastAsia="Verdana" w:hAnsi="Verdana" w:cs="Verdana"/>
          <w:sz w:val="26"/>
          <w:szCs w:val="26"/>
          <w:lang w:val="en-US"/>
        </w:rPr>
        <w:t xml:space="preserve"> criteria are </w:t>
      </w:r>
      <w:r w:rsidR="002270AB">
        <w:rPr>
          <w:rFonts w:ascii="Verdana" w:eastAsia="Verdana" w:hAnsi="Verdana" w:cs="Verdana"/>
          <w:sz w:val="26"/>
          <w:szCs w:val="26"/>
          <w:lang w:val="en-US"/>
        </w:rPr>
        <w:t>met</w:t>
      </w:r>
      <w:r>
        <w:rPr>
          <w:rFonts w:ascii="Verdana" w:eastAsia="Verdana" w:hAnsi="Verdana" w:cs="Verdana"/>
          <w:sz w:val="26"/>
          <w:szCs w:val="26"/>
          <w:lang w:val="en-US"/>
        </w:rPr>
        <w:t xml:space="preserve">, the airbag inflates </w:t>
      </w:r>
      <w:r w:rsidR="002270AB">
        <w:rPr>
          <w:rFonts w:ascii="Verdana" w:eastAsia="Verdana" w:hAnsi="Verdana" w:cs="Verdana"/>
          <w:sz w:val="26"/>
          <w:szCs w:val="26"/>
          <w:lang w:val="en-US"/>
        </w:rPr>
        <w:t>with</w:t>
      </w:r>
      <w:r>
        <w:rPr>
          <w:rFonts w:ascii="Verdana" w:eastAsia="Verdana" w:hAnsi="Verdana" w:cs="Verdana"/>
          <w:sz w:val="26"/>
          <w:szCs w:val="26"/>
          <w:lang w:val="en-US"/>
        </w:rPr>
        <w:t xml:space="preserve">in just 0.2 seconds, hereby </w:t>
      </w:r>
      <w:r w:rsidR="002270AB">
        <w:rPr>
          <w:rFonts w:ascii="Verdana" w:eastAsia="Verdana" w:hAnsi="Verdana" w:cs="Verdana"/>
          <w:sz w:val="26"/>
          <w:szCs w:val="26"/>
          <w:lang w:val="en-US"/>
        </w:rPr>
        <w:t>unfolding</w:t>
      </w:r>
      <w:r>
        <w:rPr>
          <w:rFonts w:ascii="Verdana" w:eastAsia="Verdana" w:hAnsi="Verdana" w:cs="Verdana"/>
          <w:sz w:val="26"/>
          <w:szCs w:val="26"/>
          <w:lang w:val="en-US"/>
        </w:rPr>
        <w:t xml:space="preserve"> its full protective effects for the cervical spine, shoulders, </w:t>
      </w:r>
      <w:r w:rsidR="00C153E0">
        <w:rPr>
          <w:rFonts w:ascii="Verdana" w:eastAsia="Verdana" w:hAnsi="Verdana" w:cs="Verdana"/>
          <w:sz w:val="26"/>
          <w:szCs w:val="26"/>
          <w:lang w:val="en-US"/>
        </w:rPr>
        <w:t xml:space="preserve">collar bones and chest. </w:t>
      </w:r>
    </w:p>
    <w:p w14:paraId="0034A71A" w14:textId="77B9F798" w:rsidR="009661EA" w:rsidRDefault="00C153E0">
      <w:pPr>
        <w:rPr>
          <w:rFonts w:ascii="Verdana" w:eastAsia="Verdana" w:hAnsi="Verdana" w:cs="Verdana"/>
          <w:sz w:val="26"/>
          <w:szCs w:val="26"/>
          <w:lang w:val="en-US"/>
        </w:rPr>
      </w:pPr>
      <w:r>
        <w:rPr>
          <w:rFonts w:ascii="Verdana" w:eastAsia="Verdana" w:hAnsi="Verdana" w:cs="Verdana"/>
          <w:sz w:val="26"/>
          <w:szCs w:val="26"/>
          <w:lang w:val="en-US"/>
        </w:rPr>
        <w:lastRenderedPageBreak/>
        <w:t xml:space="preserve">The </w:t>
      </w:r>
      <w:r w:rsidR="002270AB">
        <w:rPr>
          <w:rFonts w:ascii="Verdana" w:eastAsia="Verdana" w:hAnsi="Verdana" w:cs="Verdana"/>
          <w:sz w:val="26"/>
          <w:szCs w:val="26"/>
          <w:lang w:val="en-US"/>
        </w:rPr>
        <w:t>triggering</w:t>
      </w:r>
      <w:r>
        <w:rPr>
          <w:rFonts w:ascii="Verdana" w:eastAsia="Verdana" w:hAnsi="Verdana" w:cs="Verdana"/>
          <w:sz w:val="26"/>
          <w:szCs w:val="26"/>
          <w:lang w:val="en-US"/>
        </w:rPr>
        <w:t xml:space="preserve"> unit, which is fixed permanently to the airbag, includes a battery, memory chips and interfaces (USB/Bluetooth). Its overall weight, including the airbag is approximately 800 g. The mechanical </w:t>
      </w:r>
      <w:r w:rsidR="00B2541B">
        <w:rPr>
          <w:rFonts w:ascii="Verdana" w:eastAsia="Verdana" w:hAnsi="Verdana" w:cs="Verdana"/>
          <w:sz w:val="26"/>
          <w:szCs w:val="26"/>
          <w:lang w:val="en-US"/>
        </w:rPr>
        <w:t>deployment</w:t>
      </w:r>
      <w:r>
        <w:rPr>
          <w:rFonts w:ascii="Verdana" w:eastAsia="Verdana" w:hAnsi="Verdana" w:cs="Verdana"/>
          <w:sz w:val="26"/>
          <w:szCs w:val="26"/>
          <w:lang w:val="en-US"/>
        </w:rPr>
        <w:t xml:space="preserve"> </w:t>
      </w:r>
      <w:r w:rsidR="00DB1BB0">
        <w:rPr>
          <w:rFonts w:ascii="Verdana" w:eastAsia="Verdana" w:hAnsi="Verdana" w:cs="Verdana"/>
          <w:sz w:val="26"/>
          <w:szCs w:val="26"/>
          <w:lang w:val="en-US"/>
        </w:rPr>
        <w:t xml:space="preserve">is implemented via the </w:t>
      </w:r>
      <w:r w:rsidR="00B2541B">
        <w:rPr>
          <w:rFonts w:ascii="Verdana" w:eastAsia="Verdana" w:hAnsi="Verdana" w:cs="Verdana"/>
          <w:sz w:val="26"/>
          <w:szCs w:val="26"/>
          <w:lang w:val="en-US"/>
        </w:rPr>
        <w:t>activation</w:t>
      </w:r>
      <w:r w:rsidR="00DB1BB0">
        <w:rPr>
          <w:rFonts w:ascii="Verdana" w:eastAsia="Verdana" w:hAnsi="Verdana" w:cs="Verdana"/>
          <w:sz w:val="26"/>
          <w:szCs w:val="26"/>
          <w:lang w:val="en-US"/>
        </w:rPr>
        <w:t xml:space="preserve"> of an e-igniter. This builds up </w:t>
      </w:r>
      <w:r w:rsidR="002270AB">
        <w:rPr>
          <w:rFonts w:ascii="Verdana" w:eastAsia="Verdana" w:hAnsi="Verdana" w:cs="Verdana"/>
          <w:sz w:val="26"/>
          <w:szCs w:val="26"/>
          <w:lang w:val="en-US"/>
        </w:rPr>
        <w:t>stagnation pressure that drives a needle through the sealing cap of the compressed-gas c</w:t>
      </w:r>
      <w:r w:rsidR="00B2541B">
        <w:rPr>
          <w:rFonts w:ascii="Verdana" w:eastAsia="Verdana" w:hAnsi="Verdana" w:cs="Verdana"/>
          <w:sz w:val="26"/>
          <w:szCs w:val="26"/>
          <w:lang w:val="en-US"/>
        </w:rPr>
        <w:t>ylinder</w:t>
      </w:r>
      <w:r w:rsidR="002270AB">
        <w:rPr>
          <w:rFonts w:ascii="Verdana" w:eastAsia="Verdana" w:hAnsi="Verdana" w:cs="Verdana"/>
          <w:sz w:val="26"/>
          <w:szCs w:val="26"/>
          <w:lang w:val="en-US"/>
        </w:rPr>
        <w:t>. Under atmospheric pressure</w:t>
      </w:r>
      <w:r w:rsidR="009661EA">
        <w:rPr>
          <w:rFonts w:ascii="Verdana" w:eastAsia="Verdana" w:hAnsi="Verdana" w:cs="Verdana"/>
          <w:sz w:val="26"/>
          <w:szCs w:val="26"/>
          <w:lang w:val="en-US"/>
        </w:rPr>
        <w:t xml:space="preserve">, the liquid CO2 expands and fills the airbag within milliseconds. </w:t>
      </w:r>
    </w:p>
    <w:p w14:paraId="3F994B39" w14:textId="77777777" w:rsidR="00E6651F" w:rsidRDefault="009661EA">
      <w:pPr>
        <w:rPr>
          <w:rFonts w:ascii="Verdana" w:eastAsia="Verdana" w:hAnsi="Verdana" w:cs="Verdana"/>
          <w:sz w:val="26"/>
          <w:szCs w:val="26"/>
          <w:lang w:val="en-US"/>
        </w:rPr>
      </w:pPr>
      <w:r>
        <w:rPr>
          <w:rFonts w:ascii="Verdana" w:eastAsia="Verdana" w:hAnsi="Verdana" w:cs="Verdana"/>
          <w:sz w:val="26"/>
          <w:szCs w:val="26"/>
          <w:lang w:val="en-US"/>
        </w:rPr>
        <w:t xml:space="preserve">In order to avoid unnecessary deployment, a special algorithm developed by Minerva monitors data collection frequency, filters out spikes, eliminates faulty data or allows for angular velocity. </w:t>
      </w:r>
      <w:r w:rsidR="00E6651F">
        <w:rPr>
          <w:rFonts w:ascii="Verdana" w:eastAsia="Verdana" w:hAnsi="Verdana" w:cs="Verdana"/>
          <w:sz w:val="26"/>
          <w:szCs w:val="26"/>
          <w:lang w:val="en-US"/>
        </w:rPr>
        <w:t xml:space="preserve">Only secured values from the laboratory or from customers are memorized and analyzed in the database. In addition, the mechanisms and triggering parameters of the algorithm are constantly controlled and optimized. </w:t>
      </w:r>
    </w:p>
    <w:p w14:paraId="30A7D5F4" w14:textId="77777777" w:rsidR="00E6651F" w:rsidRDefault="00E6651F">
      <w:pPr>
        <w:rPr>
          <w:rFonts w:ascii="Verdana" w:eastAsia="Verdana" w:hAnsi="Verdana" w:cs="Verdana"/>
          <w:sz w:val="26"/>
          <w:szCs w:val="26"/>
          <w:lang w:val="en-US"/>
        </w:rPr>
      </w:pPr>
    </w:p>
    <w:p w14:paraId="4C84AF8F" w14:textId="2AEA8221" w:rsidR="00E6651F" w:rsidRDefault="00E6651F">
      <w:pPr>
        <w:rPr>
          <w:rFonts w:ascii="Verdana" w:eastAsia="Verdana" w:hAnsi="Verdana" w:cs="Verdana"/>
          <w:sz w:val="26"/>
          <w:szCs w:val="26"/>
          <w:lang w:val="en-US"/>
        </w:rPr>
      </w:pPr>
      <w:r>
        <w:rPr>
          <w:rFonts w:ascii="Verdana" w:eastAsia="Verdana" w:hAnsi="Verdana" w:cs="Verdana"/>
          <w:sz w:val="26"/>
          <w:szCs w:val="26"/>
          <w:lang w:val="en-US"/>
        </w:rPr>
        <w:t>After the airbag has been deployed and checked for damage, the system can simply be reused with a new cartridge. The recyclable and reusable inflator can be easily replaced as a whole. In this case, the gas container is replaced with the connector as a unit. The system controls automatically monitor whether the inflator is connected properly and displays this information via an LED which switches from red to green.</w:t>
      </w:r>
    </w:p>
    <w:p w14:paraId="018EF892" w14:textId="64E29E94" w:rsidR="00E6651F" w:rsidRDefault="00E6651F">
      <w:pPr>
        <w:rPr>
          <w:rFonts w:ascii="Verdana" w:eastAsia="Verdana" w:hAnsi="Verdana" w:cs="Verdana"/>
          <w:sz w:val="26"/>
          <w:szCs w:val="26"/>
          <w:lang w:val="en-US"/>
        </w:rPr>
      </w:pPr>
    </w:p>
    <w:p w14:paraId="64EA6DAE" w14:textId="5581DBEC" w:rsidR="00E6651F" w:rsidRDefault="00845DED">
      <w:pPr>
        <w:rPr>
          <w:rFonts w:ascii="Verdana" w:eastAsia="Verdana" w:hAnsi="Verdana" w:cs="Verdana"/>
          <w:b/>
          <w:bCs/>
          <w:sz w:val="26"/>
          <w:szCs w:val="26"/>
          <w:lang w:val="en-US"/>
        </w:rPr>
      </w:pPr>
      <w:r>
        <w:rPr>
          <w:rFonts w:ascii="Verdana" w:eastAsia="Verdana" w:hAnsi="Verdana" w:cs="Verdana"/>
          <w:b/>
          <w:bCs/>
          <w:sz w:val="26"/>
          <w:szCs w:val="26"/>
          <w:lang w:val="en-US"/>
        </w:rPr>
        <w:t>Technical Parameters:</w:t>
      </w:r>
    </w:p>
    <w:p w14:paraId="71DEE2BE" w14:textId="40DC4F15"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Airbag volume: 18 liters</w:t>
      </w:r>
    </w:p>
    <w:p w14:paraId="5ED2C0DA" w14:textId="57F8E68B"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200 milliseconds to full inflation of the airbag</w:t>
      </w:r>
    </w:p>
    <w:p w14:paraId="02B148DA" w14:textId="3D8F0487"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0.4 bar maximum internal pressure in the inflated airbag</w:t>
      </w:r>
    </w:p>
    <w:p w14:paraId="32AD9698" w14:textId="23F4CD40"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Protective effect 5-10 seconds</w:t>
      </w:r>
    </w:p>
    <w:p w14:paraId="0172CDEC" w14:textId="7723B7FD"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Pressure loss 5 seconds after deployment</w:t>
      </w:r>
    </w:p>
    <w:p w14:paraId="30565049" w14:textId="7456F457"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32 hours battery life</w:t>
      </w:r>
    </w:p>
    <w:p w14:paraId="46E89621" w14:textId="2E18DDC7" w:rsidR="00845DED" w:rsidRDefault="00845DED" w:rsidP="00845DED">
      <w:pPr>
        <w:pStyle w:val="Listenabsatz"/>
        <w:numPr>
          <w:ilvl w:val="0"/>
          <w:numId w:val="1"/>
        </w:numPr>
        <w:rPr>
          <w:rFonts w:ascii="Verdana" w:eastAsia="Verdana" w:hAnsi="Verdana" w:cs="Verdana"/>
          <w:sz w:val="26"/>
          <w:szCs w:val="26"/>
          <w:lang w:val="en-US"/>
        </w:rPr>
      </w:pPr>
      <w:r>
        <w:rPr>
          <w:rFonts w:ascii="Verdana" w:eastAsia="Verdana" w:hAnsi="Verdana" w:cs="Verdana"/>
          <w:sz w:val="26"/>
          <w:szCs w:val="26"/>
          <w:lang w:val="en-US"/>
        </w:rPr>
        <w:t xml:space="preserve">Range of application and temperature </w:t>
      </w:r>
      <w:r w:rsidRPr="00845DED">
        <w:rPr>
          <w:rFonts w:ascii="Verdana" w:eastAsia="Verdana" w:hAnsi="Verdana" w:cs="Verdana"/>
          <w:sz w:val="26"/>
          <w:szCs w:val="26"/>
          <w:lang w:val="en-US"/>
        </w:rPr>
        <w:t xml:space="preserve">0 °C </w:t>
      </w:r>
      <w:r w:rsidRPr="00845DED">
        <w:rPr>
          <w:rFonts w:ascii="Verdana" w:eastAsia="Verdana" w:hAnsi="Verdana" w:cs="Verdana"/>
          <w:sz w:val="26"/>
          <w:szCs w:val="26"/>
          <w:lang w:val="en-US"/>
        </w:rPr>
        <w:t>to</w:t>
      </w:r>
      <w:r w:rsidRPr="00845DED">
        <w:rPr>
          <w:rFonts w:ascii="Verdana" w:eastAsia="Verdana" w:hAnsi="Verdana" w:cs="Verdana"/>
          <w:sz w:val="26"/>
          <w:szCs w:val="26"/>
          <w:lang w:val="en-US"/>
        </w:rPr>
        <w:t xml:space="preserve"> + 40 °C</w:t>
      </w:r>
    </w:p>
    <w:p w14:paraId="0B00EF84" w14:textId="1C876732" w:rsidR="00845DED" w:rsidRDefault="00845DED" w:rsidP="00845DED">
      <w:pPr>
        <w:rPr>
          <w:rFonts w:ascii="Verdana" w:eastAsia="Verdana" w:hAnsi="Verdana" w:cs="Verdana"/>
          <w:sz w:val="26"/>
          <w:szCs w:val="26"/>
          <w:lang w:val="en-US"/>
        </w:rPr>
      </w:pPr>
      <w:r>
        <w:rPr>
          <w:rFonts w:ascii="Verdana" w:eastAsia="Verdana" w:hAnsi="Verdana" w:cs="Verdana"/>
          <w:b/>
          <w:bCs/>
          <w:sz w:val="26"/>
          <w:szCs w:val="26"/>
          <w:lang w:val="en-US"/>
        </w:rPr>
        <w:t xml:space="preserve">Premiere on the </w:t>
      </w:r>
      <w:proofErr w:type="spellStart"/>
      <w:r>
        <w:rPr>
          <w:rFonts w:ascii="Verdana" w:eastAsia="Verdana" w:hAnsi="Verdana" w:cs="Verdana"/>
          <w:b/>
          <w:bCs/>
          <w:sz w:val="26"/>
          <w:szCs w:val="26"/>
          <w:lang w:val="en-US"/>
        </w:rPr>
        <w:t>iAA</w:t>
      </w:r>
      <w:proofErr w:type="spellEnd"/>
      <w:r>
        <w:rPr>
          <w:rFonts w:ascii="Verdana" w:eastAsia="Verdana" w:hAnsi="Verdana" w:cs="Verdana"/>
          <w:b/>
          <w:bCs/>
          <w:sz w:val="26"/>
          <w:szCs w:val="26"/>
          <w:lang w:val="en-US"/>
        </w:rPr>
        <w:t xml:space="preserve"> Mobility 2021</w:t>
      </w:r>
    </w:p>
    <w:p w14:paraId="118E9779" w14:textId="4864B6A6" w:rsidR="00845DED" w:rsidRDefault="00845DED" w:rsidP="00845DED">
      <w:pPr>
        <w:rPr>
          <w:rFonts w:ascii="Verdana" w:eastAsia="Verdana" w:hAnsi="Verdana" w:cs="Verdana"/>
          <w:sz w:val="26"/>
          <w:szCs w:val="26"/>
          <w:lang w:val="en-US"/>
        </w:rPr>
      </w:pPr>
      <w:r>
        <w:rPr>
          <w:rFonts w:ascii="Verdana" w:eastAsia="Verdana" w:hAnsi="Verdana" w:cs="Verdana"/>
          <w:sz w:val="26"/>
          <w:szCs w:val="26"/>
          <w:lang w:val="en-US"/>
        </w:rPr>
        <w:t xml:space="preserve">On the </w:t>
      </w:r>
      <w:proofErr w:type="spellStart"/>
      <w:r>
        <w:rPr>
          <w:rFonts w:ascii="Verdana" w:eastAsia="Verdana" w:hAnsi="Verdana" w:cs="Verdana"/>
          <w:sz w:val="26"/>
          <w:szCs w:val="26"/>
          <w:lang w:val="en-US"/>
        </w:rPr>
        <w:t>iAA</w:t>
      </w:r>
      <w:proofErr w:type="spellEnd"/>
      <w:r>
        <w:rPr>
          <w:rFonts w:ascii="Verdana" w:eastAsia="Verdana" w:hAnsi="Verdana" w:cs="Verdana"/>
          <w:sz w:val="26"/>
          <w:szCs w:val="26"/>
          <w:lang w:val="en-US"/>
        </w:rPr>
        <w:t xml:space="preserve"> Mobility from September 7</w:t>
      </w:r>
      <w:r w:rsidRPr="00845DED">
        <w:rPr>
          <w:rFonts w:ascii="Verdana" w:eastAsia="Verdana" w:hAnsi="Verdana" w:cs="Verdana"/>
          <w:sz w:val="26"/>
          <w:szCs w:val="26"/>
          <w:vertAlign w:val="superscript"/>
          <w:lang w:val="en-US"/>
        </w:rPr>
        <w:t>th</w:t>
      </w:r>
      <w:r>
        <w:rPr>
          <w:rFonts w:ascii="Verdana" w:eastAsia="Verdana" w:hAnsi="Verdana" w:cs="Verdana"/>
          <w:sz w:val="26"/>
          <w:szCs w:val="26"/>
          <w:lang w:val="en-US"/>
        </w:rPr>
        <w:t xml:space="preserve"> to 12</w:t>
      </w:r>
      <w:r w:rsidRPr="00845DED">
        <w:rPr>
          <w:rFonts w:ascii="Verdana" w:eastAsia="Verdana" w:hAnsi="Verdana" w:cs="Verdana"/>
          <w:sz w:val="26"/>
          <w:szCs w:val="26"/>
          <w:vertAlign w:val="superscript"/>
          <w:lang w:val="en-US"/>
        </w:rPr>
        <w:t>th</w:t>
      </w:r>
      <w:r>
        <w:rPr>
          <w:rFonts w:ascii="Verdana" w:eastAsia="Verdana" w:hAnsi="Verdana" w:cs="Verdana"/>
          <w:sz w:val="26"/>
          <w:szCs w:val="26"/>
          <w:lang w:val="en-US"/>
        </w:rPr>
        <w:t xml:space="preserve"> 2021 in Munich, EVOC will present their new concept for the COMMUTING range, as well as the COMMUTE A.I.R. PRO 18 – backpack with innovatively integrated airbag technology - for the first time. </w:t>
      </w:r>
      <w:r w:rsidR="00D42AA0">
        <w:rPr>
          <w:rFonts w:ascii="Verdana" w:eastAsia="Verdana" w:hAnsi="Verdana" w:cs="Verdana"/>
          <w:sz w:val="26"/>
          <w:szCs w:val="26"/>
          <w:lang w:val="en-US"/>
        </w:rPr>
        <w:t xml:space="preserve">The range will be available for sale from 2023. </w:t>
      </w:r>
    </w:p>
    <w:p w14:paraId="5ABFE03C" w14:textId="33114DF7" w:rsidR="00D42AA0" w:rsidRDefault="00D42AA0" w:rsidP="00845DED">
      <w:pPr>
        <w:rPr>
          <w:rFonts w:ascii="Verdana" w:eastAsia="Verdana" w:hAnsi="Verdana" w:cs="Verdana"/>
          <w:b/>
          <w:bCs/>
          <w:sz w:val="26"/>
          <w:szCs w:val="26"/>
          <w:lang w:val="en-US"/>
        </w:rPr>
      </w:pPr>
      <w:r>
        <w:rPr>
          <w:rFonts w:ascii="Verdana" w:eastAsia="Verdana" w:hAnsi="Verdana" w:cs="Verdana"/>
          <w:b/>
          <w:bCs/>
          <w:sz w:val="26"/>
          <w:szCs w:val="26"/>
          <w:lang w:val="en-US"/>
        </w:rPr>
        <w:lastRenderedPageBreak/>
        <w:t>Protection as a business model</w:t>
      </w:r>
    </w:p>
    <w:p w14:paraId="28E40A97" w14:textId="77777777" w:rsidR="00D42AA0" w:rsidRDefault="00D42AA0" w:rsidP="00845DED">
      <w:pPr>
        <w:rPr>
          <w:rFonts w:ascii="Verdana" w:eastAsia="Verdana" w:hAnsi="Verdana" w:cs="Verdana"/>
          <w:sz w:val="26"/>
          <w:szCs w:val="26"/>
          <w:lang w:val="en-US"/>
        </w:rPr>
      </w:pPr>
      <w:r>
        <w:rPr>
          <w:rFonts w:ascii="Verdana" w:eastAsia="Verdana" w:hAnsi="Verdana" w:cs="Verdana"/>
          <w:sz w:val="26"/>
          <w:szCs w:val="26"/>
          <w:lang w:val="en-US"/>
        </w:rPr>
        <w:t xml:space="preserve">EVOC Sports GmbH is an owner-operated company based in Munich specializing in the development and production of functional sports backpacks with protective features and sports travel gear. Since the company’s founding, Bernd </w:t>
      </w:r>
      <w:proofErr w:type="spellStart"/>
      <w:r>
        <w:rPr>
          <w:rFonts w:ascii="Verdana" w:eastAsia="Verdana" w:hAnsi="Verdana" w:cs="Verdana"/>
          <w:sz w:val="26"/>
          <w:szCs w:val="26"/>
          <w:lang w:val="en-US"/>
        </w:rPr>
        <w:t>Stucke</w:t>
      </w:r>
      <w:proofErr w:type="spellEnd"/>
      <w:r>
        <w:rPr>
          <w:rFonts w:ascii="Verdana" w:eastAsia="Verdana" w:hAnsi="Verdana" w:cs="Verdana"/>
          <w:sz w:val="26"/>
          <w:szCs w:val="26"/>
          <w:lang w:val="en-US"/>
        </w:rPr>
        <w:t xml:space="preserve"> and Holger Feist have been managing directors. The team at the headquarters currently includes 20 employees in the areas of sales, marketing and product design. </w:t>
      </w:r>
    </w:p>
    <w:p w14:paraId="313DC7CC" w14:textId="77777777" w:rsidR="005D1664" w:rsidRDefault="005D1664" w:rsidP="00845DED">
      <w:pPr>
        <w:rPr>
          <w:rFonts w:ascii="Verdana" w:eastAsia="Verdana" w:hAnsi="Verdana" w:cs="Verdana"/>
          <w:sz w:val="26"/>
          <w:szCs w:val="26"/>
          <w:lang w:val="en-US"/>
        </w:rPr>
      </w:pPr>
      <w:r>
        <w:rPr>
          <w:rFonts w:ascii="Verdana" w:eastAsia="Verdana" w:hAnsi="Verdana" w:cs="Verdana"/>
          <w:sz w:val="26"/>
          <w:szCs w:val="26"/>
          <w:lang w:val="en-US"/>
        </w:rPr>
        <w:t xml:space="preserve">Today, EVOC is the global market leader for backpacks with back protectors, which are mainly focused on ambitious </w:t>
      </w:r>
      <w:proofErr w:type="spellStart"/>
      <w:r>
        <w:rPr>
          <w:rFonts w:ascii="Verdana" w:eastAsia="Verdana" w:hAnsi="Verdana" w:cs="Verdana"/>
          <w:sz w:val="26"/>
          <w:szCs w:val="26"/>
          <w:lang w:val="en-US"/>
        </w:rPr>
        <w:t>mountainbiking</w:t>
      </w:r>
      <w:proofErr w:type="spellEnd"/>
      <w:r>
        <w:rPr>
          <w:rFonts w:ascii="Verdana" w:eastAsia="Verdana" w:hAnsi="Verdana" w:cs="Verdana"/>
          <w:sz w:val="26"/>
          <w:szCs w:val="26"/>
          <w:lang w:val="en-US"/>
        </w:rPr>
        <w:t xml:space="preserve"> and </w:t>
      </w:r>
      <w:proofErr w:type="spellStart"/>
      <w:r>
        <w:rPr>
          <w:rFonts w:ascii="Verdana" w:eastAsia="Verdana" w:hAnsi="Verdana" w:cs="Verdana"/>
          <w:sz w:val="26"/>
          <w:szCs w:val="26"/>
          <w:lang w:val="en-US"/>
        </w:rPr>
        <w:t>wintersports</w:t>
      </w:r>
      <w:proofErr w:type="spellEnd"/>
      <w:r>
        <w:rPr>
          <w:rFonts w:ascii="Verdana" w:eastAsia="Verdana" w:hAnsi="Verdana" w:cs="Verdana"/>
          <w:sz w:val="26"/>
          <w:szCs w:val="26"/>
          <w:lang w:val="en-US"/>
        </w:rPr>
        <w:t>, as well as bags for travelling with bikes. The well over 100 product models available in the segments BIKE, SNOW, TRAVEL and PHOTO are sold through a network of distributors in 32 countries around the globe. In future, COMMUTING products will compliment this portfolio.</w:t>
      </w:r>
    </w:p>
    <w:p w14:paraId="269C441C" w14:textId="77777777" w:rsidR="005D1664" w:rsidRDefault="005D1664" w:rsidP="00845DED">
      <w:pPr>
        <w:rPr>
          <w:rFonts w:ascii="Verdana" w:eastAsia="Verdana" w:hAnsi="Verdana" w:cs="Verdana"/>
          <w:sz w:val="26"/>
          <w:szCs w:val="26"/>
          <w:lang w:val="en-US"/>
        </w:rPr>
      </w:pPr>
    </w:p>
    <w:p w14:paraId="3C80F3FB" w14:textId="21CB68CB" w:rsidR="005D1664" w:rsidRDefault="005D1664" w:rsidP="005D1664">
      <w:pPr>
        <w:spacing w:line="256" w:lineRule="auto"/>
        <w:jc w:val="both"/>
        <w:rPr>
          <w:rFonts w:ascii="Verdana" w:eastAsia="Verdana" w:hAnsi="Verdana" w:cs="Verdana"/>
          <w:b/>
          <w:sz w:val="20"/>
          <w:szCs w:val="20"/>
        </w:rPr>
      </w:pPr>
      <w:r>
        <w:rPr>
          <w:rFonts w:ascii="Verdana" w:eastAsia="Verdana" w:hAnsi="Verdana" w:cs="Verdana"/>
          <w:b/>
          <w:sz w:val="20"/>
          <w:szCs w:val="20"/>
        </w:rPr>
        <w:t>DESIGN</w:t>
      </w:r>
      <w:r>
        <w:rPr>
          <w:rFonts w:ascii="Verdana" w:eastAsia="Verdana" w:hAnsi="Verdana" w:cs="Verdana"/>
          <w:b/>
          <w:sz w:val="20"/>
          <w:szCs w:val="20"/>
        </w:rPr>
        <w:t xml:space="preserve"> | </w:t>
      </w:r>
      <w:r>
        <w:rPr>
          <w:rFonts w:ascii="Verdana" w:eastAsia="Verdana" w:hAnsi="Verdana" w:cs="Verdana"/>
          <w:b/>
          <w:sz w:val="20"/>
          <w:szCs w:val="20"/>
        </w:rPr>
        <w:t>COMPONENTS</w:t>
      </w:r>
    </w:p>
    <w:p w14:paraId="3A1CB1BC" w14:textId="77777777" w:rsidR="005D1664" w:rsidRDefault="005D1664" w:rsidP="005D1664">
      <w:pPr>
        <w:spacing w:line="256" w:lineRule="auto"/>
        <w:jc w:val="both"/>
        <w:rPr>
          <w:rFonts w:ascii="Verdana" w:eastAsia="Verdana" w:hAnsi="Verdana" w:cs="Verdana"/>
          <w:b/>
          <w:sz w:val="20"/>
          <w:szCs w:val="20"/>
        </w:rPr>
      </w:pPr>
      <w:r>
        <w:rPr>
          <w:rFonts w:ascii="Verdana" w:eastAsia="Verdana" w:hAnsi="Verdana" w:cs="Verdana"/>
          <w:b/>
          <w:noProof/>
          <w:sz w:val="20"/>
          <w:szCs w:val="20"/>
        </w:rPr>
        <w:drawing>
          <wp:inline distT="114300" distB="114300" distL="114300" distR="114300" wp14:anchorId="6F8C7783" wp14:editId="7AD1C2F0">
            <wp:extent cx="2277128" cy="1709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77128" cy="1709738"/>
                    </a:xfrm>
                    <a:prstGeom prst="rect">
                      <a:avLst/>
                    </a:prstGeom>
                    <a:ln/>
                  </pic:spPr>
                </pic:pic>
              </a:graphicData>
            </a:graphic>
          </wp:inline>
        </w:drawing>
      </w:r>
      <w:r>
        <w:rPr>
          <w:rFonts w:ascii="Verdana" w:eastAsia="Verdana" w:hAnsi="Verdana" w:cs="Verdana"/>
          <w:b/>
          <w:noProof/>
          <w:sz w:val="20"/>
          <w:szCs w:val="20"/>
        </w:rPr>
        <w:drawing>
          <wp:inline distT="114300" distB="114300" distL="114300" distR="114300" wp14:anchorId="5C30762F" wp14:editId="4A32D2CC">
            <wp:extent cx="1985963" cy="20486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85963" cy="2048642"/>
                    </a:xfrm>
                    <a:prstGeom prst="rect">
                      <a:avLst/>
                    </a:prstGeom>
                    <a:ln/>
                  </pic:spPr>
                </pic:pic>
              </a:graphicData>
            </a:graphic>
          </wp:inline>
        </w:drawing>
      </w:r>
    </w:p>
    <w:p w14:paraId="79DB530F" w14:textId="77777777" w:rsidR="005D1664" w:rsidRDefault="005D1664" w:rsidP="005D1664">
      <w:pPr>
        <w:spacing w:line="256" w:lineRule="auto"/>
        <w:jc w:val="both"/>
        <w:rPr>
          <w:rFonts w:ascii="Verdana" w:eastAsia="Verdana" w:hAnsi="Verdana" w:cs="Verdana"/>
          <w:b/>
          <w:sz w:val="20"/>
          <w:szCs w:val="20"/>
        </w:rPr>
      </w:pPr>
      <w:r>
        <w:rPr>
          <w:rFonts w:ascii="Verdana" w:eastAsia="Verdana" w:hAnsi="Verdana" w:cs="Verdana"/>
          <w:b/>
          <w:sz w:val="20"/>
          <w:szCs w:val="20"/>
        </w:rPr>
        <w:t>COMMUTE A.I.R. PRO 18</w:t>
      </w:r>
    </w:p>
    <w:p w14:paraId="6E0E5783" w14:textId="77777777"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 </w:t>
      </w:r>
    </w:p>
    <w:p w14:paraId="3740408A" w14:textId="07049724"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1 | </w:t>
      </w:r>
      <w:r w:rsidRPr="005D1664">
        <w:rPr>
          <w:rFonts w:ascii="Verdana" w:eastAsia="Verdana" w:hAnsi="Verdana" w:cs="Verdana"/>
          <w:sz w:val="20"/>
          <w:szCs w:val="20"/>
          <w:lang w:val="en-US"/>
        </w:rPr>
        <w:t>Backpack volume</w:t>
      </w:r>
    </w:p>
    <w:p w14:paraId="36F8C307" w14:textId="40EB262D"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2 | </w:t>
      </w:r>
      <w:r w:rsidRPr="005D1664">
        <w:rPr>
          <w:rFonts w:ascii="Verdana" w:eastAsia="Verdana" w:hAnsi="Verdana" w:cs="Verdana"/>
          <w:sz w:val="20"/>
          <w:szCs w:val="20"/>
          <w:lang w:val="en-US"/>
        </w:rPr>
        <w:t>Carrying system a</w:t>
      </w:r>
      <w:r>
        <w:rPr>
          <w:rFonts w:ascii="Verdana" w:eastAsia="Verdana" w:hAnsi="Verdana" w:cs="Verdana"/>
          <w:sz w:val="20"/>
          <w:szCs w:val="20"/>
          <w:lang w:val="en-US"/>
        </w:rPr>
        <w:t>nd back section</w:t>
      </w:r>
    </w:p>
    <w:p w14:paraId="005EB5AB" w14:textId="5EFBF794"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3 | </w:t>
      </w:r>
      <w:proofErr w:type="spellStart"/>
      <w:r>
        <w:rPr>
          <w:rFonts w:ascii="Verdana" w:eastAsia="Verdana" w:hAnsi="Verdana" w:cs="Verdana"/>
          <w:sz w:val="20"/>
          <w:szCs w:val="20"/>
        </w:rPr>
        <w:t>Shoulder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strap</w:t>
      </w:r>
      <w:proofErr w:type="spellEnd"/>
      <w:r>
        <w:rPr>
          <w:rFonts w:ascii="Verdana" w:eastAsia="Verdana" w:hAnsi="Verdana" w:cs="Verdana"/>
          <w:sz w:val="20"/>
          <w:szCs w:val="20"/>
        </w:rPr>
        <w:t>-belt</w:t>
      </w:r>
    </w:p>
    <w:p w14:paraId="4C6C1798" w14:textId="646D01D7"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4 | </w:t>
      </w:r>
      <w:r>
        <w:rPr>
          <w:rFonts w:ascii="Verdana" w:eastAsia="Verdana" w:hAnsi="Verdana" w:cs="Verdana"/>
          <w:sz w:val="20"/>
          <w:szCs w:val="20"/>
        </w:rPr>
        <w:t>Height-</w:t>
      </w:r>
      <w:proofErr w:type="spellStart"/>
      <w:r>
        <w:rPr>
          <w:rFonts w:ascii="Verdana" w:eastAsia="Verdana" w:hAnsi="Verdana" w:cs="Verdana"/>
          <w:sz w:val="20"/>
          <w:szCs w:val="20"/>
        </w:rPr>
        <w:t>adjustable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chest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strap</w:t>
      </w:r>
      <w:proofErr w:type="spellEnd"/>
    </w:p>
    <w:p w14:paraId="69D1FE14" w14:textId="4AEAF5B8"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5 | </w:t>
      </w:r>
      <w:r w:rsidRPr="005D1664">
        <w:rPr>
          <w:rFonts w:ascii="Verdana" w:eastAsia="Verdana" w:hAnsi="Verdana" w:cs="Verdana"/>
          <w:sz w:val="20"/>
          <w:szCs w:val="20"/>
          <w:lang w:val="en-US"/>
        </w:rPr>
        <w:t>Chest strap with</w:t>
      </w:r>
      <w:r w:rsidRPr="005D1664">
        <w:rPr>
          <w:rFonts w:ascii="Verdana" w:eastAsia="Verdana" w:hAnsi="Verdana" w:cs="Verdana"/>
          <w:sz w:val="20"/>
          <w:szCs w:val="20"/>
          <w:lang w:val="en-US"/>
        </w:rPr>
        <w:t xml:space="preserve"> FIDLOCK</w:t>
      </w:r>
      <w:r w:rsidRPr="005D1664">
        <w:rPr>
          <w:rFonts w:ascii="Verdana" w:eastAsia="Verdana" w:hAnsi="Verdana" w:cs="Verdana"/>
          <w:sz w:val="20"/>
          <w:szCs w:val="20"/>
          <w:lang w:val="en-US"/>
        </w:rPr>
        <w:t xml:space="preserve"> triggering buckle</w:t>
      </w:r>
      <w:r w:rsidRPr="005D1664">
        <w:rPr>
          <w:rFonts w:ascii="Verdana" w:eastAsia="Verdana" w:hAnsi="Verdana" w:cs="Verdana"/>
          <w:sz w:val="20"/>
          <w:szCs w:val="20"/>
          <w:lang w:val="en-US"/>
        </w:rPr>
        <w:t xml:space="preserve"> </w:t>
      </w:r>
    </w:p>
    <w:p w14:paraId="380D4804" w14:textId="5AFA1BFD"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6 | </w:t>
      </w:r>
      <w:r w:rsidRPr="005D1664">
        <w:rPr>
          <w:rFonts w:ascii="Verdana" w:eastAsia="Verdana" w:hAnsi="Verdana" w:cs="Verdana"/>
          <w:sz w:val="20"/>
          <w:szCs w:val="20"/>
          <w:lang w:val="en-US"/>
        </w:rPr>
        <w:t>Height-adjustable hip belt</w:t>
      </w:r>
    </w:p>
    <w:p w14:paraId="709099DE" w14:textId="4573C173"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7 | </w:t>
      </w:r>
      <w:r w:rsidRPr="005D1664">
        <w:rPr>
          <w:rFonts w:ascii="Verdana" w:eastAsia="Verdana" w:hAnsi="Verdana" w:cs="Verdana"/>
          <w:sz w:val="20"/>
          <w:szCs w:val="20"/>
          <w:lang w:val="en-US"/>
        </w:rPr>
        <w:t>Hi</w:t>
      </w:r>
      <w:r>
        <w:rPr>
          <w:rFonts w:ascii="Verdana" w:eastAsia="Verdana" w:hAnsi="Verdana" w:cs="Verdana"/>
          <w:sz w:val="20"/>
          <w:szCs w:val="20"/>
          <w:lang w:val="en-US"/>
        </w:rPr>
        <w:t>p belt buckle</w:t>
      </w:r>
    </w:p>
    <w:p w14:paraId="766BC05F" w14:textId="74F8C08B"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8 | LITESHIELD-PLUS</w:t>
      </w:r>
      <w:r w:rsidRPr="005D1664">
        <w:rPr>
          <w:rFonts w:ascii="Verdana" w:eastAsia="Verdana" w:hAnsi="Verdana" w:cs="Verdana"/>
          <w:sz w:val="20"/>
          <w:szCs w:val="20"/>
          <w:lang w:val="en-US"/>
        </w:rPr>
        <w:t xml:space="preserve"> b</w:t>
      </w:r>
      <w:r>
        <w:rPr>
          <w:rFonts w:ascii="Verdana" w:eastAsia="Verdana" w:hAnsi="Verdana" w:cs="Verdana"/>
          <w:sz w:val="20"/>
          <w:szCs w:val="20"/>
          <w:lang w:val="en-US"/>
        </w:rPr>
        <w:t>ack protector</w:t>
      </w:r>
    </w:p>
    <w:p w14:paraId="1EBFFDEA" w14:textId="77777777"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 xml:space="preserve"> </w:t>
      </w:r>
    </w:p>
    <w:p w14:paraId="467CC828" w14:textId="66A00474" w:rsidR="005D1664" w:rsidRPr="005D1664" w:rsidRDefault="005D1664" w:rsidP="005D1664">
      <w:pPr>
        <w:spacing w:line="256" w:lineRule="auto"/>
        <w:jc w:val="both"/>
        <w:rPr>
          <w:rFonts w:ascii="Verdana" w:eastAsia="Verdana" w:hAnsi="Verdana" w:cs="Verdana"/>
          <w:b/>
          <w:sz w:val="20"/>
          <w:szCs w:val="20"/>
          <w:lang w:val="en-US"/>
        </w:rPr>
      </w:pPr>
      <w:r w:rsidRPr="005D1664">
        <w:rPr>
          <w:rFonts w:ascii="Verdana" w:eastAsia="Verdana" w:hAnsi="Verdana" w:cs="Verdana"/>
          <w:b/>
          <w:sz w:val="20"/>
          <w:szCs w:val="20"/>
          <w:lang w:val="en-US"/>
        </w:rPr>
        <w:lastRenderedPageBreak/>
        <w:t>Integr</w:t>
      </w:r>
      <w:r>
        <w:rPr>
          <w:rFonts w:ascii="Verdana" w:eastAsia="Verdana" w:hAnsi="Verdana" w:cs="Verdana"/>
          <w:b/>
          <w:sz w:val="20"/>
          <w:szCs w:val="20"/>
          <w:lang w:val="en-US"/>
        </w:rPr>
        <w:t>ated</w:t>
      </w:r>
      <w:r w:rsidRPr="005D1664">
        <w:rPr>
          <w:rFonts w:ascii="Verdana" w:eastAsia="Verdana" w:hAnsi="Verdana" w:cs="Verdana"/>
          <w:b/>
          <w:sz w:val="20"/>
          <w:szCs w:val="20"/>
          <w:lang w:val="en-US"/>
        </w:rPr>
        <w:t xml:space="preserve"> Airbag</w:t>
      </w:r>
      <w:r>
        <w:rPr>
          <w:rFonts w:ascii="Verdana" w:eastAsia="Verdana" w:hAnsi="Verdana" w:cs="Verdana"/>
          <w:b/>
          <w:sz w:val="20"/>
          <w:szCs w:val="20"/>
          <w:lang w:val="en-US"/>
        </w:rPr>
        <w:t xml:space="preserve"> </w:t>
      </w:r>
      <w:r w:rsidRPr="005D1664">
        <w:rPr>
          <w:rFonts w:ascii="Verdana" w:eastAsia="Verdana" w:hAnsi="Verdana" w:cs="Verdana"/>
          <w:b/>
          <w:sz w:val="20"/>
          <w:szCs w:val="20"/>
          <w:lang w:val="en-US"/>
        </w:rPr>
        <w:t>System (Airbag Integrated Rescue System - A.I.R.):</w:t>
      </w:r>
    </w:p>
    <w:p w14:paraId="3C1791AE" w14:textId="77777777" w:rsidR="005D1664" w:rsidRDefault="005D1664" w:rsidP="005D1664">
      <w:pPr>
        <w:spacing w:line="256" w:lineRule="auto"/>
        <w:jc w:val="both"/>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1ACDC144" wp14:editId="627C096B">
            <wp:extent cx="5731200" cy="46101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1200" cy="4610100"/>
                    </a:xfrm>
                    <a:prstGeom prst="rect">
                      <a:avLst/>
                    </a:prstGeom>
                    <a:ln/>
                  </pic:spPr>
                </pic:pic>
              </a:graphicData>
            </a:graphic>
          </wp:inline>
        </w:drawing>
      </w:r>
    </w:p>
    <w:p w14:paraId="6F3C904F" w14:textId="41EFA1A4"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1 Airbag</w:t>
      </w:r>
    </w:p>
    <w:p w14:paraId="2118DF41" w14:textId="1B71DB26"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2 </w:t>
      </w:r>
      <w:proofErr w:type="spellStart"/>
      <w:r>
        <w:rPr>
          <w:rFonts w:ascii="Verdana" w:eastAsia="Verdana" w:hAnsi="Verdana" w:cs="Verdana"/>
          <w:sz w:val="20"/>
          <w:szCs w:val="20"/>
        </w:rPr>
        <w:t>Triggering</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unit</w:t>
      </w:r>
      <w:proofErr w:type="spellEnd"/>
    </w:p>
    <w:p w14:paraId="79F0F181" w14:textId="3FA347D3"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3 Gas </w:t>
      </w:r>
      <w:proofErr w:type="spellStart"/>
      <w:r>
        <w:rPr>
          <w:rFonts w:ascii="Verdana" w:eastAsia="Verdana" w:hAnsi="Verdana" w:cs="Verdana"/>
          <w:sz w:val="20"/>
          <w:szCs w:val="20"/>
        </w:rPr>
        <w:t>cartidge</w:t>
      </w:r>
      <w:proofErr w:type="spellEnd"/>
    </w:p>
    <w:p w14:paraId="760736E7" w14:textId="2F7A9487" w:rsidR="005D1664" w:rsidRDefault="005D1664" w:rsidP="005D1664">
      <w:pPr>
        <w:spacing w:line="256" w:lineRule="auto"/>
        <w:jc w:val="both"/>
        <w:rPr>
          <w:rFonts w:ascii="Verdana" w:eastAsia="Verdana" w:hAnsi="Verdana" w:cs="Verdana"/>
          <w:sz w:val="20"/>
          <w:szCs w:val="20"/>
        </w:rPr>
      </w:pPr>
      <w:r>
        <w:rPr>
          <w:rFonts w:ascii="Verdana" w:eastAsia="Verdana" w:hAnsi="Verdana" w:cs="Verdana"/>
          <w:sz w:val="20"/>
          <w:szCs w:val="20"/>
        </w:rPr>
        <w:t xml:space="preserve">4 USB </w:t>
      </w:r>
      <w:proofErr w:type="spellStart"/>
      <w:r>
        <w:rPr>
          <w:rFonts w:ascii="Verdana" w:eastAsia="Verdana" w:hAnsi="Verdana" w:cs="Verdana"/>
          <w:sz w:val="20"/>
          <w:szCs w:val="20"/>
        </w:rPr>
        <w:t>charger</w:t>
      </w:r>
      <w:proofErr w:type="spellEnd"/>
    </w:p>
    <w:p w14:paraId="0CA0BDB0" w14:textId="229E7C3E" w:rsidR="005D1664" w:rsidRPr="005D1664" w:rsidRDefault="005D1664" w:rsidP="005D1664">
      <w:pPr>
        <w:spacing w:line="256" w:lineRule="auto"/>
        <w:jc w:val="both"/>
        <w:rPr>
          <w:rFonts w:ascii="Verdana" w:eastAsia="Verdana" w:hAnsi="Verdana" w:cs="Verdana"/>
          <w:sz w:val="20"/>
          <w:szCs w:val="20"/>
          <w:lang w:val="en-US"/>
        </w:rPr>
      </w:pPr>
      <w:r w:rsidRPr="005D1664">
        <w:rPr>
          <w:rFonts w:ascii="Verdana" w:eastAsia="Verdana" w:hAnsi="Verdana" w:cs="Verdana"/>
          <w:sz w:val="20"/>
          <w:szCs w:val="20"/>
          <w:lang w:val="en-US"/>
        </w:rPr>
        <w:t>5 Chest strap with FIDLOCK t</w:t>
      </w:r>
      <w:r>
        <w:rPr>
          <w:rFonts w:ascii="Verdana" w:eastAsia="Verdana" w:hAnsi="Verdana" w:cs="Verdana"/>
          <w:sz w:val="20"/>
          <w:szCs w:val="20"/>
          <w:lang w:val="en-US"/>
        </w:rPr>
        <w:t>riggering buckle</w:t>
      </w:r>
    </w:p>
    <w:p w14:paraId="01790736" w14:textId="77777777" w:rsidR="005D1664" w:rsidRPr="005D1664" w:rsidRDefault="005D1664" w:rsidP="005D1664">
      <w:pPr>
        <w:spacing w:line="256" w:lineRule="auto"/>
        <w:rPr>
          <w:rFonts w:ascii="Verdana" w:eastAsia="Verdana" w:hAnsi="Verdana" w:cs="Verdana"/>
          <w:b/>
          <w:sz w:val="20"/>
          <w:szCs w:val="20"/>
          <w:lang w:val="en-US"/>
        </w:rPr>
      </w:pPr>
    </w:p>
    <w:p w14:paraId="1B16544C" w14:textId="77777777" w:rsidR="005D1664" w:rsidRPr="005D1664" w:rsidRDefault="005D1664" w:rsidP="005D1664">
      <w:pPr>
        <w:ind w:left="1440" w:hanging="360"/>
        <w:rPr>
          <w:rFonts w:ascii="Verdana" w:eastAsia="Verdana" w:hAnsi="Verdana" w:cs="Verdana"/>
          <w:color w:val="0070C0"/>
          <w:sz w:val="20"/>
          <w:szCs w:val="20"/>
          <w:lang w:val="en-US"/>
        </w:rPr>
      </w:pPr>
    </w:p>
    <w:p w14:paraId="42ACAB7F" w14:textId="77777777" w:rsidR="005D1664" w:rsidRPr="005D1664" w:rsidRDefault="005D1664" w:rsidP="005D1664">
      <w:pPr>
        <w:spacing w:line="256" w:lineRule="auto"/>
        <w:rPr>
          <w:rFonts w:ascii="Verdana" w:eastAsia="Verdana" w:hAnsi="Verdana" w:cs="Verdana"/>
          <w:sz w:val="20"/>
          <w:szCs w:val="20"/>
          <w:lang w:val="en-US"/>
        </w:rPr>
      </w:pPr>
      <w:r w:rsidRPr="005D1664">
        <w:rPr>
          <w:rFonts w:ascii="Verdana" w:eastAsia="Verdana" w:hAnsi="Verdana" w:cs="Verdana"/>
          <w:sz w:val="20"/>
          <w:szCs w:val="20"/>
          <w:lang w:val="en-US"/>
        </w:rPr>
        <w:t xml:space="preserve"> </w:t>
      </w:r>
    </w:p>
    <w:p w14:paraId="753BFBD7" w14:textId="77777777" w:rsidR="005D1664" w:rsidRPr="005D1664" w:rsidRDefault="005D1664" w:rsidP="005D1664">
      <w:pPr>
        <w:rPr>
          <w:rFonts w:ascii="Verdana" w:eastAsia="Verdana" w:hAnsi="Verdana" w:cs="Verdana"/>
          <w:sz w:val="20"/>
          <w:szCs w:val="20"/>
          <w:lang w:val="en-US"/>
        </w:rPr>
      </w:pPr>
    </w:p>
    <w:p w14:paraId="19396164" w14:textId="77777777" w:rsidR="005D1664" w:rsidRPr="005D1664" w:rsidRDefault="005D1664" w:rsidP="005D1664">
      <w:pPr>
        <w:rPr>
          <w:rFonts w:ascii="Verdana" w:eastAsia="Verdana" w:hAnsi="Verdana" w:cs="Verdana"/>
          <w:sz w:val="20"/>
          <w:szCs w:val="20"/>
          <w:lang w:val="en-US"/>
        </w:rPr>
      </w:pPr>
    </w:p>
    <w:p w14:paraId="4959FD96" w14:textId="77777777" w:rsidR="005D1664" w:rsidRPr="005D1664" w:rsidRDefault="005D1664" w:rsidP="005D1664">
      <w:pPr>
        <w:rPr>
          <w:rFonts w:ascii="Verdana" w:eastAsia="Verdana" w:hAnsi="Verdana" w:cs="Verdana"/>
          <w:sz w:val="20"/>
          <w:szCs w:val="20"/>
          <w:lang w:val="en-US"/>
        </w:rPr>
      </w:pPr>
    </w:p>
    <w:p w14:paraId="1C624F8B" w14:textId="77777777" w:rsidR="005D1664" w:rsidRPr="005D1664" w:rsidRDefault="005D1664" w:rsidP="005D1664">
      <w:pPr>
        <w:rPr>
          <w:rFonts w:ascii="Verdana" w:eastAsia="Verdana" w:hAnsi="Verdana" w:cs="Verdana"/>
          <w:sz w:val="20"/>
          <w:szCs w:val="20"/>
          <w:lang w:val="en-US"/>
        </w:rPr>
      </w:pPr>
    </w:p>
    <w:p w14:paraId="02923821" w14:textId="77777777" w:rsidR="005D1664" w:rsidRPr="005D1664" w:rsidRDefault="005D1664" w:rsidP="005D1664">
      <w:pPr>
        <w:rPr>
          <w:rFonts w:ascii="Verdana" w:eastAsia="Verdana" w:hAnsi="Verdana" w:cs="Verdana"/>
          <w:sz w:val="20"/>
          <w:szCs w:val="20"/>
          <w:lang w:val="en-US"/>
        </w:rPr>
      </w:pPr>
    </w:p>
    <w:p w14:paraId="3E7FF90B" w14:textId="77777777" w:rsidR="005D1664" w:rsidRPr="005D1664" w:rsidRDefault="005D1664" w:rsidP="005D1664">
      <w:pPr>
        <w:rPr>
          <w:rFonts w:ascii="Verdana" w:eastAsia="Verdana" w:hAnsi="Verdana" w:cs="Verdana"/>
          <w:sz w:val="20"/>
          <w:szCs w:val="20"/>
          <w:lang w:val="en-US"/>
        </w:rPr>
      </w:pPr>
    </w:p>
    <w:p w14:paraId="4E81F789" w14:textId="77777777" w:rsidR="005D1664" w:rsidRPr="005D1664" w:rsidRDefault="005D1664" w:rsidP="005D1664">
      <w:pPr>
        <w:rPr>
          <w:rFonts w:ascii="Verdana" w:eastAsia="Verdana" w:hAnsi="Verdana" w:cs="Verdana"/>
          <w:sz w:val="20"/>
          <w:szCs w:val="20"/>
          <w:lang w:val="en-US"/>
        </w:rPr>
      </w:pPr>
    </w:p>
    <w:p w14:paraId="6B0219C2" w14:textId="77777777" w:rsidR="005D1664" w:rsidRPr="005D1664" w:rsidRDefault="005D1664" w:rsidP="005D1664">
      <w:pPr>
        <w:jc w:val="both"/>
        <w:rPr>
          <w:rFonts w:ascii="Verdana" w:eastAsia="Verdana" w:hAnsi="Verdana" w:cs="Verdana"/>
          <w:sz w:val="20"/>
          <w:szCs w:val="20"/>
          <w:lang w:val="en-US"/>
        </w:rPr>
      </w:pPr>
    </w:p>
    <w:p w14:paraId="4AA32342" w14:textId="77777777" w:rsidR="005D1664" w:rsidRPr="005D1664" w:rsidRDefault="005D1664" w:rsidP="005D1664">
      <w:pPr>
        <w:rPr>
          <w:rFonts w:ascii="Verdana" w:eastAsia="Verdana" w:hAnsi="Verdana" w:cs="Verdana"/>
          <w:sz w:val="20"/>
          <w:szCs w:val="20"/>
          <w:lang w:val="en-US"/>
        </w:rPr>
      </w:pPr>
    </w:p>
    <w:p w14:paraId="39E8CFE7" w14:textId="2A269E86" w:rsidR="00D42AA0" w:rsidRPr="00D42AA0" w:rsidRDefault="00D42AA0" w:rsidP="00845DED">
      <w:pPr>
        <w:rPr>
          <w:rFonts w:ascii="Verdana" w:eastAsia="Verdana" w:hAnsi="Verdana" w:cs="Verdana"/>
          <w:sz w:val="26"/>
          <w:szCs w:val="26"/>
          <w:lang w:val="en-US"/>
        </w:rPr>
      </w:pPr>
      <w:r>
        <w:rPr>
          <w:rFonts w:ascii="Verdana" w:eastAsia="Verdana" w:hAnsi="Verdana" w:cs="Verdana"/>
          <w:sz w:val="26"/>
          <w:szCs w:val="26"/>
          <w:lang w:val="en-US"/>
        </w:rPr>
        <w:t xml:space="preserve"> </w:t>
      </w:r>
    </w:p>
    <w:p w14:paraId="0FDB7BFB" w14:textId="1B133FD6" w:rsidR="00A3627D" w:rsidRPr="00A3627D" w:rsidRDefault="00E6651F">
      <w:pPr>
        <w:rPr>
          <w:rFonts w:ascii="Verdana" w:eastAsia="Verdana" w:hAnsi="Verdana" w:cs="Verdana"/>
          <w:bCs/>
          <w:sz w:val="26"/>
          <w:szCs w:val="26"/>
          <w:lang w:val="en-US"/>
        </w:rPr>
      </w:pPr>
      <w:r>
        <w:rPr>
          <w:rFonts w:ascii="Verdana" w:eastAsia="Verdana" w:hAnsi="Verdana" w:cs="Verdana"/>
          <w:sz w:val="26"/>
          <w:szCs w:val="26"/>
          <w:lang w:val="en-US"/>
        </w:rPr>
        <w:t xml:space="preserve">  </w:t>
      </w:r>
      <w:r w:rsidR="009661EA">
        <w:rPr>
          <w:rFonts w:ascii="Verdana" w:eastAsia="Verdana" w:hAnsi="Verdana" w:cs="Verdana"/>
          <w:sz w:val="26"/>
          <w:szCs w:val="26"/>
          <w:lang w:val="en-US"/>
        </w:rPr>
        <w:t xml:space="preserve"> </w:t>
      </w:r>
      <w:r w:rsidR="00A452D7">
        <w:rPr>
          <w:rFonts w:ascii="Verdana" w:eastAsia="Verdana" w:hAnsi="Verdana" w:cs="Verdana"/>
          <w:sz w:val="26"/>
          <w:szCs w:val="26"/>
          <w:lang w:val="en-US"/>
        </w:rPr>
        <w:t xml:space="preserve"> </w:t>
      </w:r>
      <w:r w:rsidR="00D4057B">
        <w:rPr>
          <w:rFonts w:ascii="Verdana" w:eastAsia="Verdana" w:hAnsi="Verdana" w:cs="Verdana"/>
          <w:sz w:val="26"/>
          <w:szCs w:val="26"/>
          <w:lang w:val="en-US"/>
        </w:rPr>
        <w:t xml:space="preserve"> </w:t>
      </w:r>
      <w:r w:rsidR="00DB676E">
        <w:rPr>
          <w:rFonts w:ascii="Verdana" w:eastAsia="Verdana" w:hAnsi="Verdana" w:cs="Verdana"/>
          <w:sz w:val="26"/>
          <w:szCs w:val="26"/>
          <w:lang w:val="en-US"/>
        </w:rPr>
        <w:t xml:space="preserve"> </w:t>
      </w:r>
    </w:p>
    <w:sectPr w:rsidR="00A3627D" w:rsidRPr="00A36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61842"/>
    <w:multiLevelType w:val="hybridMultilevel"/>
    <w:tmpl w:val="538474C8"/>
    <w:lvl w:ilvl="0" w:tplc="522A709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7D"/>
    <w:rsid w:val="00196542"/>
    <w:rsid w:val="002270AB"/>
    <w:rsid w:val="00393D86"/>
    <w:rsid w:val="003E198C"/>
    <w:rsid w:val="00537DA3"/>
    <w:rsid w:val="005D1664"/>
    <w:rsid w:val="00845DED"/>
    <w:rsid w:val="00911C4B"/>
    <w:rsid w:val="009661EA"/>
    <w:rsid w:val="00A25587"/>
    <w:rsid w:val="00A3627D"/>
    <w:rsid w:val="00A452D7"/>
    <w:rsid w:val="00B2541B"/>
    <w:rsid w:val="00C153E0"/>
    <w:rsid w:val="00D4057B"/>
    <w:rsid w:val="00D42AA0"/>
    <w:rsid w:val="00DB1BB0"/>
    <w:rsid w:val="00DB676E"/>
    <w:rsid w:val="00E6651F"/>
    <w:rsid w:val="00F50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808C"/>
  <w15:chartTrackingRefBased/>
  <w15:docId w15:val="{CA7AF3D4-21F7-43AA-8962-594D9C80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inerva-a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dc:description/>
  <cp:lastModifiedBy>Anna Taylor</cp:lastModifiedBy>
  <cp:revision>4</cp:revision>
  <dcterms:created xsi:type="dcterms:W3CDTF">2021-09-06T17:58:00Z</dcterms:created>
  <dcterms:modified xsi:type="dcterms:W3CDTF">2021-09-07T20:37:00Z</dcterms:modified>
</cp:coreProperties>
</file>