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B3" w:rsidRPr="00D84BB4" w:rsidRDefault="006C54A0" w:rsidP="00D84BB4">
      <w:pPr>
        <w:suppressAutoHyphens/>
        <w:spacing w:after="240" w:line="360" w:lineRule="auto"/>
        <w:jc w:val="both"/>
        <w:rPr>
          <w:rFonts w:ascii="Arial" w:hAnsi="Arial"/>
          <w:u w:val="single"/>
          <w:lang w:val="es-ES_tradnl" w:eastAsia="es-ES"/>
        </w:rPr>
      </w:pPr>
      <w:r w:rsidRPr="006C54A0">
        <w:rPr>
          <w:rFonts w:ascii="Arial" w:hAnsi="Arial"/>
          <w:u w:val="single"/>
          <w:lang w:val="es-ES_tradnl" w:eastAsia="es-ES"/>
        </w:rPr>
        <w:t>Una mirada al futuro</w:t>
      </w:r>
    </w:p>
    <w:p w:rsidR="00D84BB4" w:rsidRPr="00D84BB4" w:rsidRDefault="006C54A0" w:rsidP="00D84BB4">
      <w:pPr>
        <w:suppressAutoHyphens/>
        <w:spacing w:after="240" w:line="360" w:lineRule="auto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 w:eastAsia="es-ES" w:bidi="en-GB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 w:eastAsia="es-ES" w:bidi="en-GB"/>
        </w:rPr>
        <w:t>P</w:t>
      </w:r>
      <w:r w:rsidR="00EA4DAE"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 w:eastAsia="es-ES" w:bidi="en-GB"/>
        </w:rPr>
        <w:t>orsche presenta la app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 w:eastAsia="es-ES" w:bidi="en-GB"/>
        </w:rPr>
        <w:t xml:space="preserve"> </w:t>
      </w:r>
      <w:r w:rsidR="0000424F"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 w:eastAsia="es-ES" w:bidi="en-GB"/>
        </w:rPr>
        <w:t>‘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 w:eastAsia="es-ES" w:bidi="en-GB"/>
        </w:rPr>
        <w:t>Mission E Realidad Aumentada</w:t>
      </w:r>
      <w:r w:rsidR="0000424F"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 w:eastAsia="es-ES" w:bidi="en-GB"/>
        </w:rPr>
        <w:t>’</w:t>
      </w:r>
    </w:p>
    <w:p w:rsidR="006C54A0" w:rsidRPr="006C54A0" w:rsidRDefault="009B431A" w:rsidP="006C54A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</w:pPr>
      <w:r>
        <w:rPr>
          <w:rFonts w:ascii="Arial" w:hAnsi="Arial" w:cs="Arial"/>
          <w:b/>
          <w:sz w:val="24"/>
          <w:szCs w:val="24"/>
          <w:lang w:val="es-ES"/>
        </w:rPr>
        <w:t>Stuttgart.</w:t>
      </w:r>
      <w:r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 </w:t>
      </w:r>
      <w:r w:rsidR="006C54A0"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Hoy 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es posible</w:t>
      </w:r>
      <w:r w:rsidR="006C54A0"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 experimentar virtualmente la tecnología del mañana. Como parte de una colaboración con Google, Porsche 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desarrolló</w:t>
      </w:r>
      <w:r w:rsidR="006C54A0"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 una aplicación de realidad aumentada que 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presenta</w:t>
      </w:r>
      <w:r w:rsidR="006C54A0"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 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al</w:t>
      </w:r>
      <w:r w:rsidR="006C54A0"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 </w:t>
      </w:r>
      <w:r w:rsidR="0000424F"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nuevo Porsche</w:t>
      </w:r>
      <w:r w:rsidR="006C54A0"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 Mission E. Ésta cuenta con diferentes vistas que permiten al usuario descubrir digitalmente el primer deportivo</w:t>
      </w:r>
      <w:r w:rsid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 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ciento por ciento eléctrico del fabricante de deportivos de Stuttgart</w:t>
      </w:r>
      <w:r w:rsidR="006C54A0"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. La app ya está disponible para teléfonos móviles inteligentes habilitados con realidad aumentada y equipados con los sistemas operativos Android e iOS. 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La aplicación puede ser usada </w:t>
      </w:r>
      <w:r w:rsidR="006C54A0"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y descarga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da</w:t>
      </w:r>
      <w:r w:rsidR="006C54A0"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 gratuitamente en Google Play o en la Apple App Store.</w:t>
      </w:r>
    </w:p>
    <w:p w:rsidR="006C54A0" w:rsidRPr="006C54A0" w:rsidRDefault="006C54A0" w:rsidP="006C54A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</w:pPr>
    </w:p>
    <w:p w:rsidR="006C54A0" w:rsidRDefault="006C54A0" w:rsidP="006C54A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</w:pPr>
      <w:r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El Porsche Mission E llegará al mercado a finales de esta d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écada. Con la nueva aplicación ‘</w:t>
      </w:r>
      <w:r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Mission E AR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’</w:t>
      </w:r>
      <w:r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, el fabricante de vehículos deportivos proporciona ya un acceso innovador a la tecnología de los deportivos eléctricos. “Estamos ofreciendo a nuestros fans que conozcan de forma virtual el primer deportivo 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ciento por ciento</w:t>
      </w:r>
      <w:r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 eléctrico de la marca Porsche”, 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dijo</w:t>
      </w:r>
      <w:r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 Kjell Gruner, Vicepresidente de Marketing de Porsche AG. “La tecnología de realidad aumentada nos proporciona caminos para describir complejos aspectos técnicos del nuevo </w:t>
      </w:r>
      <w:r w:rsidR="0000424F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>auto</w:t>
      </w:r>
      <w:r w:rsidRPr="006C54A0"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  <w:t xml:space="preserve"> de manera emotiva. Para nosotros es importante que nuestros clientes puedan sumergirse en la tecnología del mañana y transmitir entusiasmo desde las fases iniciales, en cualquier momento, en cualquier lugar”.</w:t>
      </w:r>
    </w:p>
    <w:p w:rsidR="006C54A0" w:rsidRDefault="006C54A0" w:rsidP="006C54A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</w:pPr>
    </w:p>
    <w:p w:rsidR="006C54A0" w:rsidRPr="006C54A0" w:rsidRDefault="006C54A0" w:rsidP="006C54A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</w:pPr>
      <w:r w:rsidRPr="006C54A0"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  <w:t xml:space="preserve">La aplicación permite al usuario ver diferentes perspectivas del prototipo Mission E. El </w:t>
      </w:r>
      <w:r w:rsidR="0000424F"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  <w:lastRenderedPageBreak/>
        <w:t>auto</w:t>
      </w:r>
      <w:r w:rsidRPr="006C54A0"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  <w:t xml:space="preserve"> laboratorio puede </w:t>
      </w:r>
      <w:r w:rsidR="0000424F"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  <w:t>ser situado</w:t>
      </w:r>
      <w:r w:rsidRPr="006C54A0"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  <w:t xml:space="preserve"> virtualmente en una habitación y la app de realidad aumentada proporciona animaciones que simulan, por ejemplo, la aerodinámica del vehículo. La</w:t>
      </w:r>
      <w:r w:rsidR="0000424F"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  <w:t>s</w:t>
      </w:r>
      <w:r w:rsidRPr="006C54A0"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  <w:t xml:space="preserve"> vistas de rayos X dan vida a las tecnologías de propulsión y baterías</w:t>
      </w:r>
      <w:r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  <w:t xml:space="preserve">, </w:t>
      </w:r>
      <w:r w:rsidRPr="006C54A0"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  <w:t xml:space="preserve">mostrándolas a través de la carrocería de construcción ligera. Además, el vehículo puede </w:t>
      </w:r>
      <w:r w:rsidR="0000424F"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  <w:t xml:space="preserve">ser visto </w:t>
      </w:r>
      <w:r w:rsidRPr="006C54A0">
        <w:rPr>
          <w:rFonts w:ascii="Arial" w:hAnsi="Arial" w:cs="Arial"/>
          <w:bCs/>
          <w:color w:val="262626"/>
          <w:sz w:val="24"/>
          <w:szCs w:val="24"/>
          <w:lang w:val="es-CO" w:eastAsia="en-US" w:bidi="en-GB"/>
        </w:rPr>
        <w:t>virtualmente en el color elegido por el cliente. Y no hay que olvidarse de que, incluso, es posible realizar una prueba de conducción utilizando la realidad aumentada en el modo de conducción interactiva.</w:t>
      </w:r>
    </w:p>
    <w:p w:rsidR="002A5B95" w:rsidRDefault="002A5B95" w:rsidP="00D84BB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" w:eastAsia="en-US" w:bidi="en-GB"/>
        </w:rPr>
      </w:pPr>
    </w:p>
    <w:p w:rsidR="00BD5F8A" w:rsidRPr="00BD5F8A" w:rsidRDefault="009B431A" w:rsidP="0035546C">
      <w:pPr>
        <w:pStyle w:val="Presse-Standard"/>
        <w:widowControl w:val="0"/>
        <w:suppressAutoHyphens/>
        <w:spacing w:line="240" w:lineRule="auto"/>
        <w:rPr>
          <w:sz w:val="20"/>
          <w:lang w:val="es-ES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</w:t>
      </w:r>
      <w:r w:rsidR="006C54A0">
        <w:rPr>
          <w:sz w:val="20"/>
          <w:lang w:val="es-ES"/>
        </w:rPr>
        <w:t>M</w:t>
      </w:r>
      <w:r w:rsidR="00D84BB4">
        <w:rPr>
          <w:sz w:val="20"/>
          <w:lang w:val="es-ES"/>
        </w:rPr>
        <w:t>aterial fotográfico</w:t>
      </w:r>
      <w:r>
        <w:rPr>
          <w:sz w:val="20"/>
          <w:lang w:val="es-ES"/>
        </w:rPr>
        <w:t xml:space="preserve"> </w:t>
      </w:r>
      <w:r w:rsidR="00D84BB4">
        <w:rPr>
          <w:sz w:val="20"/>
          <w:lang w:val="es-ES"/>
        </w:rPr>
        <w:t>disponible</w:t>
      </w:r>
      <w:r>
        <w:rPr>
          <w:sz w:val="20"/>
          <w:lang w:val="es-ES"/>
        </w:rPr>
        <w:t xml:space="preserve"> en la Sala de </w:t>
      </w:r>
      <w:r w:rsidR="004115B3">
        <w:rPr>
          <w:sz w:val="20"/>
          <w:lang w:val="es-ES"/>
        </w:rPr>
        <w:t>P</w:t>
      </w:r>
      <w:r>
        <w:rPr>
          <w:sz w:val="20"/>
          <w:lang w:val="es-ES"/>
        </w:rPr>
        <w:t>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 xml:space="preserve">), y en la </w:t>
      </w:r>
      <w:r w:rsidR="004115B3">
        <w:rPr>
          <w:sz w:val="20"/>
          <w:lang w:val="es-ES"/>
        </w:rPr>
        <w:t>B</w:t>
      </w:r>
      <w:r>
        <w:rPr>
          <w:sz w:val="20"/>
          <w:lang w:val="es-ES"/>
        </w:rPr>
        <w:t xml:space="preserve">ase de </w:t>
      </w:r>
      <w:r w:rsidR="004115B3">
        <w:rPr>
          <w:sz w:val="20"/>
          <w:lang w:val="es-ES"/>
        </w:rPr>
        <w:t>D</w:t>
      </w:r>
      <w:r>
        <w:rPr>
          <w:sz w:val="20"/>
          <w:lang w:val="es-ES"/>
        </w:rPr>
        <w:t xml:space="preserve">atos de </w:t>
      </w:r>
      <w:r w:rsidR="004115B3">
        <w:rPr>
          <w:sz w:val="20"/>
          <w:lang w:val="es-ES"/>
        </w:rPr>
        <w:t>P</w:t>
      </w:r>
      <w:r>
        <w:rPr>
          <w:sz w:val="20"/>
          <w:lang w:val="es-ES"/>
        </w:rPr>
        <w:t>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  <w:bookmarkStart w:id="0" w:name="_GoBack"/>
      <w:bookmarkEnd w:id="0"/>
    </w:p>
    <w:sectPr w:rsidR="00BD5F8A" w:rsidRPr="00BD5F8A" w:rsidSect="00EE62C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530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D1" w:rsidRDefault="00630AD1">
      <w:r>
        <w:separator/>
      </w:r>
    </w:p>
  </w:endnote>
  <w:endnote w:type="continuationSeparator" w:id="0">
    <w:p w:rsidR="00630AD1" w:rsidRDefault="0063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Condensed">
    <w:altName w:val="Vrinda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ourier Std"/>
    <w:charset w:val="00"/>
    <w:family w:val="auto"/>
    <w:pitch w:val="variable"/>
    <w:sig w:usb0="00000003" w:usb1="00000000" w:usb2="00000000" w:usb3="00000000" w:csb0="00000001" w:csb1="00000000"/>
  </w:font>
  <w:font w:name="Arial MT">
    <w:altName w:val="Times New Roman"/>
    <w:charset w:val="0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8" w:rsidRDefault="009B431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right" w:pos="93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Porsche Latin America, Inc.</w:t>
    </w:r>
    <w:r>
      <w:rPr>
        <w:rFonts w:ascii="Arial" w:hAnsi="Arial" w:cs="Arial"/>
        <w:lang w:val="es-CO"/>
      </w:rPr>
      <w:tab/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 w:rsidR="00BD5F8A">
      <w:rPr>
        <w:rFonts w:ascii="Arial" w:hAnsi="Arial" w:cs="Arial"/>
        <w:noProof/>
        <w:lang w:val="es-CO"/>
      </w:rPr>
      <w:t>2</w:t>
    </w:r>
    <w:r>
      <w:rPr>
        <w:rFonts w:ascii="Arial" w:hAnsi="Arial" w:cs="Arial"/>
        <w:lang w:val="en-US"/>
      </w:rPr>
      <w:fldChar w:fldCharType="end"/>
    </w:r>
    <w:r w:rsidR="004F674F">
      <w:rPr>
        <w:rFonts w:ascii="Arial" w:hAnsi="Arial" w:cs="Arial"/>
        <w:lang w:val="es-CO"/>
      </w:rPr>
      <w:t xml:space="preserve"> de 2</w:t>
    </w:r>
    <w:r>
      <w:rPr>
        <w:rFonts w:ascii="Arial" w:hAnsi="Arial" w:cs="Arial"/>
        <w:lang w:val="es-CO"/>
      </w:rPr>
      <w:tab/>
    </w:r>
    <w:r>
      <w:rPr>
        <w:rFonts w:ascii="Arial" w:hAnsi="Arial" w:cs="Arial"/>
        <w:lang w:val="es-ES_tradnl"/>
      </w:rPr>
      <w:t>Relaciones Públicas y Prensa</w:t>
    </w:r>
  </w:p>
  <w:p w:rsidR="000B5F88" w:rsidRPr="0000424F" w:rsidRDefault="009B431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>
      <w:rPr>
        <w:rFonts w:ascii="Arial" w:hAnsi="Arial" w:cs="Arial"/>
        <w:lang w:val="en-US"/>
      </w:rPr>
      <w:t xml:space="preserve">200 S Biscayne Blvd. </w:t>
    </w:r>
    <w:r w:rsidRPr="0000424F">
      <w:rPr>
        <w:rFonts w:ascii="Arial" w:hAnsi="Arial" w:cs="Arial"/>
        <w:lang w:val="es-CO"/>
      </w:rPr>
      <w:t>Suite 462</w:t>
    </w:r>
    <w:r w:rsidRPr="0000424F">
      <w:rPr>
        <w:rFonts w:ascii="Arial" w:hAnsi="Arial" w:cs="Arial"/>
        <w:lang w:val="es-CO"/>
      </w:rPr>
      <w:tab/>
    </w:r>
    <w:r w:rsidR="0000424F" w:rsidRPr="0000424F">
      <w:rPr>
        <w:rFonts w:ascii="Arial" w:hAnsi="Arial" w:cs="Arial"/>
        <w:lang w:val="es-CO"/>
      </w:rPr>
      <w:t xml:space="preserve"> </w:t>
    </w:r>
    <w:r w:rsidR="002A5B95" w:rsidRPr="0000424F">
      <w:rPr>
        <w:rFonts w:ascii="Arial" w:hAnsi="Arial" w:cs="Arial"/>
        <w:lang w:val="es-CO"/>
      </w:rPr>
      <w:t xml:space="preserve"> </w:t>
    </w:r>
    <w:r w:rsidRPr="0000424F">
      <w:rPr>
        <w:rFonts w:ascii="Arial" w:hAnsi="Arial" w:cs="Arial"/>
        <w:lang w:val="es-CO"/>
      </w:rPr>
      <w:t xml:space="preserve">Tim Bravo </w:t>
    </w:r>
  </w:p>
  <w:p w:rsidR="000B5F88" w:rsidRDefault="009B431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lang w:val="es-CO"/>
      </w:rPr>
    </w:pPr>
    <w:r>
      <w:rPr>
        <w:rFonts w:ascii="Arial" w:hAnsi="Arial" w:cs="Arial"/>
        <w:lang w:val="es-CO"/>
      </w:rPr>
      <w:t>Miami, FL 33131</w:t>
    </w:r>
    <w:r>
      <w:rPr>
        <w:rFonts w:ascii="Arial" w:hAnsi="Arial" w:cs="Arial"/>
        <w:lang w:val="es-CO"/>
      </w:rPr>
      <w:tab/>
      <w:t>Teléfono: +1 770 290 8305</w:t>
    </w:r>
    <w:r>
      <w:rPr>
        <w:rFonts w:ascii="Arial" w:hAnsi="Arial" w:cs="Arial"/>
        <w:lang w:val="es-CO"/>
      </w:rPr>
      <w:tab/>
    </w:r>
    <w:r w:rsidR="0000424F">
      <w:rPr>
        <w:rFonts w:ascii="Arial" w:hAnsi="Arial" w:cs="Arial"/>
        <w:lang w:val="es-CO"/>
      </w:rPr>
      <w:t xml:space="preserve"> </w:t>
    </w:r>
    <w:r>
      <w:rPr>
        <w:rFonts w:ascii="Arial" w:hAnsi="Arial" w:cs="Arial"/>
        <w:lang w:val="es-ES_tradnl"/>
      </w:rPr>
      <w:t>Correo electrónico</w:t>
    </w:r>
    <w:r>
      <w:rPr>
        <w:rFonts w:ascii="Arial" w:hAnsi="Arial" w:cs="Arial"/>
        <w:lang w:val="es-CO"/>
      </w:rPr>
      <w:t>: tim.bravo@porschelatinamerica.com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8" w:rsidRDefault="009B431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right" w:pos="93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Porsche Latin America, Inc.</w:t>
    </w:r>
    <w:r>
      <w:rPr>
        <w:rFonts w:ascii="Arial" w:hAnsi="Arial" w:cs="Arial"/>
        <w:lang w:val="es-CO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BD5F8A">
      <w:rPr>
        <w:rFonts w:ascii="Arial" w:hAnsi="Arial" w:cs="Arial"/>
        <w:noProof/>
        <w:lang w:val="es-CO"/>
      </w:rPr>
      <w:t>1</w:t>
    </w:r>
    <w:r>
      <w:rPr>
        <w:rFonts w:ascii="Arial" w:hAnsi="Arial" w:cs="Arial"/>
      </w:rPr>
      <w:fldChar w:fldCharType="end"/>
    </w:r>
    <w:r w:rsidR="00D84BB4">
      <w:rPr>
        <w:rFonts w:ascii="Arial" w:hAnsi="Arial" w:cs="Arial"/>
        <w:lang w:val="es-CO"/>
      </w:rPr>
      <w:t xml:space="preserve"> de</w:t>
    </w:r>
    <w:r w:rsidR="004F674F">
      <w:rPr>
        <w:rFonts w:ascii="Arial" w:hAnsi="Arial" w:cs="Arial"/>
        <w:lang w:val="es-CO"/>
      </w:rPr>
      <w:t xml:space="preserve"> 2</w:t>
    </w:r>
    <w:r>
      <w:rPr>
        <w:rFonts w:ascii="Arial" w:hAnsi="Arial" w:cs="Arial"/>
        <w:lang w:val="es-CO"/>
      </w:rPr>
      <w:tab/>
    </w:r>
    <w:r>
      <w:rPr>
        <w:rFonts w:ascii="Arial" w:hAnsi="Arial" w:cs="Arial"/>
        <w:lang w:val="es-ES_tradnl"/>
      </w:rPr>
      <w:t>Relaciones Públicas y Prensa</w:t>
    </w:r>
  </w:p>
  <w:p w:rsidR="000B5F88" w:rsidRPr="0000424F" w:rsidRDefault="009B431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7780"/>
        <w:tab w:val="right" w:pos="9360"/>
      </w:tabs>
      <w:rPr>
        <w:rFonts w:ascii="Arial" w:hAnsi="Arial" w:cs="Arial"/>
        <w:lang w:val="es-CO"/>
      </w:rPr>
    </w:pPr>
    <w:r>
      <w:rPr>
        <w:rFonts w:ascii="Arial" w:hAnsi="Arial" w:cs="Arial"/>
        <w:lang w:val="en-US"/>
      </w:rPr>
      <w:t xml:space="preserve">200 S Biscayne Blvd. </w:t>
    </w:r>
    <w:r w:rsidRPr="0000424F">
      <w:rPr>
        <w:rFonts w:ascii="Arial" w:hAnsi="Arial" w:cs="Arial"/>
        <w:lang w:val="es-CO"/>
      </w:rPr>
      <w:t>Suite 462</w:t>
    </w:r>
    <w:r w:rsidRPr="0000424F">
      <w:rPr>
        <w:rFonts w:ascii="Arial" w:hAnsi="Arial" w:cs="Arial"/>
        <w:lang w:val="es-CO"/>
      </w:rPr>
      <w:tab/>
    </w:r>
    <w:r w:rsidRPr="0000424F">
      <w:rPr>
        <w:rFonts w:ascii="Arial" w:hAnsi="Arial" w:cs="Arial"/>
        <w:lang w:val="es-CO"/>
      </w:rPr>
      <w:tab/>
    </w:r>
    <w:r w:rsidR="0000424F" w:rsidRPr="0000424F">
      <w:rPr>
        <w:rFonts w:ascii="Arial" w:hAnsi="Arial" w:cs="Arial"/>
        <w:lang w:val="es-CO"/>
      </w:rPr>
      <w:t xml:space="preserve"> </w:t>
    </w:r>
    <w:r w:rsidR="002A5B95" w:rsidRPr="0000424F">
      <w:rPr>
        <w:rFonts w:ascii="Arial" w:hAnsi="Arial" w:cs="Arial"/>
        <w:lang w:val="es-CO"/>
      </w:rPr>
      <w:t xml:space="preserve"> </w:t>
    </w:r>
    <w:r w:rsidRPr="0000424F">
      <w:rPr>
        <w:rFonts w:ascii="Arial" w:hAnsi="Arial" w:cs="Arial"/>
        <w:lang w:val="es-CO"/>
      </w:rPr>
      <w:t xml:space="preserve">Tim Bravo </w:t>
    </w:r>
  </w:p>
  <w:p w:rsidR="000B5F88" w:rsidRDefault="009B431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lang w:val="es-CO"/>
      </w:rPr>
    </w:pPr>
    <w:r>
      <w:rPr>
        <w:rFonts w:ascii="Arial" w:hAnsi="Arial" w:cs="Arial"/>
        <w:lang w:val="es-CO"/>
      </w:rPr>
      <w:t>Miami, FL 33131</w:t>
    </w:r>
    <w:r>
      <w:rPr>
        <w:rFonts w:ascii="Arial" w:hAnsi="Arial" w:cs="Arial"/>
        <w:lang w:val="es-CO"/>
      </w:rPr>
      <w:tab/>
    </w:r>
    <w:r>
      <w:rPr>
        <w:rFonts w:ascii="Arial" w:hAnsi="Arial" w:cs="Arial"/>
        <w:lang w:val="es-ES_tradnl"/>
      </w:rPr>
      <w:t>Teléfono:</w:t>
    </w:r>
    <w:r>
      <w:rPr>
        <w:rFonts w:ascii="Arial" w:hAnsi="Arial" w:cs="Arial"/>
        <w:lang w:val="es-CO"/>
      </w:rPr>
      <w:t xml:space="preserve"> +1 770 290 8305</w:t>
    </w:r>
    <w:r w:rsidR="0000424F">
      <w:rPr>
        <w:rFonts w:ascii="Arial" w:hAnsi="Arial" w:cs="Arial"/>
        <w:lang w:val="es-CO"/>
      </w:rPr>
      <w:tab/>
      <w:t xml:space="preserve"> </w:t>
    </w:r>
    <w:r>
      <w:rPr>
        <w:rFonts w:ascii="Arial" w:hAnsi="Arial" w:cs="Arial"/>
        <w:lang w:val="es-ES_tradnl"/>
      </w:rPr>
      <w:t>Correo electrónico</w:t>
    </w:r>
    <w:r>
      <w:rPr>
        <w:rFonts w:ascii="Arial" w:hAnsi="Arial" w:cs="Arial"/>
        <w:lang w:val="es-CO"/>
      </w:rPr>
      <w:t>: tim.bravo@porschelatinamerica.com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D1" w:rsidRDefault="00630AD1">
      <w:r>
        <w:separator/>
      </w:r>
    </w:p>
  </w:footnote>
  <w:footnote w:type="continuationSeparator" w:id="0">
    <w:p w:rsidR="00630AD1" w:rsidRDefault="0063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8" w:rsidRPr="004115B3" w:rsidRDefault="009B431A">
    <w:pPr>
      <w:pStyle w:val="Presse-Information"/>
      <w:pBdr>
        <w:bottom w:val="single" w:sz="2" w:space="1" w:color="auto"/>
      </w:pBdr>
      <w:tabs>
        <w:tab w:val="clear" w:pos="9072"/>
        <w:tab w:val="right" w:pos="9414"/>
      </w:tabs>
      <w:rPr>
        <w:rFonts w:ascii="Arial" w:hAnsi="Arial" w:cs="Arial"/>
        <w:b/>
        <w:color w:val="000000"/>
        <w:sz w:val="24"/>
        <w:lang w:val="es-CO"/>
      </w:rPr>
    </w:pPr>
    <w:r w:rsidRPr="004115B3">
      <w:rPr>
        <w:rFonts w:ascii="Arial" w:hAnsi="Arial" w:cs="Arial"/>
        <w:b/>
        <w:color w:val="000000"/>
        <w:sz w:val="24"/>
        <w:lang w:val="es-ES_tradnl"/>
      </w:rPr>
      <w:t>Comunicado de Prensa</w:t>
    </w:r>
    <w:r w:rsidR="00D84BB4">
      <w:rPr>
        <w:b/>
        <w:color w:val="000000"/>
        <w:sz w:val="24"/>
        <w:lang w:val="es-CO"/>
      </w:rPr>
      <w:tab/>
      <w:t xml:space="preserve"> </w:t>
    </w:r>
    <w:r w:rsidR="002A5B95">
      <w:rPr>
        <w:rFonts w:ascii="Arial" w:hAnsi="Arial" w:cs="Arial"/>
        <w:b/>
        <w:color w:val="000000"/>
        <w:sz w:val="24"/>
        <w:lang w:val="es-CO"/>
      </w:rPr>
      <w:t>2</w:t>
    </w:r>
    <w:r w:rsidR="006C54A0">
      <w:rPr>
        <w:rFonts w:ascii="Arial" w:hAnsi="Arial" w:cs="Arial"/>
        <w:b/>
        <w:color w:val="000000"/>
        <w:sz w:val="24"/>
        <w:lang w:val="es-CO"/>
      </w:rPr>
      <w:t>2</w:t>
    </w:r>
    <w:r w:rsidR="00D84BB4">
      <w:rPr>
        <w:rFonts w:ascii="Arial" w:hAnsi="Arial" w:cs="Arial"/>
        <w:b/>
        <w:color w:val="000000"/>
        <w:sz w:val="24"/>
        <w:lang w:val="es-CO"/>
      </w:rPr>
      <w:t xml:space="preserve"> </w:t>
    </w:r>
    <w:r w:rsidRPr="004115B3">
      <w:rPr>
        <w:rFonts w:ascii="Arial" w:hAnsi="Arial" w:cs="Arial"/>
        <w:b/>
        <w:color w:val="000000"/>
        <w:sz w:val="24"/>
        <w:lang w:val="es-CO"/>
      </w:rPr>
      <w:t xml:space="preserve">de </w:t>
    </w:r>
    <w:r w:rsidR="004115B3">
      <w:rPr>
        <w:rFonts w:ascii="Arial" w:hAnsi="Arial" w:cs="Arial"/>
        <w:b/>
        <w:color w:val="000000"/>
        <w:sz w:val="24"/>
        <w:lang w:val="es-CO"/>
      </w:rPr>
      <w:t>marzo de 201</w:t>
    </w:r>
    <w:r w:rsidR="00D84BB4">
      <w:rPr>
        <w:rFonts w:ascii="Arial" w:hAnsi="Arial" w:cs="Arial"/>
        <w:b/>
        <w:color w:val="000000"/>
        <w:sz w:val="24"/>
        <w:lang w:val="es-CO"/>
      </w:rPr>
      <w:t>8</w:t>
    </w:r>
  </w:p>
  <w:p w:rsidR="000B5F88" w:rsidRPr="00EE62C6" w:rsidRDefault="000B5F88">
    <w:pPr>
      <w:pStyle w:val="Presse-Titel"/>
      <w:tabs>
        <w:tab w:val="left" w:pos="6930"/>
        <w:tab w:val="left" w:pos="7200"/>
      </w:tabs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8" w:rsidRDefault="009B431A">
    <w:pPr>
      <w:pStyle w:val="Presse-Information"/>
      <w:pBdr>
        <w:bottom w:val="none" w:sz="0" w:space="0" w:color="auto"/>
      </w:pBdr>
      <w:rPr>
        <w:u w:val="single"/>
        <w:lang w:val="es-ES"/>
      </w:rPr>
    </w:pPr>
    <w:r>
      <w:rPr>
        <w:noProof/>
        <w:u w:val="single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2147140</wp:posOffset>
          </wp:positionH>
          <wp:positionV relativeFrom="paragraph">
            <wp:posOffset>54610</wp:posOffset>
          </wp:positionV>
          <wp:extent cx="1667510" cy="888365"/>
          <wp:effectExtent l="0" t="0" r="8890" b="6985"/>
          <wp:wrapTopAndBottom/>
          <wp:docPr id="3" name="Picture 3" descr="P01_0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01_01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5F88" w:rsidRDefault="000B5F88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es-ES"/>
      </w:rPr>
    </w:pPr>
  </w:p>
  <w:p w:rsidR="000B5F88" w:rsidRDefault="000B5F88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es-ES"/>
      </w:rPr>
    </w:pPr>
  </w:p>
  <w:p w:rsidR="000B5F88" w:rsidRPr="004115B3" w:rsidRDefault="009B431A">
    <w:pPr>
      <w:pStyle w:val="Presse-Information"/>
      <w:pBdr>
        <w:bottom w:val="single" w:sz="2" w:space="1" w:color="auto"/>
      </w:pBdr>
      <w:tabs>
        <w:tab w:val="clear" w:pos="9072"/>
        <w:tab w:val="right" w:pos="9405"/>
      </w:tabs>
      <w:rPr>
        <w:rFonts w:ascii="Arial" w:hAnsi="Arial" w:cs="Arial"/>
        <w:b/>
        <w:color w:val="000000"/>
        <w:sz w:val="24"/>
        <w:lang w:val="es-CO"/>
      </w:rPr>
    </w:pPr>
    <w:r w:rsidRPr="00D84BB4">
      <w:rPr>
        <w:rFonts w:ascii="Arial" w:hAnsi="Arial" w:cs="Arial"/>
        <w:color w:val="000000"/>
        <w:szCs w:val="32"/>
        <w:lang w:val="es-ES_tradnl"/>
      </w:rPr>
      <w:t>Comunicado de Prensa</w:t>
    </w:r>
    <w:r w:rsidR="004115B3" w:rsidRPr="004115B3">
      <w:rPr>
        <w:b/>
        <w:color w:val="000000"/>
        <w:sz w:val="24"/>
        <w:lang w:val="es-CO"/>
      </w:rPr>
      <w:tab/>
    </w:r>
    <w:r w:rsidR="002A5B95">
      <w:rPr>
        <w:rFonts w:ascii="Arial" w:hAnsi="Arial" w:cs="Arial"/>
        <w:b/>
        <w:color w:val="000000"/>
        <w:sz w:val="24"/>
        <w:lang w:val="es-CO"/>
      </w:rPr>
      <w:t>2</w:t>
    </w:r>
    <w:r w:rsidR="006C54A0">
      <w:rPr>
        <w:rFonts w:ascii="Arial" w:hAnsi="Arial" w:cs="Arial"/>
        <w:b/>
        <w:color w:val="000000"/>
        <w:sz w:val="24"/>
        <w:lang w:val="es-CO"/>
      </w:rPr>
      <w:t>2</w:t>
    </w:r>
    <w:r w:rsidRPr="004115B3">
      <w:rPr>
        <w:rFonts w:ascii="Arial" w:hAnsi="Arial" w:cs="Arial"/>
        <w:b/>
        <w:color w:val="000000"/>
        <w:sz w:val="24"/>
        <w:lang w:val="es-CO"/>
      </w:rPr>
      <w:t xml:space="preserve"> de </w:t>
    </w:r>
    <w:r w:rsidR="004115B3" w:rsidRPr="004115B3">
      <w:rPr>
        <w:rFonts w:ascii="Arial" w:hAnsi="Arial" w:cs="Arial"/>
        <w:b/>
        <w:color w:val="000000"/>
        <w:sz w:val="24"/>
        <w:lang w:val="es-CO"/>
      </w:rPr>
      <w:t>marzo de 201</w:t>
    </w:r>
    <w:r w:rsidR="00D84BB4">
      <w:rPr>
        <w:rFonts w:ascii="Arial" w:hAnsi="Arial" w:cs="Arial"/>
        <w:b/>
        <w:color w:val="000000"/>
        <w:sz w:val="24"/>
        <w:lang w:val="es-CO"/>
      </w:rPr>
      <w:t>8</w:t>
    </w:r>
  </w:p>
  <w:p w:rsidR="000B5F88" w:rsidRPr="00D84BB4" w:rsidRDefault="004115B3">
    <w:pPr>
      <w:pStyle w:val="Presse-Titel"/>
      <w:tabs>
        <w:tab w:val="left" w:pos="6930"/>
        <w:tab w:val="left" w:pos="7200"/>
      </w:tabs>
      <w:jc w:val="right"/>
      <w:rPr>
        <w:rFonts w:ascii="Arial" w:hAnsi="Arial" w:cs="Arial"/>
        <w:lang w:val="es-CO"/>
      </w:rPr>
    </w:pPr>
    <w:r w:rsidRPr="00D84BB4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3DE"/>
    <w:multiLevelType w:val="hybridMultilevel"/>
    <w:tmpl w:val="33661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443B"/>
    <w:multiLevelType w:val="hybridMultilevel"/>
    <w:tmpl w:val="8CF66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F0F46"/>
    <w:multiLevelType w:val="hybridMultilevel"/>
    <w:tmpl w:val="38A69AB2"/>
    <w:lvl w:ilvl="0" w:tplc="1EDE7B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72FE"/>
    <w:multiLevelType w:val="multilevel"/>
    <w:tmpl w:val="2ECCA122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Heading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5D5D47"/>
    <w:multiLevelType w:val="hybridMultilevel"/>
    <w:tmpl w:val="7D12B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641"/>
    <w:multiLevelType w:val="hybridMultilevel"/>
    <w:tmpl w:val="C23C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916F90"/>
    <w:multiLevelType w:val="hybridMultilevel"/>
    <w:tmpl w:val="DC1CCB6C"/>
    <w:lvl w:ilvl="0" w:tplc="362EFF6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7"/>
  </w:num>
  <w:num w:numId="38">
    <w:abstractNumId w:val="6"/>
  </w:num>
  <w:num w:numId="39">
    <w:abstractNumId w:val="6"/>
  </w:num>
  <w:num w:numId="40">
    <w:abstractNumId w:val="6"/>
  </w:num>
  <w:num w:numId="41">
    <w:abstractNumId w:val="10"/>
  </w:num>
  <w:num w:numId="42">
    <w:abstractNumId w:val="8"/>
  </w:num>
  <w:num w:numId="43">
    <w:abstractNumId w:val="1"/>
  </w:num>
  <w:num w:numId="44">
    <w:abstractNumId w:val="0"/>
  </w:num>
  <w:num w:numId="45">
    <w:abstractNumId w:val="5"/>
  </w:num>
  <w:num w:numId="46">
    <w:abstractNumId w:val="4"/>
  </w:num>
  <w:num w:numId="47">
    <w:abstractNumId w:val="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DE" w:vendorID="9" w:dllVersion="512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88"/>
    <w:rsid w:val="0000424F"/>
    <w:rsid w:val="000B5F88"/>
    <w:rsid w:val="000F4AD1"/>
    <w:rsid w:val="00133761"/>
    <w:rsid w:val="001C363A"/>
    <w:rsid w:val="001E2ECE"/>
    <w:rsid w:val="00251D89"/>
    <w:rsid w:val="00274829"/>
    <w:rsid w:val="00277396"/>
    <w:rsid w:val="002A5B95"/>
    <w:rsid w:val="002F1B98"/>
    <w:rsid w:val="002F7EA0"/>
    <w:rsid w:val="0035546C"/>
    <w:rsid w:val="003659FD"/>
    <w:rsid w:val="003C4246"/>
    <w:rsid w:val="004115B3"/>
    <w:rsid w:val="0044362B"/>
    <w:rsid w:val="004F674F"/>
    <w:rsid w:val="0050044E"/>
    <w:rsid w:val="005004C6"/>
    <w:rsid w:val="0062225B"/>
    <w:rsid w:val="00630AD1"/>
    <w:rsid w:val="00677B9B"/>
    <w:rsid w:val="006C54A0"/>
    <w:rsid w:val="007839FA"/>
    <w:rsid w:val="009B431A"/>
    <w:rsid w:val="00A74AC8"/>
    <w:rsid w:val="00BD5F8A"/>
    <w:rsid w:val="00C83AB7"/>
    <w:rsid w:val="00CA161F"/>
    <w:rsid w:val="00D84BB4"/>
    <w:rsid w:val="00E13334"/>
    <w:rsid w:val="00E518D5"/>
    <w:rsid w:val="00E84A7D"/>
    <w:rsid w:val="00EA4DAE"/>
    <w:rsid w:val="00EB320D"/>
    <w:rsid w:val="00EE62C6"/>
    <w:rsid w:val="00F45616"/>
    <w:rsid w:val="00FB09BF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E54E3E"/>
  <w15:docId w15:val="{10EDE8E6-2C6D-4922-AF76-2110D3CD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" w:hAnsi="News Gothic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Heading2">
    <w:name w:val="heading 2"/>
    <w:basedOn w:val="Heading1"/>
    <w:next w:val="Normal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Heading4">
    <w:name w:val="heading 4"/>
    <w:basedOn w:val="Heading3"/>
    <w:next w:val="Normal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Heading5">
    <w:name w:val="heading 5"/>
    <w:basedOn w:val="Heading4"/>
    <w:next w:val="Normal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Heading6">
    <w:name w:val="heading 6"/>
    <w:basedOn w:val="Heading5"/>
    <w:next w:val="Normal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color w:val="00FFFF"/>
      <w:sz w:val="28"/>
    </w:rPr>
  </w:style>
  <w:style w:type="paragraph" w:styleId="Heading9">
    <w:name w:val="heading 9"/>
    <w:basedOn w:val="Normal"/>
    <w:next w:val="Normal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rFonts w:ascii="Arial" w:hAnsi="Arial" w:cs="Arial"/>
    </w:rPr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al"/>
    <w:rPr>
      <w:sz w:val="28"/>
    </w:rPr>
  </w:style>
  <w:style w:type="paragraph" w:customStyle="1" w:styleId="Feldbezeichnung">
    <w:name w:val="Feldbezeichnung"/>
    <w:basedOn w:val="Header"/>
    <w:rPr>
      <w:sz w:val="18"/>
    </w:rPr>
  </w:style>
  <w:style w:type="character" w:styleId="PageNumber">
    <w:name w:val="page number"/>
    <w:semiHidden/>
    <w:rPr>
      <w:rFonts w:ascii="News Gothic" w:hAnsi="News Gothic"/>
      <w:sz w:val="16"/>
    </w:rPr>
  </w:style>
  <w:style w:type="paragraph" w:customStyle="1" w:styleId="Firmenbezeichnung">
    <w:name w:val="Firmenbezeichnung"/>
    <w:basedOn w:val="Header"/>
    <w:pPr>
      <w:spacing w:before="57" w:after="567"/>
    </w:pPr>
  </w:style>
  <w:style w:type="paragraph" w:customStyle="1" w:styleId="Import-Font">
    <w:name w:val="Import-Font"/>
    <w:basedOn w:val="BodyText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al"/>
    <w:pPr>
      <w:numPr>
        <w:numId w:val="40"/>
      </w:numPr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Schild2">
    <w:name w:val="Schild 2"/>
    <w:basedOn w:val="Normal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al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al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al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Char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customStyle="1" w:styleId="Kommentarthema1">
    <w:name w:val="Kommentarthema1"/>
    <w:basedOn w:val="CommentText"/>
    <w:next w:val="CommentText"/>
    <w:semiHidden/>
    <w:rPr>
      <w:b/>
      <w:bCs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10NormalerText">
    <w:name w:val="10 Normaler Text"/>
    <w:basedOn w:val="Normal"/>
    <w:pPr>
      <w:widowControl w:val="0"/>
      <w:tabs>
        <w:tab w:val="left" w:pos="227"/>
        <w:tab w:val="left" w:pos="567"/>
        <w:tab w:val="left" w:pos="1134"/>
        <w:tab w:val="left" w:pos="2268"/>
      </w:tabs>
      <w:suppressAutoHyphens/>
      <w:spacing w:line="100" w:lineRule="atLeast"/>
    </w:pPr>
    <w:rPr>
      <w:rFonts w:ascii="Arial" w:eastAsia="DejaVu Sans" w:hAnsi="Arial"/>
      <w:spacing w:val="5"/>
      <w:kern w:val="1"/>
      <w:sz w:val="24"/>
      <w:szCs w:val="24"/>
    </w:rPr>
  </w:style>
  <w:style w:type="paragraph" w:customStyle="1" w:styleId="Modell">
    <w:name w:val="Modell"/>
    <w:basedOn w:val="10NormalerText"/>
    <w:pPr>
      <w:tabs>
        <w:tab w:val="left" w:pos="2147"/>
        <w:tab w:val="left" w:pos="2487"/>
        <w:tab w:val="left" w:pos="3054"/>
        <w:tab w:val="left" w:pos="4067"/>
        <w:tab w:val="left" w:pos="4188"/>
        <w:tab w:val="left" w:pos="4407"/>
        <w:tab w:val="left" w:pos="4974"/>
        <w:tab w:val="left" w:pos="5987"/>
        <w:tab w:val="left" w:pos="6108"/>
        <w:tab w:val="left" w:pos="6327"/>
        <w:tab w:val="left" w:pos="6894"/>
        <w:tab w:val="left" w:pos="7907"/>
        <w:tab w:val="left" w:pos="8028"/>
        <w:tab w:val="left" w:pos="8247"/>
        <w:tab w:val="left" w:pos="8814"/>
        <w:tab w:val="left" w:pos="9827"/>
        <w:tab w:val="left" w:pos="9948"/>
        <w:tab w:val="left" w:pos="10167"/>
        <w:tab w:val="left" w:pos="10734"/>
        <w:tab w:val="left" w:pos="11868"/>
      </w:tabs>
      <w:spacing w:line="360" w:lineRule="auto"/>
      <w:ind w:left="1920" w:hanging="1920"/>
    </w:pPr>
  </w:style>
  <w:style w:type="paragraph" w:styleId="BodyText">
    <w:name w:val="Body Text"/>
    <w:basedOn w:val="Normal"/>
    <w:semiHidden/>
    <w:rPr>
      <w:rFonts w:ascii="Arial MT" w:hAnsi="Arial MT" w:cs="Arial"/>
      <w:b/>
      <w:bCs/>
      <w:sz w:val="22"/>
      <w:szCs w:val="22"/>
    </w:rPr>
  </w:style>
  <w:style w:type="character" w:customStyle="1" w:styleId="Heading8Char">
    <w:name w:val="Heading 8 Char"/>
    <w:link w:val="Heading8"/>
    <w:rPr>
      <w:rFonts w:ascii="News Gothic" w:hAnsi="News Gothic"/>
      <w:b/>
      <w:color w:val="00FFFF"/>
      <w:sz w:val="28"/>
      <w:lang w:val="de-DE" w:eastAsia="de-DE"/>
    </w:rPr>
  </w:style>
  <w:style w:type="character" w:customStyle="1" w:styleId="HeaderChar">
    <w:name w:val="Header Char"/>
    <w:link w:val="Header"/>
    <w:rPr>
      <w:rFonts w:ascii="Arial" w:hAnsi="Arial" w:cs="Arial"/>
      <w:lang w:val="de-DE" w:eastAsia="de-D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sse-StandardChar">
    <w:name w:val="Presse-Standard Char"/>
    <w:link w:val="Presse-Standard"/>
    <w:rPr>
      <w:rFonts w:ascii="Arial" w:hAnsi="Arial" w:cs="Arial"/>
      <w:bCs/>
      <w:sz w:val="24"/>
      <w:lang w:val="de-DE" w:eastAsia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2E3C-04DB-4DC1-A15D-50A0B66E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Dr. Ing. h.c.F. Porsche AG</Company>
  <LinksUpToDate>false</LinksUpToDate>
  <CharactersWithSpaces>2383</CharactersWithSpaces>
  <SharedDoc>false</SharedDoc>
  <HLinks>
    <vt:vector size="18" baseType="variant"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http://www.newsroom.porsche.com/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https://press.pla.porsche.com/motorsport</vt:lpwstr>
      </vt:variant>
      <vt:variant>
        <vt:lpwstr/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https://presse.porsche.com/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Kaye</dc:creator>
  <cp:keywords>Öffentlichkeitsarbeit</cp:keywords>
  <cp:lastModifiedBy>Carlos Munera</cp:lastModifiedBy>
  <cp:revision>21</cp:revision>
  <cp:lastPrinted>2016-05-02T17:49:00Z</cp:lastPrinted>
  <dcterms:created xsi:type="dcterms:W3CDTF">2018-03-16T15:15:00Z</dcterms:created>
  <dcterms:modified xsi:type="dcterms:W3CDTF">2018-03-22T14:59:00Z</dcterms:modified>
</cp:coreProperties>
</file>