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03215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  <w:lang w:val="nl-NL"/>
        </w:rPr>
      </w:pPr>
    </w:p>
    <w:p w14:paraId="3ABE16A9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0"/>
          <w:szCs w:val="30"/>
          <w:lang w:val="nl-NL"/>
        </w:rPr>
      </w:pPr>
      <w:r>
        <w:rPr>
          <w:rFonts w:ascii="Calibri" w:hAnsi="Calibri" w:cs="Calibri"/>
          <w:b/>
          <w:bCs/>
          <w:sz w:val="30"/>
          <w:szCs w:val="30"/>
          <w:lang w:val="nl-NL"/>
        </w:rPr>
        <w:t>Campaign: Epicgram</w:t>
      </w:r>
    </w:p>
    <w:p w14:paraId="297832BA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</w:p>
    <w:p w14:paraId="033EE18A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>
        <w:rPr>
          <w:rFonts w:ascii="Calibri" w:hAnsi="Calibri" w:cs="Calibri"/>
          <w:sz w:val="30"/>
          <w:szCs w:val="30"/>
          <w:lang w:val="nl-NL"/>
        </w:rPr>
        <w:t>Client : B Classic &amp; Outhere Music</w:t>
      </w:r>
    </w:p>
    <w:p w14:paraId="1E5F280D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>
        <w:rPr>
          <w:rFonts w:ascii="Calibri" w:hAnsi="Calibri" w:cs="Calibri"/>
          <w:sz w:val="30"/>
          <w:szCs w:val="30"/>
          <w:lang w:val="nl-NL"/>
        </w:rPr>
        <w:t>Contacts : Kris Jannis &amp; Julien Lepièce</w:t>
      </w:r>
    </w:p>
    <w:p w14:paraId="4390480D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>
        <w:rPr>
          <w:rFonts w:ascii="Calibri" w:hAnsi="Calibri" w:cs="Calibri"/>
          <w:sz w:val="30"/>
          <w:szCs w:val="30"/>
          <w:lang w:val="nl-NL"/>
        </w:rPr>
        <w:t>Agency : DDB Brussels</w:t>
      </w:r>
    </w:p>
    <w:p w14:paraId="1128F697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>
        <w:rPr>
          <w:rFonts w:ascii="Calibri" w:hAnsi="Calibri" w:cs="Calibri"/>
          <w:sz w:val="30"/>
          <w:szCs w:val="30"/>
          <w:lang w:val="nl-NL"/>
        </w:rPr>
        <w:t>      </w:t>
      </w:r>
    </w:p>
    <w:p w14:paraId="6B88A67D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>
        <w:rPr>
          <w:rFonts w:ascii="Calibri" w:hAnsi="Calibri" w:cs="Calibri"/>
          <w:sz w:val="30"/>
          <w:szCs w:val="30"/>
          <w:lang w:val="nl-NL"/>
        </w:rPr>
        <w:t>CD : Peter Ampe &amp; Odin Saillé</w:t>
      </w:r>
    </w:p>
    <w:p w14:paraId="74680CFB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>
        <w:rPr>
          <w:rFonts w:ascii="Calibri" w:hAnsi="Calibri" w:cs="Calibri"/>
          <w:sz w:val="30"/>
          <w:szCs w:val="30"/>
          <w:lang w:val="nl-NL"/>
        </w:rPr>
        <w:t>Creation : Jonathan d'Oultremont </w:t>
      </w:r>
    </w:p>
    <w:p w14:paraId="68D84D74" w14:textId="390779D9" w:rsidR="00624CAA" w:rsidRDefault="00624CAA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>
        <w:rPr>
          <w:rFonts w:ascii="Calibri" w:hAnsi="Calibri" w:cs="Calibri"/>
          <w:sz w:val="30"/>
          <w:szCs w:val="30"/>
          <w:lang w:val="nl-NL"/>
        </w:rPr>
        <w:t>Strategy: Dominique Poncin</w:t>
      </w:r>
      <w:r w:rsidR="00FC1143">
        <w:rPr>
          <w:rFonts w:ascii="Calibri" w:hAnsi="Calibri" w:cs="Calibri"/>
          <w:sz w:val="30"/>
          <w:szCs w:val="30"/>
          <w:lang w:val="nl-NL"/>
        </w:rPr>
        <w:t xml:space="preserve"> &amp; Maarten Van Daele</w:t>
      </w:r>
      <w:bookmarkStart w:id="0" w:name="_GoBack"/>
      <w:bookmarkEnd w:id="0"/>
    </w:p>
    <w:p w14:paraId="56C6F7E3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>
        <w:rPr>
          <w:rFonts w:ascii="Calibri" w:hAnsi="Calibri" w:cs="Calibri"/>
          <w:sz w:val="30"/>
          <w:szCs w:val="30"/>
          <w:lang w:val="nl-NL"/>
        </w:rPr>
        <w:t>Account team : Francis Lippens &amp; Kaat De Brandt</w:t>
      </w:r>
    </w:p>
    <w:p w14:paraId="2A209F4D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>
        <w:rPr>
          <w:rFonts w:ascii="Calibri" w:hAnsi="Calibri" w:cs="Calibri"/>
          <w:sz w:val="30"/>
          <w:szCs w:val="30"/>
          <w:lang w:val="nl-NL"/>
        </w:rPr>
        <w:t>PR – Copy: Kenn Van Lijsebeth</w:t>
      </w:r>
    </w:p>
    <w:p w14:paraId="408C0CA9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>
        <w:rPr>
          <w:rFonts w:ascii="Calibri" w:hAnsi="Calibri" w:cs="Calibri"/>
          <w:sz w:val="30"/>
          <w:szCs w:val="30"/>
          <w:lang w:val="nl-NL"/>
        </w:rPr>
        <w:t>Community Manager: Sander Verniers</w:t>
      </w:r>
    </w:p>
    <w:p w14:paraId="57CE985E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>
        <w:rPr>
          <w:rFonts w:ascii="Calibri" w:hAnsi="Calibri" w:cs="Calibri"/>
          <w:sz w:val="30"/>
          <w:szCs w:val="30"/>
          <w:lang w:val="nl-NL"/>
        </w:rPr>
        <w:t> </w:t>
      </w:r>
    </w:p>
    <w:p w14:paraId="2BB83A59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>
        <w:rPr>
          <w:rFonts w:ascii="Calibri" w:hAnsi="Calibri" w:cs="Calibri"/>
          <w:sz w:val="30"/>
          <w:szCs w:val="30"/>
          <w:lang w:val="nl-NL"/>
        </w:rPr>
        <w:t>Digital Producers : Maarten Breda &amp; Stefanie Warreyn &amp; Renaud Goossens</w:t>
      </w:r>
    </w:p>
    <w:p w14:paraId="55A326E5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>
        <w:rPr>
          <w:rFonts w:ascii="Calibri" w:hAnsi="Calibri" w:cs="Calibri"/>
          <w:sz w:val="30"/>
          <w:szCs w:val="30"/>
          <w:lang w:val="nl-NL"/>
        </w:rPr>
        <w:t>Design : Cedric Lopez Fernandez &amp; Davy Dooms &amp; Sven Verfaille</w:t>
      </w:r>
    </w:p>
    <w:p w14:paraId="6F1812BA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  <w:lang w:val="nl-NL"/>
        </w:rPr>
      </w:pPr>
      <w:r>
        <w:rPr>
          <w:rFonts w:ascii="Calibri" w:hAnsi="Calibri" w:cs="Calibri"/>
          <w:sz w:val="30"/>
          <w:szCs w:val="30"/>
          <w:lang w:val="nl-NL"/>
        </w:rPr>
        <w:t>App development: Niel Deckx &amp; Bert Wijnants</w:t>
      </w:r>
    </w:p>
    <w:p w14:paraId="09936D39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>
        <w:rPr>
          <w:rFonts w:ascii="Calibri" w:hAnsi="Calibri" w:cs="Calibri"/>
          <w:sz w:val="30"/>
          <w:szCs w:val="30"/>
          <w:lang w:val="nl-NL"/>
        </w:rPr>
        <w:t> </w:t>
      </w:r>
    </w:p>
    <w:p w14:paraId="77D1DCB9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>
        <w:rPr>
          <w:rFonts w:ascii="Calibri" w:hAnsi="Calibri" w:cs="Calibri"/>
          <w:sz w:val="30"/>
          <w:szCs w:val="30"/>
          <w:lang w:val="nl-NL"/>
        </w:rPr>
        <w:t>Video Production Company : Thinkfish &amp; Newlands</w:t>
      </w:r>
    </w:p>
    <w:p w14:paraId="490DAE2D" w14:textId="77777777" w:rsidR="00161B58" w:rsidRDefault="00161B58" w:rsidP="00161B58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nl-NL"/>
        </w:rPr>
      </w:pPr>
      <w:r>
        <w:rPr>
          <w:rFonts w:ascii="Calibri" w:hAnsi="Calibri" w:cs="Calibri"/>
          <w:sz w:val="30"/>
          <w:szCs w:val="30"/>
          <w:lang w:val="nl-NL"/>
        </w:rPr>
        <w:t> </w:t>
      </w:r>
    </w:p>
    <w:p w14:paraId="2CDFCFB0" w14:textId="77777777" w:rsidR="00B25B9F" w:rsidRDefault="00161B58" w:rsidP="00161B58">
      <w:r>
        <w:rPr>
          <w:rFonts w:ascii="Calibri" w:hAnsi="Calibri" w:cs="Calibri"/>
          <w:sz w:val="30"/>
          <w:szCs w:val="30"/>
          <w:lang w:val="nl-NL"/>
        </w:rPr>
        <w:t>Partner: Brightfish</w:t>
      </w:r>
    </w:p>
    <w:sectPr w:rsidR="00B25B9F" w:rsidSect="005B5F8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58"/>
    <w:rsid w:val="00161B58"/>
    <w:rsid w:val="00233028"/>
    <w:rsid w:val="00587CC2"/>
    <w:rsid w:val="005B5F83"/>
    <w:rsid w:val="00624CAA"/>
    <w:rsid w:val="009F260B"/>
    <w:rsid w:val="00FC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0E9D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508</Characters>
  <Application>Microsoft Macintosh Word</Application>
  <DocSecurity>0</DocSecurity>
  <Lines>4</Lines>
  <Paragraphs>1</Paragraphs>
  <ScaleCrop>false</ScaleCrop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 Van Lijsebeth</dc:creator>
  <cp:keywords/>
  <dc:description/>
  <cp:lastModifiedBy>Kenn Van Lijsebeth</cp:lastModifiedBy>
  <cp:revision>3</cp:revision>
  <dcterms:created xsi:type="dcterms:W3CDTF">2016-04-13T14:16:00Z</dcterms:created>
  <dcterms:modified xsi:type="dcterms:W3CDTF">2016-04-14T09:27:00Z</dcterms:modified>
</cp:coreProperties>
</file>