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F780" w14:textId="7DF9AF7A" w:rsidR="00840B98" w:rsidRPr="00840B98" w:rsidRDefault="005F2163" w:rsidP="00840B98">
      <w:pPr>
        <w:pStyle w:val="Titre1"/>
        <w:shd w:val="clear" w:color="auto" w:fill="FFFFFF"/>
        <w:spacing w:after="0" w:afterAutospacing="0"/>
        <w:jc w:val="center"/>
        <w:rPr>
          <w:rFonts w:ascii="Arial Black" w:hAnsi="Arial Black" w:cs="Arial"/>
          <w:b w:val="0"/>
          <w:color w:val="002060"/>
          <w:kern w:val="0"/>
          <w:sz w:val="32"/>
          <w:szCs w:val="32"/>
          <w:lang w:val="en-US" w:eastAsia="en-GB"/>
        </w:rPr>
      </w:pPr>
      <w:r w:rsidRPr="004A2D32">
        <w:rPr>
          <w:rFonts w:ascii="Arial Black" w:hAnsi="Arial Black" w:cs="Arial"/>
          <w:b w:val="0"/>
          <w:color w:val="21265D"/>
          <w:kern w:val="0"/>
          <w:sz w:val="32"/>
          <w:szCs w:val="32"/>
          <w:lang w:val="en-US" w:eastAsia="en-GB"/>
        </w:rPr>
        <w:t>Caverton achieves EASA certification for the Thales Reality H® AW139 simulator and its training center</w:t>
      </w:r>
      <w:r w:rsidR="00C96BB1">
        <w:rPr>
          <w:rFonts w:ascii="Arial Black" w:hAnsi="Arial Black" w:cs="Arial"/>
          <w:b w:val="0"/>
          <w:color w:val="002060"/>
          <w:kern w:val="0"/>
          <w:sz w:val="32"/>
          <w:szCs w:val="32"/>
          <w:lang w:val="en-US" w:eastAsia="en-GB"/>
        </w:rPr>
        <w:br/>
      </w:r>
    </w:p>
    <w:p w14:paraId="28B1C082" w14:textId="0AF2908A" w:rsidR="00C96BB1" w:rsidRPr="00C96BB1" w:rsidRDefault="009C0F07" w:rsidP="00C96BB1">
      <w:pPr>
        <w:jc w:val="right"/>
        <w:rPr>
          <w:b/>
          <w:sz w:val="28"/>
          <w:szCs w:val="28"/>
          <w:lang w:val="en-GB"/>
        </w:rPr>
      </w:pPr>
      <w:r>
        <w:rPr>
          <w:b/>
          <w:noProof/>
          <w:sz w:val="28"/>
          <w:szCs w:val="28"/>
          <w:lang w:val="fr-FR" w:eastAsia="fr-FR"/>
        </w:rPr>
        <w:drawing>
          <wp:inline distT="0" distB="0" distL="0" distR="0" wp14:anchorId="2BCF4AE7" wp14:editId="0D98F3FD">
            <wp:extent cx="5732145" cy="3821430"/>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erton and Thales Reality 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3821430"/>
                    </a:xfrm>
                    <a:prstGeom prst="rect">
                      <a:avLst/>
                    </a:prstGeom>
                  </pic:spPr>
                </pic:pic>
              </a:graphicData>
            </a:graphic>
          </wp:inline>
        </w:drawing>
      </w:r>
      <w:r w:rsidR="00A94E98" w:rsidRPr="009B052D">
        <w:rPr>
          <w:rFonts w:ascii="Arial" w:hAnsi="Arial" w:cs="Times New Roman"/>
          <w:color w:val="000000" w:themeColor="text1"/>
          <w:spacing w:val="-4"/>
          <w:sz w:val="16"/>
          <w:szCs w:val="14"/>
        </w:rPr>
        <w:t>©</w:t>
      </w:r>
      <w:r w:rsidR="00C96BB1" w:rsidRPr="009B052D">
        <w:rPr>
          <w:rFonts w:ascii="Arial" w:hAnsi="Arial" w:cs="Times New Roman"/>
          <w:color w:val="000000" w:themeColor="text1"/>
          <w:spacing w:val="-4"/>
          <w:sz w:val="16"/>
          <w:szCs w:val="14"/>
        </w:rPr>
        <w:t>Caverton</w:t>
      </w:r>
    </w:p>
    <w:p w14:paraId="2A381FF6" w14:textId="25A85B85" w:rsidR="00ED5EB9" w:rsidRPr="00ED5EB9" w:rsidRDefault="009B052D" w:rsidP="00840B98">
      <w:pPr>
        <w:spacing w:after="150" w:line="240" w:lineRule="auto"/>
        <w:jc w:val="both"/>
        <w:rPr>
          <w:rFonts w:ascii="Arial" w:eastAsia="Times New Roman" w:hAnsi="Arial"/>
          <w:b/>
          <w:bCs/>
          <w:color w:val="000000"/>
          <w:lang w:eastAsia="en-GB"/>
        </w:rPr>
      </w:pPr>
      <w:r w:rsidRPr="009B052D">
        <w:rPr>
          <w:rFonts w:ascii="Arial" w:eastAsia="Times New Roman" w:hAnsi="Arial"/>
          <w:b/>
          <w:bCs/>
          <w:color w:val="000000"/>
          <w:lang w:eastAsia="en-GB"/>
        </w:rPr>
        <w:t>Paris – La Défense</w:t>
      </w:r>
      <w:r w:rsidRPr="009B052D">
        <w:rPr>
          <w:rFonts w:ascii="Arial" w:eastAsia="Times New Roman" w:hAnsi="Arial"/>
          <w:b/>
          <w:bCs/>
          <w:color w:val="000000"/>
          <w:lang w:eastAsia="en-GB"/>
        </w:rPr>
        <w:t>,</w:t>
      </w:r>
      <w:r>
        <w:rPr>
          <w:rFonts w:ascii="Arial" w:eastAsia="Times New Roman" w:hAnsi="Arial"/>
          <w:b/>
          <w:bCs/>
          <w:color w:val="000000"/>
          <w:lang w:eastAsia="en-GB"/>
        </w:rPr>
        <w:t xml:space="preserve"> </w:t>
      </w:r>
      <w:bookmarkStart w:id="0" w:name="_GoBack"/>
      <w:bookmarkEnd w:id="0"/>
      <w:r w:rsidR="00C96BB1">
        <w:rPr>
          <w:rFonts w:ascii="Arial" w:eastAsia="Times New Roman" w:hAnsi="Arial"/>
          <w:b/>
          <w:bCs/>
          <w:color w:val="000000"/>
          <w:lang w:eastAsia="en-GB"/>
        </w:rPr>
        <w:t>November</w:t>
      </w:r>
      <w:r w:rsidR="00ED5EB9" w:rsidRPr="00ED5EB9">
        <w:rPr>
          <w:rFonts w:ascii="Arial" w:eastAsia="Times New Roman" w:hAnsi="Arial"/>
          <w:b/>
          <w:bCs/>
          <w:color w:val="000000"/>
          <w:lang w:eastAsia="en-GB"/>
        </w:rPr>
        <w:t xml:space="preserve"> </w:t>
      </w:r>
      <w:r w:rsidR="00C96BB1">
        <w:rPr>
          <w:rFonts w:ascii="Arial" w:eastAsia="Times New Roman" w:hAnsi="Arial"/>
          <w:b/>
          <w:bCs/>
          <w:color w:val="000000"/>
          <w:lang w:eastAsia="en-GB"/>
        </w:rPr>
        <w:t>3</w:t>
      </w:r>
      <w:r w:rsidR="00ED5EB9" w:rsidRPr="00ED5EB9">
        <w:rPr>
          <w:rFonts w:ascii="Arial" w:eastAsia="Times New Roman" w:hAnsi="Arial"/>
          <w:b/>
          <w:bCs/>
          <w:color w:val="000000"/>
          <w:lang w:eastAsia="en-GB"/>
        </w:rPr>
        <w:t xml:space="preserve">, 2021 – </w:t>
      </w:r>
      <w:r w:rsidR="005A6667">
        <w:rPr>
          <w:rFonts w:ascii="Arial" w:eastAsia="Times New Roman" w:hAnsi="Arial"/>
          <w:b/>
          <w:bCs/>
          <w:color w:val="000000"/>
          <w:lang w:eastAsia="en-GB"/>
        </w:rPr>
        <w:t xml:space="preserve">Caverton </w:t>
      </w:r>
      <w:r w:rsidR="005A6667" w:rsidRPr="00ED5EB9">
        <w:rPr>
          <w:rFonts w:ascii="Arial" w:eastAsia="Times New Roman" w:hAnsi="Arial"/>
          <w:b/>
          <w:bCs/>
          <w:color w:val="000000"/>
          <w:lang w:eastAsia="en-GB"/>
        </w:rPr>
        <w:t xml:space="preserve">has just been qualified by the European </w:t>
      </w:r>
      <w:r w:rsidR="005A6667">
        <w:rPr>
          <w:rFonts w:ascii="Arial" w:eastAsia="Times New Roman" w:hAnsi="Arial"/>
          <w:b/>
          <w:bCs/>
          <w:color w:val="000000"/>
          <w:lang w:eastAsia="en-GB"/>
        </w:rPr>
        <w:t xml:space="preserve">Union Aviation Safety Agency (EASA) as an official full flight simulator operator, using the </w:t>
      </w:r>
      <w:r w:rsidR="00ED5EB9" w:rsidRPr="00ED5EB9">
        <w:rPr>
          <w:rFonts w:ascii="Arial" w:eastAsia="Times New Roman" w:hAnsi="Arial"/>
          <w:b/>
          <w:bCs/>
          <w:color w:val="000000"/>
          <w:lang w:eastAsia="en-GB"/>
        </w:rPr>
        <w:t xml:space="preserve">Thales </w:t>
      </w:r>
      <w:r w:rsidR="005A6667">
        <w:rPr>
          <w:rFonts w:ascii="Arial" w:eastAsia="Times New Roman" w:hAnsi="Arial"/>
          <w:b/>
          <w:bCs/>
          <w:color w:val="000000"/>
          <w:lang w:eastAsia="en-GB"/>
        </w:rPr>
        <w:t xml:space="preserve">Level D, </w:t>
      </w:r>
      <w:r w:rsidR="00ED5EB9" w:rsidRPr="00ED5EB9">
        <w:rPr>
          <w:rFonts w:ascii="Arial" w:eastAsia="Times New Roman" w:hAnsi="Arial"/>
          <w:b/>
          <w:bCs/>
          <w:color w:val="000000"/>
          <w:lang w:eastAsia="en-GB"/>
        </w:rPr>
        <w:t xml:space="preserve">Reality H full-flight simulator </w:t>
      </w:r>
      <w:r w:rsidR="005A6667">
        <w:rPr>
          <w:rFonts w:ascii="Arial" w:eastAsia="Times New Roman" w:hAnsi="Arial"/>
          <w:b/>
          <w:bCs/>
          <w:color w:val="000000"/>
          <w:lang w:eastAsia="en-GB"/>
        </w:rPr>
        <w:t xml:space="preserve">product </w:t>
      </w:r>
      <w:r w:rsidR="00ED5EB9" w:rsidRPr="00ED5EB9">
        <w:rPr>
          <w:rFonts w:ascii="Arial" w:eastAsia="Times New Roman" w:hAnsi="Arial"/>
          <w:b/>
          <w:bCs/>
          <w:color w:val="000000"/>
          <w:lang w:eastAsia="en-GB"/>
        </w:rPr>
        <w:t>for the AW139 helicopter. It is the first Reality H</w:t>
      </w:r>
      <w:r w:rsidR="00ED5EB9">
        <w:rPr>
          <w:rFonts w:ascii="Arial" w:eastAsia="Times New Roman" w:hAnsi="Arial"/>
          <w:b/>
          <w:bCs/>
          <w:color w:val="000000"/>
          <w:lang w:eastAsia="en-GB"/>
        </w:rPr>
        <w:t xml:space="preserve"> system operational in Africa, </w:t>
      </w:r>
      <w:r w:rsidR="00ED5EB9" w:rsidRPr="00ED5EB9">
        <w:rPr>
          <w:rFonts w:ascii="Arial" w:eastAsia="Times New Roman" w:hAnsi="Arial"/>
          <w:b/>
          <w:bCs/>
          <w:color w:val="000000"/>
          <w:lang w:eastAsia="en-GB"/>
        </w:rPr>
        <w:t xml:space="preserve">and operated by Caverton. </w:t>
      </w:r>
    </w:p>
    <w:p w14:paraId="4B406FEB" w14:textId="77777777" w:rsidR="004F1CB6" w:rsidRDefault="00ED5EB9" w:rsidP="004F1CB6">
      <w:pPr>
        <w:spacing w:after="0" w:line="240" w:lineRule="auto"/>
        <w:jc w:val="both"/>
        <w:rPr>
          <w:rFonts w:ascii="Times New Roman" w:eastAsia="Times New Roman" w:hAnsi="Times New Roman" w:cs="Times New Roman"/>
          <w:sz w:val="21"/>
          <w:szCs w:val="21"/>
          <w:lang w:val="en-GB" w:eastAsia="en-GB"/>
        </w:rPr>
      </w:pPr>
      <w:r w:rsidRPr="00840B98">
        <w:rPr>
          <w:rFonts w:ascii="Arial" w:eastAsia="Times New Roman" w:hAnsi="Arial"/>
          <w:bCs/>
          <w:sz w:val="21"/>
          <w:szCs w:val="21"/>
          <w:lang w:eastAsia="en-GB"/>
        </w:rPr>
        <w:t xml:space="preserve">Developed in France, the AW139 Full Flight Simulator offers pilots an immersive experience </w:t>
      </w:r>
      <w:r w:rsidR="005F2163" w:rsidRPr="00840B98">
        <w:rPr>
          <w:rFonts w:ascii="Arial" w:hAnsi="Arial"/>
          <w:sz w:val="21"/>
          <w:szCs w:val="21"/>
          <w:shd w:val="clear" w:color="auto" w:fill="FFFFFF"/>
        </w:rPr>
        <w:t>with extremely faithful reproduction</w:t>
      </w:r>
      <w:r w:rsidRPr="00840B98">
        <w:rPr>
          <w:rFonts w:ascii="Arial" w:eastAsia="Times New Roman" w:hAnsi="Arial"/>
          <w:bCs/>
          <w:sz w:val="21"/>
          <w:szCs w:val="21"/>
          <w:lang w:eastAsia="en-GB"/>
        </w:rPr>
        <w:t xml:space="preserve"> of their operational missions, to train in complete safety for a variety of complex situations (adverse weather conditions, helicopter failures and emergencies), that could occur in the real flight operations. </w:t>
      </w:r>
      <w:r w:rsidR="00477A9D" w:rsidRPr="00840B98">
        <w:rPr>
          <w:rFonts w:ascii="Arial" w:eastAsia="Times New Roman" w:hAnsi="Arial"/>
          <w:sz w:val="21"/>
          <w:szCs w:val="21"/>
          <w:shd w:val="clear" w:color="auto" w:fill="FFFFFF"/>
          <w:lang w:val="en-GB" w:eastAsia="en-GB"/>
        </w:rPr>
        <w:t>It</w:t>
      </w:r>
      <w:r w:rsidRPr="00840B98">
        <w:rPr>
          <w:rFonts w:ascii="Arial" w:eastAsia="Times New Roman" w:hAnsi="Arial"/>
          <w:bCs/>
          <w:sz w:val="21"/>
          <w:szCs w:val="21"/>
          <w:lang w:eastAsia="en-GB"/>
        </w:rPr>
        <w:t xml:space="preserve"> offers pilots high-level training opportunities with the most comprehensive and versatile equipment available on the market.</w:t>
      </w:r>
      <w:r w:rsidR="004F1CB6">
        <w:rPr>
          <w:rFonts w:ascii="Times New Roman" w:eastAsia="Times New Roman" w:hAnsi="Times New Roman" w:cs="Times New Roman"/>
          <w:sz w:val="21"/>
          <w:szCs w:val="21"/>
          <w:lang w:val="en-GB" w:eastAsia="en-GB"/>
        </w:rPr>
        <w:t xml:space="preserve"> </w:t>
      </w:r>
    </w:p>
    <w:p w14:paraId="14E650F3" w14:textId="77777777" w:rsidR="004F1CB6" w:rsidRDefault="004F1CB6" w:rsidP="004F1CB6">
      <w:pPr>
        <w:spacing w:after="0" w:line="240" w:lineRule="auto"/>
        <w:jc w:val="both"/>
        <w:rPr>
          <w:rFonts w:ascii="Times New Roman" w:eastAsia="Times New Roman" w:hAnsi="Times New Roman" w:cs="Times New Roman"/>
          <w:sz w:val="21"/>
          <w:szCs w:val="21"/>
          <w:lang w:val="en-GB" w:eastAsia="en-GB"/>
        </w:rPr>
      </w:pPr>
    </w:p>
    <w:p w14:paraId="0FD4DC60" w14:textId="021258D3" w:rsidR="00ED5EB9" w:rsidRPr="00840B98" w:rsidRDefault="005F2163" w:rsidP="004F1CB6">
      <w:pPr>
        <w:spacing w:after="0" w:line="240" w:lineRule="auto"/>
        <w:jc w:val="both"/>
        <w:rPr>
          <w:rFonts w:ascii="Arial" w:hAnsi="Arial"/>
          <w:sz w:val="21"/>
          <w:szCs w:val="21"/>
          <w:shd w:val="clear" w:color="auto" w:fill="FFFFFF"/>
        </w:rPr>
      </w:pPr>
      <w:r w:rsidRPr="00840B98">
        <w:rPr>
          <w:rFonts w:ascii="Arial" w:hAnsi="Arial"/>
          <w:sz w:val="21"/>
          <w:szCs w:val="21"/>
          <w:shd w:val="clear" w:color="auto" w:fill="FFFFFF"/>
        </w:rPr>
        <w:t>Having been approved by EASA, the Caverton Aviation Training Centre, located within the </w:t>
      </w:r>
      <w:r w:rsidRPr="00840B98">
        <w:rPr>
          <w:rFonts w:ascii="Arial" w:eastAsia="Times New Roman" w:hAnsi="Arial"/>
          <w:bCs/>
          <w:sz w:val="21"/>
          <w:szCs w:val="21"/>
          <w:lang w:eastAsia="en-GB"/>
        </w:rPr>
        <w:t xml:space="preserve">Murtala Muhammed </w:t>
      </w:r>
      <w:r w:rsidRPr="00840B98">
        <w:rPr>
          <w:rFonts w:ascii="Arial" w:hAnsi="Arial"/>
          <w:sz w:val="21"/>
          <w:szCs w:val="21"/>
          <w:shd w:val="clear" w:color="auto" w:fill="FFFFFF"/>
        </w:rPr>
        <w:t>International Airport, Lagos, Nigeria, is now able to commence commercial training operations for AW139 helicopter operators based in the African continent and beyond.</w:t>
      </w:r>
    </w:p>
    <w:p w14:paraId="1E492D08" w14:textId="77777777" w:rsidR="009C0F07" w:rsidRPr="009C0F07" w:rsidRDefault="009C0F07" w:rsidP="00840B98">
      <w:pPr>
        <w:spacing w:after="0" w:line="240" w:lineRule="auto"/>
        <w:jc w:val="both"/>
        <w:rPr>
          <w:rFonts w:ascii="Times New Roman" w:eastAsia="Times New Roman" w:hAnsi="Times New Roman" w:cs="Times New Roman"/>
          <w:sz w:val="24"/>
          <w:szCs w:val="24"/>
          <w:lang w:val="en-GB" w:eastAsia="en-GB"/>
        </w:rPr>
      </w:pPr>
    </w:p>
    <w:p w14:paraId="1C42493D" w14:textId="5E83F05F" w:rsidR="00477A9D" w:rsidRPr="000B046D" w:rsidRDefault="00ED5EB9" w:rsidP="00840B98">
      <w:pPr>
        <w:spacing w:after="0" w:line="240" w:lineRule="auto"/>
        <w:jc w:val="both"/>
        <w:rPr>
          <w:rFonts w:ascii="Arial" w:hAnsi="Arial"/>
          <w:bCs/>
          <w:i/>
          <w:iCs/>
          <w:color w:val="21265D"/>
          <w:lang w:val="en-GB"/>
        </w:rPr>
      </w:pPr>
      <w:r w:rsidRPr="000B046D">
        <w:rPr>
          <w:rFonts w:ascii="Arial" w:hAnsi="Arial"/>
          <w:bCs/>
          <w:i/>
          <w:iCs/>
          <w:color w:val="21265D"/>
          <w:lang w:val="en-GB"/>
        </w:rPr>
        <w:lastRenderedPageBreak/>
        <w:t xml:space="preserve">“We are excited to have reached this significant milestone of the </w:t>
      </w:r>
      <w:r w:rsidR="008436D9" w:rsidRPr="000B046D">
        <w:rPr>
          <w:rFonts w:ascii="Arial" w:hAnsi="Arial"/>
          <w:bCs/>
          <w:i/>
          <w:iCs/>
          <w:color w:val="21265D"/>
          <w:lang w:val="en-GB"/>
        </w:rPr>
        <w:t>qualification of our organisation and</w:t>
      </w:r>
      <w:r w:rsidRPr="000B046D">
        <w:rPr>
          <w:rFonts w:ascii="Arial" w:hAnsi="Arial"/>
          <w:bCs/>
          <w:i/>
          <w:iCs/>
          <w:color w:val="21265D"/>
          <w:lang w:val="en-GB"/>
        </w:rPr>
        <w:t xml:space="preserve"> the simulator. </w:t>
      </w:r>
      <w:r w:rsidR="008436D9" w:rsidRPr="000B046D">
        <w:rPr>
          <w:rFonts w:ascii="Arial" w:hAnsi="Arial"/>
          <w:bCs/>
          <w:i/>
          <w:iCs/>
          <w:color w:val="21265D"/>
          <w:lang w:val="en-GB"/>
        </w:rPr>
        <w:t xml:space="preserve">We selected the Thales Reality H product because of its </w:t>
      </w:r>
      <w:r w:rsidR="001D72B0" w:rsidRPr="000B046D">
        <w:rPr>
          <w:rFonts w:ascii="Arial" w:hAnsi="Arial"/>
          <w:bCs/>
          <w:i/>
          <w:iCs/>
          <w:color w:val="21265D"/>
          <w:lang w:val="en-GB"/>
        </w:rPr>
        <w:t>state-of-the-art</w:t>
      </w:r>
      <w:r w:rsidR="008436D9" w:rsidRPr="000B046D">
        <w:rPr>
          <w:rFonts w:ascii="Arial" w:hAnsi="Arial"/>
          <w:bCs/>
          <w:i/>
          <w:iCs/>
          <w:color w:val="21265D"/>
          <w:lang w:val="en-GB"/>
        </w:rPr>
        <w:t xml:space="preserve"> features and the fact that we could modify key aspects to suit our operating environment in Africa. </w:t>
      </w:r>
      <w:r w:rsidRPr="000B046D">
        <w:rPr>
          <w:rFonts w:ascii="Arial" w:hAnsi="Arial"/>
          <w:bCs/>
          <w:i/>
          <w:iCs/>
          <w:color w:val="21265D"/>
          <w:lang w:val="en-GB"/>
        </w:rPr>
        <w:t xml:space="preserve">With this new training centre now operational, Caverton will provide state-of-the-art training, including initial type rating, </w:t>
      </w:r>
      <w:r w:rsidR="001D72B0" w:rsidRPr="000B046D">
        <w:rPr>
          <w:rFonts w:ascii="Arial" w:hAnsi="Arial"/>
          <w:bCs/>
          <w:i/>
          <w:iCs/>
          <w:color w:val="21265D"/>
          <w:lang w:val="en-GB"/>
        </w:rPr>
        <w:t>recurrent</w:t>
      </w:r>
      <w:r w:rsidRPr="000B046D">
        <w:rPr>
          <w:rFonts w:ascii="Arial" w:hAnsi="Arial"/>
          <w:bCs/>
          <w:i/>
          <w:iCs/>
          <w:color w:val="21265D"/>
          <w:lang w:val="en-GB"/>
        </w:rPr>
        <w:t xml:space="preserve"> training and proficiency checks, for offshore and onshore missions as well as </w:t>
      </w:r>
      <w:r w:rsidR="00AC1E3D" w:rsidRPr="000B046D">
        <w:rPr>
          <w:rFonts w:ascii="Arial" w:hAnsi="Arial"/>
          <w:bCs/>
          <w:i/>
          <w:iCs/>
          <w:color w:val="21265D"/>
          <w:lang w:val="en-GB"/>
        </w:rPr>
        <w:t>m</w:t>
      </w:r>
      <w:r w:rsidR="005B006F" w:rsidRPr="000B046D">
        <w:rPr>
          <w:rFonts w:ascii="Arial" w:hAnsi="Arial"/>
          <w:bCs/>
          <w:i/>
          <w:iCs/>
          <w:color w:val="21265D"/>
          <w:lang w:val="en-GB"/>
        </w:rPr>
        <w:t xml:space="preserve">ilitary and </w:t>
      </w:r>
      <w:r w:rsidR="00AC1E3D" w:rsidRPr="000B046D">
        <w:rPr>
          <w:rFonts w:ascii="Arial" w:hAnsi="Arial"/>
          <w:bCs/>
          <w:i/>
          <w:iCs/>
          <w:color w:val="21265D"/>
          <w:lang w:val="en-GB"/>
        </w:rPr>
        <w:t>s</w:t>
      </w:r>
      <w:r w:rsidR="005B006F" w:rsidRPr="000B046D">
        <w:rPr>
          <w:rFonts w:ascii="Arial" w:hAnsi="Arial"/>
          <w:bCs/>
          <w:i/>
          <w:iCs/>
          <w:color w:val="21265D"/>
          <w:lang w:val="en-GB"/>
        </w:rPr>
        <w:t xml:space="preserve">pecial </w:t>
      </w:r>
      <w:r w:rsidRPr="000B046D">
        <w:rPr>
          <w:rFonts w:ascii="Arial" w:hAnsi="Arial"/>
          <w:bCs/>
          <w:i/>
          <w:iCs/>
          <w:color w:val="21265D"/>
          <w:lang w:val="en-GB"/>
        </w:rPr>
        <w:t xml:space="preserve">operations. </w:t>
      </w:r>
      <w:r w:rsidR="00477A9D" w:rsidRPr="000B046D">
        <w:rPr>
          <w:rFonts w:ascii="Arial" w:eastAsia="Times New Roman" w:hAnsi="Arial"/>
          <w:i/>
          <w:color w:val="21265D"/>
          <w:shd w:val="clear" w:color="auto" w:fill="FFFFFF"/>
          <w:lang w:val="en-GB" w:eastAsia="en-GB"/>
        </w:rPr>
        <w:t>There could be no better time to experience this pioneering achievement for Caverton.</w:t>
      </w:r>
      <w:r w:rsidR="00477A9D" w:rsidRPr="000B046D">
        <w:rPr>
          <w:rFonts w:ascii="Arial" w:eastAsia="Times New Roman" w:hAnsi="Arial"/>
          <w:i/>
          <w:color w:val="21265D"/>
          <w:lang w:val="en-GB" w:eastAsia="en-GB"/>
        </w:rPr>
        <w:t xml:space="preserve"> This has opened the door to more flexibility in African aviation overall</w:t>
      </w:r>
      <w:r w:rsidR="00AC1E3D" w:rsidRPr="000B046D">
        <w:rPr>
          <w:rFonts w:ascii="Arial" w:eastAsia="Times New Roman" w:hAnsi="Arial"/>
          <w:i/>
          <w:color w:val="21265D"/>
          <w:lang w:val="en-GB" w:eastAsia="en-GB"/>
        </w:rPr>
        <w:t>,</w:t>
      </w:r>
      <w:r w:rsidR="00477A9D" w:rsidRPr="000B046D">
        <w:rPr>
          <w:rFonts w:ascii="Arial" w:eastAsia="Times New Roman" w:hAnsi="Arial"/>
          <w:i/>
          <w:color w:val="21265D"/>
          <w:lang w:val="en-GB" w:eastAsia="en-GB"/>
        </w:rPr>
        <w:t xml:space="preserve"> and for us</w:t>
      </w:r>
      <w:r w:rsidR="00AC1E3D" w:rsidRPr="000B046D">
        <w:rPr>
          <w:rFonts w:ascii="Arial" w:eastAsia="Times New Roman" w:hAnsi="Arial"/>
          <w:i/>
          <w:color w:val="21265D"/>
          <w:lang w:val="en-GB" w:eastAsia="en-GB"/>
        </w:rPr>
        <w:t>,</w:t>
      </w:r>
      <w:r w:rsidR="00477A9D" w:rsidRPr="000B046D">
        <w:rPr>
          <w:rFonts w:ascii="Arial" w:eastAsia="Times New Roman" w:hAnsi="Arial"/>
          <w:i/>
          <w:color w:val="21265D"/>
          <w:lang w:val="en-GB" w:eastAsia="en-GB"/>
        </w:rPr>
        <w:t xml:space="preserve"> i</w:t>
      </w:r>
      <w:r w:rsidR="00AC1E3D" w:rsidRPr="000B046D">
        <w:rPr>
          <w:rFonts w:ascii="Arial" w:eastAsia="Times New Roman" w:hAnsi="Arial"/>
          <w:i/>
          <w:color w:val="21265D"/>
          <w:lang w:val="en-GB" w:eastAsia="en-GB"/>
        </w:rPr>
        <w:t>t i</w:t>
      </w:r>
      <w:r w:rsidR="00477A9D" w:rsidRPr="000B046D">
        <w:rPr>
          <w:rFonts w:ascii="Arial" w:eastAsia="Times New Roman" w:hAnsi="Arial"/>
          <w:i/>
          <w:color w:val="21265D"/>
          <w:lang w:val="en-GB" w:eastAsia="en-GB"/>
        </w:rPr>
        <w:t>s a huge achievement</w:t>
      </w:r>
      <w:r w:rsidRPr="000B046D">
        <w:rPr>
          <w:rFonts w:ascii="Arial" w:hAnsi="Arial"/>
          <w:bCs/>
          <w:i/>
          <w:iCs/>
          <w:color w:val="21265D"/>
          <w:lang w:val="en-GB"/>
        </w:rPr>
        <w:t xml:space="preserve">.” </w:t>
      </w:r>
    </w:p>
    <w:p w14:paraId="3CCF9408" w14:textId="4DCF1415" w:rsidR="00ED5EB9" w:rsidRPr="000B046D" w:rsidRDefault="00ED5EB9" w:rsidP="00840B98">
      <w:pPr>
        <w:spacing w:after="0" w:line="240" w:lineRule="auto"/>
        <w:jc w:val="both"/>
        <w:rPr>
          <w:rFonts w:ascii="Arial" w:eastAsia="Times New Roman" w:hAnsi="Arial"/>
          <w:i/>
          <w:color w:val="21265D"/>
          <w:sz w:val="24"/>
          <w:szCs w:val="24"/>
          <w:lang w:val="en-GB" w:eastAsia="en-GB"/>
        </w:rPr>
      </w:pPr>
      <w:r w:rsidRPr="000B046D">
        <w:rPr>
          <w:rFonts w:ascii="Arial" w:hAnsi="Arial"/>
          <w:b/>
          <w:bCs/>
          <w:i/>
          <w:iCs/>
          <w:color w:val="21265D"/>
          <w:lang w:val="en-GB"/>
        </w:rPr>
        <w:t>Aderemi Makanjuola, Chairman of Caverton Offshore Support Group (COSG)</w:t>
      </w:r>
      <w:r w:rsidRPr="000B046D">
        <w:rPr>
          <w:rFonts w:ascii="Arial" w:hAnsi="Arial"/>
          <w:bCs/>
          <w:i/>
          <w:iCs/>
          <w:color w:val="21265D"/>
          <w:lang w:val="en-GB"/>
        </w:rPr>
        <w:t xml:space="preserve"> </w:t>
      </w:r>
    </w:p>
    <w:p w14:paraId="4B60F7AC" w14:textId="77777777" w:rsidR="00477A9D" w:rsidRPr="000B046D" w:rsidRDefault="00477A9D" w:rsidP="00840B98">
      <w:pPr>
        <w:jc w:val="both"/>
        <w:rPr>
          <w:rFonts w:ascii="Arial" w:hAnsi="Arial"/>
          <w:bCs/>
          <w:i/>
          <w:iCs/>
          <w:color w:val="21265D"/>
          <w:lang w:val="en-GB"/>
        </w:rPr>
      </w:pPr>
    </w:p>
    <w:p w14:paraId="32A26DC5" w14:textId="6312A722" w:rsidR="00ED5EB9" w:rsidRPr="000B046D" w:rsidRDefault="00453C1E" w:rsidP="004F1CB6">
      <w:pPr>
        <w:jc w:val="both"/>
        <w:rPr>
          <w:rFonts w:ascii="Arial" w:hAnsi="Arial"/>
          <w:b/>
          <w:bCs/>
          <w:i/>
          <w:iCs/>
          <w:color w:val="21265D"/>
          <w:lang w:val="en-GB"/>
        </w:rPr>
      </w:pPr>
      <w:r w:rsidRPr="000B046D">
        <w:rPr>
          <w:rFonts w:ascii="Arial" w:hAnsi="Arial"/>
          <w:bCs/>
          <w:i/>
          <w:iCs/>
          <w:color w:val="21265D"/>
          <w:lang w:val="en-GB"/>
        </w:rPr>
        <w:t>“Reality H</w:t>
      </w:r>
      <w:r w:rsidRPr="000B046D">
        <w:rPr>
          <w:rFonts w:ascii="Arial" w:hAnsi="Arial"/>
          <w:bCs/>
          <w:i/>
          <w:iCs/>
          <w:color w:val="21265D"/>
          <w:vertAlign w:val="superscript"/>
          <w:lang w:val="en-GB"/>
        </w:rPr>
        <w:t>®</w:t>
      </w:r>
      <w:r w:rsidRPr="000B046D">
        <w:rPr>
          <w:rFonts w:ascii="Arial" w:hAnsi="Arial"/>
          <w:bCs/>
          <w:i/>
          <w:iCs/>
          <w:color w:val="21265D"/>
          <w:lang w:val="en-GB"/>
        </w:rPr>
        <w:t xml:space="preserve"> is ideally suited to the type of missions flown by helicopter pilots today and the special skills they need to develop. It offers high levels of performance and unparalleled realism and flexibility. Thales’s role is to help helicopter operators and pilots prepare for their missions, and with Reality H</w:t>
      </w:r>
      <w:r w:rsidRPr="000B046D">
        <w:rPr>
          <w:rFonts w:ascii="Arial" w:hAnsi="Arial"/>
          <w:bCs/>
          <w:i/>
          <w:iCs/>
          <w:color w:val="21265D"/>
          <w:vertAlign w:val="superscript"/>
          <w:lang w:val="en-GB"/>
        </w:rPr>
        <w:t>®</w:t>
      </w:r>
      <w:r w:rsidRPr="000B046D">
        <w:rPr>
          <w:rFonts w:ascii="Arial" w:hAnsi="Arial"/>
          <w:bCs/>
          <w:i/>
          <w:iCs/>
          <w:color w:val="21265D"/>
          <w:lang w:val="en-GB"/>
        </w:rPr>
        <w:t xml:space="preserve"> we’re proud to provide our customers with the solution that makes this possible.” </w:t>
      </w:r>
      <w:r w:rsidRPr="000B046D">
        <w:rPr>
          <w:rFonts w:ascii="Arial" w:hAnsi="Arial"/>
          <w:b/>
          <w:bCs/>
          <w:i/>
          <w:iCs/>
          <w:color w:val="21265D"/>
          <w:lang w:val="en-GB"/>
        </w:rPr>
        <w:t>Peter Hitchcock, Vice President for Thales’s Training &amp; Simulation business.</w:t>
      </w:r>
    </w:p>
    <w:p w14:paraId="07FB5D5D" w14:textId="01FB813B" w:rsidR="00D61DBF" w:rsidRPr="00CA051B" w:rsidRDefault="00D61DBF" w:rsidP="00C85CFB">
      <w:pPr>
        <w:pStyle w:val="TitreEncart"/>
        <w:numPr>
          <w:ilvl w:val="0"/>
          <w:numId w:val="0"/>
        </w:numPr>
        <w:spacing w:line="276" w:lineRule="auto"/>
        <w:ind w:right="0"/>
        <w:rPr>
          <w:rFonts w:cs="Arial"/>
          <w:color w:val="212660"/>
          <w:sz w:val="24"/>
          <w:szCs w:val="24"/>
        </w:rPr>
      </w:pPr>
      <w:r w:rsidRPr="00CA051B">
        <w:rPr>
          <w:rFonts w:cs="Arial"/>
          <w:color w:val="212660"/>
          <w:sz w:val="24"/>
          <w:szCs w:val="24"/>
        </w:rPr>
        <w:t>About Caverton</w:t>
      </w:r>
    </w:p>
    <w:p w14:paraId="474C1ABC" w14:textId="63530914" w:rsidR="004F1CB6" w:rsidRDefault="00DF211F" w:rsidP="004F1CB6">
      <w:pPr>
        <w:pStyle w:val="TitreEncart"/>
        <w:numPr>
          <w:ilvl w:val="0"/>
          <w:numId w:val="0"/>
        </w:numPr>
        <w:spacing w:line="276" w:lineRule="auto"/>
        <w:ind w:right="0"/>
        <w:rPr>
          <w:rFonts w:cs="Arial"/>
          <w:b w:val="0"/>
          <w:noProof/>
          <w:color w:val="212660"/>
          <w:sz w:val="22"/>
          <w:szCs w:val="22"/>
          <w:lang w:eastAsia="fr-FR"/>
        </w:rPr>
      </w:pPr>
      <w:r w:rsidRPr="00CA051B">
        <w:rPr>
          <w:rFonts w:cs="Arial"/>
          <w:b w:val="0"/>
          <w:noProof/>
          <w:color w:val="212660"/>
          <w:sz w:val="22"/>
          <w:szCs w:val="22"/>
          <w:lang w:eastAsia="fr-FR"/>
        </w:rPr>
        <w:t>Caverton Helicopters is a subsidiary of the Caverton Offshore Support Group Plc, which is a fully, integrated offshore support company providing aviation and marine logistics services to businesses operating in the oil and gas industry in Nigeria and across West Africa. Caverton is the largest indigenous aviation logistics support company in Nigeria, with over 18 years experience providing fixed wing and rotary wing services to the oil and gas industry. The company currently operates a mixed fleet of 2</w:t>
      </w:r>
      <w:r w:rsidR="001D72B0">
        <w:rPr>
          <w:rFonts w:cs="Arial"/>
          <w:b w:val="0"/>
          <w:noProof/>
          <w:color w:val="212660"/>
          <w:sz w:val="22"/>
          <w:szCs w:val="22"/>
          <w:lang w:eastAsia="fr-FR"/>
        </w:rPr>
        <w:t>8</w:t>
      </w:r>
      <w:r w:rsidRPr="00CA051B">
        <w:rPr>
          <w:rFonts w:cs="Arial"/>
          <w:b w:val="0"/>
          <w:noProof/>
          <w:color w:val="212660"/>
          <w:sz w:val="22"/>
          <w:szCs w:val="22"/>
          <w:lang w:eastAsia="fr-FR"/>
        </w:rPr>
        <w:t xml:space="preserve"> aircraft across multiple locations in Nigeria and West Africa. Since inception, Caverton has successfully operated for major International Oil Companies with a combined contract value of over (US) $2bn. Caverton’s capabilities also extends to the provision of third-party rotary and fixed wing Maintenance, Repair and Overhaul (MRO) services at its facility in Lagos. The company is also an NCAA Approved Training Organisation (ATO) and provides ground and flight training courses.</w:t>
      </w:r>
    </w:p>
    <w:p w14:paraId="78EDC3CB" w14:textId="77777777" w:rsidR="00A36630" w:rsidRPr="00CA051B" w:rsidRDefault="00A36630" w:rsidP="00A36630">
      <w:pPr>
        <w:pStyle w:val="TitreEncart"/>
        <w:numPr>
          <w:ilvl w:val="0"/>
          <w:numId w:val="0"/>
        </w:numPr>
        <w:spacing w:line="276" w:lineRule="auto"/>
        <w:ind w:right="0"/>
        <w:rPr>
          <w:rFonts w:cs="Arial"/>
          <w:color w:val="212660"/>
          <w:spacing w:val="-4"/>
          <w:sz w:val="24"/>
          <w:szCs w:val="24"/>
        </w:rPr>
      </w:pPr>
      <w:r w:rsidRPr="00CA051B">
        <w:rPr>
          <w:rFonts w:cs="Arial"/>
          <w:color w:val="212660"/>
          <w:sz w:val="24"/>
          <w:szCs w:val="24"/>
        </w:rPr>
        <w:t xml:space="preserve">About Thales </w:t>
      </w:r>
    </w:p>
    <w:p w14:paraId="547D486B" w14:textId="77777777" w:rsidR="00A36630" w:rsidRPr="00CA051B" w:rsidRDefault="00A36630" w:rsidP="00A36630">
      <w:pPr>
        <w:pStyle w:val="A-Propos"/>
        <w:spacing w:line="276" w:lineRule="auto"/>
        <w:ind w:left="0" w:right="0"/>
        <w:rPr>
          <w:rFonts w:cs="Arial"/>
          <w:color w:val="212660"/>
          <w:sz w:val="22"/>
        </w:rPr>
      </w:pPr>
      <w:r w:rsidRPr="00CA051B">
        <w:rPr>
          <w:rFonts w:cs="Arial"/>
          <w:color w:val="212660"/>
          <w:sz w:val="22"/>
        </w:rPr>
        <w:t>Thales (Euronext Paris: HO) is a global high technology leader investing in digital and “deep tech” innovations –connectivity, big data, artificial intelligence, cybersecurity and quantum technology – to build a future we can all trust, which is vital to the development of our societies. The company provides solutions, services and products that help its customers –businesses, organisations and states – in the defence, aeronautics, space, transportation and digital identity and security markets to fulfil their critical missions, by placing humans at the heart of the decision-making process.</w:t>
      </w:r>
    </w:p>
    <w:p w14:paraId="65500C82" w14:textId="77777777" w:rsidR="00A36630" w:rsidRPr="00CB0C32" w:rsidRDefault="00A36630" w:rsidP="00A36630">
      <w:pPr>
        <w:pStyle w:val="TitreEncart"/>
        <w:numPr>
          <w:ilvl w:val="0"/>
          <w:numId w:val="0"/>
        </w:numPr>
        <w:spacing w:line="276" w:lineRule="auto"/>
        <w:ind w:right="0"/>
        <w:rPr>
          <w:rFonts w:cs="Arial"/>
          <w:b w:val="0"/>
          <w:color w:val="212660"/>
          <w:sz w:val="22"/>
          <w:szCs w:val="22"/>
        </w:rPr>
      </w:pPr>
      <w:r w:rsidRPr="00CA051B">
        <w:rPr>
          <w:rFonts w:cs="Arial"/>
          <w:b w:val="0"/>
          <w:color w:val="212660"/>
          <w:sz w:val="22"/>
          <w:szCs w:val="22"/>
        </w:rPr>
        <w:t>Thales has 81,000 employees in 68 countries. In 2020 the Group generated sales of €17 billion.</w:t>
      </w:r>
    </w:p>
    <w:p w14:paraId="379DCD41" w14:textId="076A6CE3" w:rsidR="00A36630" w:rsidRDefault="00A36630" w:rsidP="00840B98">
      <w:pPr>
        <w:rPr>
          <w:rFonts w:ascii="Arial" w:hAnsi="Arial"/>
          <w:b/>
          <w:color w:val="212660"/>
          <w:sz w:val="24"/>
          <w:szCs w:val="24"/>
        </w:rPr>
      </w:pPr>
    </w:p>
    <w:p w14:paraId="42C56819" w14:textId="18FE9E79" w:rsidR="00AA6999" w:rsidRPr="00CB0C32" w:rsidRDefault="00C96BB1" w:rsidP="00840B98">
      <w:pPr>
        <w:rPr>
          <w:rFonts w:ascii="Arial" w:hAnsi="Arial"/>
          <w:b/>
          <w:color w:val="212660"/>
          <w:sz w:val="24"/>
          <w:szCs w:val="24"/>
        </w:rPr>
      </w:pPr>
      <w:r w:rsidRPr="009D45C3">
        <w:rPr>
          <w:noProof/>
          <w:color w:val="21265D"/>
          <w:lang w:val="fr-FR" w:eastAsia="fr-FR"/>
        </w:rPr>
        <w:lastRenderedPageBreak/>
        <mc:AlternateContent>
          <mc:Choice Requires="wps">
            <w:drawing>
              <wp:anchor distT="0" distB="0" distL="114300" distR="114300" simplePos="0" relativeHeight="251659264" behindDoc="0" locked="0" layoutInCell="1" allowOverlap="1" wp14:anchorId="6B191C8A" wp14:editId="13A8CB37">
                <wp:simplePos x="0" y="0"/>
                <wp:positionH relativeFrom="margin">
                  <wp:posOffset>92596</wp:posOffset>
                </wp:positionH>
                <wp:positionV relativeFrom="paragraph">
                  <wp:posOffset>164087</wp:posOffset>
                </wp:positionV>
                <wp:extent cx="5552553" cy="5788"/>
                <wp:effectExtent l="19050" t="19050" r="29210" b="32385"/>
                <wp:wrapNone/>
                <wp:docPr id="3" name="Connecteur droit 3"/>
                <wp:cNvGraphicFramePr/>
                <a:graphic xmlns:a="http://schemas.openxmlformats.org/drawingml/2006/main">
                  <a:graphicData uri="http://schemas.microsoft.com/office/word/2010/wordprocessingShape">
                    <wps:wsp>
                      <wps:cNvCnPr/>
                      <wps:spPr>
                        <a:xfrm>
                          <a:off x="0" y="0"/>
                          <a:ext cx="5552553" cy="5788"/>
                        </a:xfrm>
                        <a:prstGeom prst="line">
                          <a:avLst/>
                        </a:prstGeom>
                        <a:ln w="28575">
                          <a:solidFill>
                            <a:srgbClr val="2126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4BA97"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pt,12.9pt" to="4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" strokecolor="#21265d" strokeweight="2.25pt">
                <w10:wrap anchorx="margin"/>
              </v:line>
            </w:pict>
          </mc:Fallback>
        </mc:AlternateContent>
      </w:r>
      <w:r w:rsidRPr="00E35CB7">
        <w:rPr>
          <w:rFonts w:asciiTheme="minorBidi" w:hAnsiTheme="minorBidi"/>
          <w:noProof/>
          <w:color w:val="21265D"/>
          <w:lang w:val="fr-FR" w:eastAsia="fr-FR"/>
        </w:rPr>
        <mc:AlternateContent>
          <mc:Choice Requires="wps">
            <w:drawing>
              <wp:anchor distT="0" distB="0" distL="114300" distR="114300" simplePos="0" relativeHeight="251661312" behindDoc="1" locked="0" layoutInCell="1" allowOverlap="1" wp14:anchorId="69675E25" wp14:editId="025510AA">
                <wp:simplePos x="0" y="0"/>
                <wp:positionH relativeFrom="margin">
                  <wp:align>right</wp:align>
                </wp:positionH>
                <wp:positionV relativeFrom="paragraph">
                  <wp:posOffset>168766</wp:posOffset>
                </wp:positionV>
                <wp:extent cx="2314575" cy="1256030"/>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56030"/>
                        </a:xfrm>
                        <a:prstGeom prst="rect">
                          <a:avLst/>
                        </a:prstGeom>
                        <a:solidFill>
                          <a:srgbClr val="FFFFFF"/>
                        </a:solidFill>
                        <a:ln w="9525">
                          <a:noFill/>
                          <a:miter lim="800000"/>
                          <a:headEnd/>
                          <a:tailEnd/>
                        </a:ln>
                      </wps:spPr>
                      <wps:txbx>
                        <w:txbxContent>
                          <w:p w14:paraId="21DC104B" w14:textId="4DACCCEB" w:rsidR="00C96BB1" w:rsidRPr="00C96BB1" w:rsidRDefault="00C96BB1" w:rsidP="00C96BB1">
                            <w:pPr>
                              <w:pStyle w:val="TitreEncart"/>
                              <w:numPr>
                                <w:ilvl w:val="0"/>
                                <w:numId w:val="0"/>
                              </w:numPr>
                              <w:tabs>
                                <w:tab w:val="left" w:pos="3119"/>
                              </w:tabs>
                              <w:spacing w:before="0" w:line="276" w:lineRule="auto"/>
                              <w:ind w:right="39"/>
                              <w:jc w:val="right"/>
                              <w:rPr>
                                <w:rStyle w:val="Lienhypertexte"/>
                                <w:rFonts w:asciiTheme="minorBidi" w:hAnsiTheme="minorBidi" w:cstheme="minorBidi"/>
                                <w:b w:val="0"/>
                                <w:bCs/>
                                <w:caps/>
                                <w:sz w:val="24"/>
                                <w:szCs w:val="32"/>
                                <w:u w:val="none"/>
                                <w:lang w:val="fr-FR"/>
                              </w:rPr>
                            </w:pPr>
                            <w:r>
                              <w:rPr>
                                <w:rFonts w:asciiTheme="minorBidi" w:hAnsiTheme="minorBidi" w:cstheme="minorBidi"/>
                                <w:bCs/>
                                <w:caps/>
                                <w:color w:val="21265D"/>
                                <w:sz w:val="24"/>
                                <w:szCs w:val="32"/>
                                <w:lang w:val="fr"/>
                              </w:rPr>
                              <w:t>LIENS WEB</w:t>
                            </w:r>
                            <w:r>
                              <w:rPr>
                                <w:rFonts w:asciiTheme="minorBidi" w:hAnsiTheme="minorBidi" w:cstheme="minorBidi"/>
                                <w:bCs/>
                                <w:caps/>
                                <w:color w:val="21265D"/>
                                <w:sz w:val="24"/>
                                <w:szCs w:val="32"/>
                                <w:lang w:val="fr"/>
                              </w:rPr>
                              <w:br/>
                            </w:r>
                            <w:hyperlink r:id="rId9" w:history="1">
                              <w:r w:rsidRPr="00C96BB1">
                                <w:rPr>
                                  <w:rStyle w:val="Lienhypertexte"/>
                                  <w:b w:val="0"/>
                                  <w:sz w:val="20"/>
                                  <w:szCs w:val="20"/>
                                  <w:lang w:val="fr"/>
                                </w:rPr>
                                <w:t>Groupe Thales</w:t>
                              </w:r>
                            </w:hyperlink>
                            <w:r w:rsidRPr="00C96BB1">
                              <w:rPr>
                                <w:rStyle w:val="Lienhypertexte"/>
                                <w:b w:val="0"/>
                                <w:sz w:val="20"/>
                                <w:szCs w:val="20"/>
                                <w:lang w:val="fr"/>
                              </w:rPr>
                              <w:br/>
                            </w:r>
                            <w:r w:rsidRPr="00C96BB1">
                              <w:rPr>
                                <w:b w:val="0"/>
                                <w:sz w:val="20"/>
                                <w:szCs w:val="20"/>
                                <w:u w:color="21265D"/>
                                <w:lang w:val="fr"/>
                              </w:rPr>
                              <w:fldChar w:fldCharType="begin"/>
                            </w:r>
                            <w:r w:rsidRPr="00C96BB1">
                              <w:rPr>
                                <w:b w:val="0"/>
                                <w:sz w:val="20"/>
                                <w:szCs w:val="20"/>
                                <w:u w:color="21265D"/>
                                <w:lang w:val="fr"/>
                              </w:rPr>
                              <w:instrText xml:space="preserve"> HYPERLINK "https://www.thalesgroup.com/en/aerospace" </w:instrText>
                            </w:r>
                            <w:r w:rsidRPr="00C96BB1">
                              <w:rPr>
                                <w:b w:val="0"/>
                                <w:sz w:val="20"/>
                                <w:szCs w:val="20"/>
                                <w:u w:color="21265D"/>
                                <w:lang w:val="fr"/>
                              </w:rPr>
                              <w:fldChar w:fldCharType="separate"/>
                            </w:r>
                            <w:r w:rsidRPr="00C96BB1">
                              <w:rPr>
                                <w:rStyle w:val="Lienhypertexte"/>
                                <w:b w:val="0"/>
                                <w:sz w:val="20"/>
                                <w:szCs w:val="20"/>
                                <w:lang w:val="fr"/>
                              </w:rPr>
                              <w:t>Aéronautique civile</w:t>
                            </w:r>
                          </w:p>
                          <w:p w14:paraId="1269DED9" w14:textId="77777777" w:rsidR="00C96BB1" w:rsidRPr="003B5E38" w:rsidRDefault="00C96BB1" w:rsidP="00C96BB1">
                            <w:pPr>
                              <w:tabs>
                                <w:tab w:val="left" w:pos="3119"/>
                              </w:tabs>
                              <w:spacing w:line="240" w:lineRule="auto"/>
                              <w:ind w:right="39"/>
                              <w:jc w:val="right"/>
                            </w:pPr>
                            <w:r w:rsidRPr="00C96BB1">
                              <w:rPr>
                                <w:sz w:val="20"/>
                                <w:szCs w:val="20"/>
                                <w:u w:color="21265D"/>
                                <w:lang w:val="fr"/>
                              </w:rPr>
                              <w:fldChar w:fldCharType="end"/>
                            </w:r>
                            <w:hyperlink r:id="rId10" w:history="1"/>
                            <w:r>
                              <w:rPr>
                                <w:noProof/>
                                <w:lang w:val="fr-FR" w:eastAsia="fr-FR"/>
                              </w:rPr>
                              <w:drawing>
                                <wp:inline distT="0" distB="0" distL="0" distR="0" wp14:anchorId="0296D6E5" wp14:editId="6FBEBB2C">
                                  <wp:extent cx="1248410" cy="386715"/>
                                  <wp:effectExtent l="0" t="0" r="8890" b="0"/>
                                  <wp:docPr id="23" name="Image 23"/>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8410" cy="38671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675E25" id="_x0000_t202" coordsize="21600,21600" o:spt="202" path="m,l,21600r21600,l21600,xe">
                <v:stroke joinstyle="miter"/>
                <v:path gradientshapeok="t" o:connecttype="rect"/>
              </v:shapetype>
              <v:shape id="Zone de texte 2" o:spid="_x0000_s1026" type="#_x0000_t202" style="position:absolute;margin-left:131.05pt;margin-top:13.3pt;width:182.25pt;height:98.9pt;z-index:-251655168;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" stroked="f">
                <v:textbox>
                  <w:txbxContent>
                    <w:p w14:paraId="21DC104B" w14:textId="4DACCCEB" w:rsidR="00C96BB1" w:rsidRPr="00C96BB1" w:rsidRDefault="00C96BB1" w:rsidP="00C96BB1">
                      <w:pPr>
                        <w:pStyle w:val="TitreEncart"/>
                        <w:numPr>
                          <w:ilvl w:val="0"/>
                          <w:numId w:val="0"/>
                        </w:numPr>
                        <w:tabs>
                          <w:tab w:val="left" w:pos="3119"/>
                        </w:tabs>
                        <w:spacing w:before="0" w:line="276" w:lineRule="auto"/>
                        <w:ind w:right="39"/>
                        <w:jc w:val="right"/>
                        <w:rPr>
                          <w:rStyle w:val="Lienhypertexte"/>
                          <w:rFonts w:asciiTheme="minorBidi" w:hAnsiTheme="minorBidi" w:cstheme="minorBidi"/>
                          <w:b w:val="0"/>
                          <w:bCs/>
                          <w:caps/>
                          <w:sz w:val="24"/>
                          <w:szCs w:val="32"/>
                          <w:u w:val="none"/>
                          <w:lang w:val="fr-FR"/>
                        </w:rPr>
                      </w:pPr>
                      <w:r>
                        <w:rPr>
                          <w:rFonts w:asciiTheme="minorBidi" w:hAnsiTheme="minorBidi" w:cstheme="minorBidi"/>
                          <w:bCs/>
                          <w:caps/>
                          <w:color w:val="21265D"/>
                          <w:sz w:val="24"/>
                          <w:szCs w:val="32"/>
                          <w:lang w:val="fr"/>
                        </w:rPr>
                        <w:t>LIENS WEB</w:t>
                      </w:r>
                      <w:r>
                        <w:rPr>
                          <w:rFonts w:asciiTheme="minorBidi" w:hAnsiTheme="minorBidi" w:cstheme="minorBidi"/>
                          <w:bCs/>
                          <w:caps/>
                          <w:color w:val="21265D"/>
                          <w:sz w:val="24"/>
                          <w:szCs w:val="32"/>
                          <w:lang w:val="fr"/>
                        </w:rPr>
                        <w:br/>
                      </w:r>
                      <w:hyperlink r:id="rId12" w:history="1">
                        <w:r w:rsidRPr="00C96BB1">
                          <w:rPr>
                            <w:rStyle w:val="Lienhypertexte"/>
                            <w:b w:val="0"/>
                            <w:sz w:val="20"/>
                            <w:szCs w:val="20"/>
                            <w:lang w:val="fr"/>
                          </w:rPr>
                          <w:t>Groupe Thales</w:t>
                        </w:r>
                      </w:hyperlink>
                      <w:r w:rsidRPr="00C96BB1">
                        <w:rPr>
                          <w:rStyle w:val="Lienhypertexte"/>
                          <w:b w:val="0"/>
                          <w:sz w:val="20"/>
                          <w:szCs w:val="20"/>
                          <w:lang w:val="fr"/>
                        </w:rPr>
                        <w:br/>
                      </w:r>
                      <w:r w:rsidRPr="00C96BB1">
                        <w:rPr>
                          <w:b w:val="0"/>
                          <w:sz w:val="20"/>
                          <w:szCs w:val="20"/>
                          <w:u w:color="21265D"/>
                          <w:lang w:val="fr"/>
                        </w:rPr>
                        <w:fldChar w:fldCharType="begin"/>
                      </w:r>
                      <w:r w:rsidRPr="00C96BB1">
                        <w:rPr>
                          <w:b w:val="0"/>
                          <w:sz w:val="20"/>
                          <w:szCs w:val="20"/>
                          <w:u w:color="21265D"/>
                          <w:lang w:val="fr"/>
                        </w:rPr>
                        <w:instrText xml:space="preserve"> HYPERLINK "https://www.thalesgroup.com/en/aerospace" </w:instrText>
                      </w:r>
                      <w:r w:rsidRPr="00C96BB1">
                        <w:rPr>
                          <w:b w:val="0"/>
                          <w:sz w:val="20"/>
                          <w:szCs w:val="20"/>
                          <w:u w:color="21265D"/>
                          <w:lang w:val="fr"/>
                        </w:rPr>
                        <w:fldChar w:fldCharType="separate"/>
                      </w:r>
                      <w:r w:rsidRPr="00C96BB1">
                        <w:rPr>
                          <w:rStyle w:val="Lienhypertexte"/>
                          <w:b w:val="0"/>
                          <w:sz w:val="20"/>
                          <w:szCs w:val="20"/>
                          <w:lang w:val="fr"/>
                        </w:rPr>
                        <w:t>Aéronautique civile</w:t>
                      </w:r>
                    </w:p>
                    <w:p w14:paraId="1269DED9" w14:textId="77777777" w:rsidR="00C96BB1" w:rsidRPr="003B5E38" w:rsidRDefault="00C96BB1" w:rsidP="00C96BB1">
                      <w:pPr>
                        <w:tabs>
                          <w:tab w:val="left" w:pos="3119"/>
                        </w:tabs>
                        <w:spacing w:line="240" w:lineRule="auto"/>
                        <w:ind w:right="39"/>
                        <w:jc w:val="right"/>
                      </w:pPr>
                      <w:r w:rsidRPr="00C96BB1">
                        <w:rPr>
                          <w:sz w:val="20"/>
                          <w:szCs w:val="20"/>
                          <w:u w:color="21265D"/>
                          <w:lang w:val="fr"/>
                        </w:rPr>
                        <w:fldChar w:fldCharType="end"/>
                      </w:r>
                      <w:hyperlink r:id="rId13" w:history="1"/>
                      <w:r>
                        <w:rPr>
                          <w:noProof/>
                          <w:lang w:eastAsia="fr-FR"/>
                        </w:rPr>
                        <w:drawing>
                          <wp:inline distT="0" distB="0" distL="0" distR="0" wp14:anchorId="0296D6E5" wp14:editId="6FBEBB2C">
                            <wp:extent cx="1248410" cy="386715"/>
                            <wp:effectExtent l="0" t="0" r="8890" b="0"/>
                            <wp:docPr id="23" name="Image 23"/>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8410" cy="386715"/>
                                    </a:xfrm>
                                    <a:prstGeom prst="rect">
                                      <a:avLst/>
                                    </a:prstGeom>
                                    <a:noFill/>
                                  </pic:spPr>
                                </pic:pic>
                              </a:graphicData>
                            </a:graphic>
                          </wp:inline>
                        </w:drawing>
                      </w:r>
                    </w:p>
                  </w:txbxContent>
                </v:textbox>
                <w10:wrap anchorx="margin"/>
              </v:shape>
            </w:pict>
          </mc:Fallback>
        </mc:AlternateContent>
      </w:r>
      <w:r w:rsidR="00840B98">
        <w:rPr>
          <w:color w:val="212660"/>
          <w:sz w:val="24"/>
          <w:szCs w:val="24"/>
        </w:rPr>
        <w:br/>
      </w:r>
      <w:r>
        <w:rPr>
          <w:rFonts w:ascii="Arial" w:hAnsi="Arial"/>
          <w:b/>
          <w:color w:val="212660"/>
          <w:sz w:val="24"/>
          <w:szCs w:val="24"/>
        </w:rPr>
        <w:t xml:space="preserve">  </w:t>
      </w:r>
      <w:r w:rsidR="00CB0C32">
        <w:rPr>
          <w:rFonts w:ascii="Arial" w:hAnsi="Arial"/>
          <w:b/>
          <w:color w:val="212660"/>
          <w:sz w:val="24"/>
          <w:szCs w:val="24"/>
        </w:rPr>
        <w:t>PRESS 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92"/>
      </w:tblGrid>
      <w:tr w:rsidR="00AA6999" w:rsidRPr="00840B98" w14:paraId="3C97802E" w14:textId="77777777" w:rsidTr="00C96BB1">
        <w:trPr>
          <w:trHeight w:val="2050"/>
        </w:trPr>
        <w:tc>
          <w:tcPr>
            <w:tcW w:w="4535" w:type="dxa"/>
          </w:tcPr>
          <w:p w14:paraId="2A3770A8" w14:textId="5B80EAC3" w:rsidR="00AA6999" w:rsidRDefault="00AA6999" w:rsidP="009E489A">
            <w:pPr>
              <w:pStyle w:val="A-Propos"/>
              <w:ind w:left="0" w:right="0"/>
              <w:rPr>
                <w:rFonts w:cs="Arial"/>
                <w:b/>
                <w:color w:val="212660"/>
                <w:szCs w:val="20"/>
              </w:rPr>
            </w:pPr>
            <w:r w:rsidRPr="00840B98">
              <w:rPr>
                <w:rFonts w:cs="Arial"/>
                <w:b/>
                <w:color w:val="212660"/>
                <w:szCs w:val="20"/>
              </w:rPr>
              <w:t xml:space="preserve">Thales </w:t>
            </w:r>
            <w:r w:rsidR="00A94E98">
              <w:rPr>
                <w:rFonts w:cs="Arial"/>
                <w:b/>
                <w:color w:val="212660"/>
                <w:szCs w:val="20"/>
              </w:rPr>
              <w:t>Media Relations</w:t>
            </w:r>
          </w:p>
          <w:p w14:paraId="40407326" w14:textId="21502299" w:rsidR="00A94E98" w:rsidRPr="00840B98" w:rsidRDefault="00A94E98" w:rsidP="009E489A">
            <w:pPr>
              <w:pStyle w:val="A-Propos"/>
              <w:ind w:left="0" w:right="0"/>
              <w:rPr>
                <w:rFonts w:cs="Arial"/>
                <w:b/>
                <w:color w:val="212660"/>
                <w:szCs w:val="20"/>
              </w:rPr>
            </w:pPr>
            <w:r>
              <w:rPr>
                <w:rFonts w:cs="Arial"/>
                <w:b/>
                <w:color w:val="212660"/>
                <w:szCs w:val="20"/>
              </w:rPr>
              <w:t>Civil &amp; Defence Aerospace</w:t>
            </w:r>
          </w:p>
          <w:p w14:paraId="7DEA064C" w14:textId="747B0D6C" w:rsidR="00C96BB1" w:rsidRDefault="00AA6999" w:rsidP="00C96BB1">
            <w:pPr>
              <w:pStyle w:val="A-Propos"/>
              <w:ind w:left="0" w:right="0"/>
              <w:jc w:val="left"/>
              <w:rPr>
                <w:rFonts w:cs="Arial"/>
                <w:b/>
                <w:color w:val="212660"/>
                <w:szCs w:val="20"/>
              </w:rPr>
            </w:pPr>
            <w:r w:rsidRPr="00840B98">
              <w:rPr>
                <w:rFonts w:cs="Arial"/>
                <w:color w:val="212660"/>
                <w:szCs w:val="20"/>
              </w:rPr>
              <w:t>Maria</w:t>
            </w:r>
            <w:r w:rsidR="00DF211F" w:rsidRPr="00840B98">
              <w:rPr>
                <w:rFonts w:cs="Arial"/>
                <w:color w:val="212660"/>
                <w:szCs w:val="20"/>
              </w:rPr>
              <w:t xml:space="preserve"> Mellouli</w:t>
            </w:r>
            <w:r w:rsidR="00DF211F" w:rsidRPr="00840B98">
              <w:rPr>
                <w:rFonts w:cs="Arial"/>
                <w:color w:val="212660"/>
                <w:szCs w:val="20"/>
              </w:rPr>
              <w:br/>
              <w:t>+33 (0)6 89 73 25 4</w:t>
            </w:r>
            <w:r w:rsidRPr="00840B98">
              <w:rPr>
                <w:rFonts w:cs="Arial"/>
                <w:color w:val="212660"/>
                <w:szCs w:val="20"/>
              </w:rPr>
              <w:t>7</w:t>
            </w:r>
            <w:r w:rsidR="00CB0C32">
              <w:rPr>
                <w:rFonts w:cs="Arial"/>
                <w:color w:val="212660"/>
                <w:szCs w:val="20"/>
              </w:rPr>
              <w:br/>
            </w:r>
            <w:hyperlink r:id="rId15" w:history="1">
              <w:r w:rsidR="00C96BB1" w:rsidRPr="00840B98">
                <w:rPr>
                  <w:rFonts w:cs="Arial"/>
                  <w:color w:val="212660"/>
                  <w:szCs w:val="20"/>
                </w:rPr>
                <w:t>maria.mellouli@thalesgroup.com</w:t>
              </w:r>
            </w:hyperlink>
          </w:p>
          <w:p w14:paraId="43CE35DF" w14:textId="54D802A3" w:rsidR="00C96BB1" w:rsidRPr="00840B98" w:rsidRDefault="00C96BB1" w:rsidP="00C96BB1">
            <w:pPr>
              <w:pStyle w:val="A-Propos"/>
              <w:ind w:left="0" w:right="0"/>
              <w:rPr>
                <w:rFonts w:cs="Arial"/>
                <w:b/>
                <w:color w:val="212660"/>
                <w:szCs w:val="20"/>
              </w:rPr>
            </w:pPr>
            <w:r w:rsidRPr="00840B98">
              <w:rPr>
                <w:rFonts w:cs="Arial"/>
                <w:b/>
                <w:color w:val="212660"/>
                <w:szCs w:val="20"/>
              </w:rPr>
              <w:t>Caverton</w:t>
            </w:r>
          </w:p>
          <w:p w14:paraId="58F587DF" w14:textId="77777777" w:rsidR="00C96BB1" w:rsidRPr="00840B98" w:rsidRDefault="00C96BB1" w:rsidP="00C96BB1">
            <w:pPr>
              <w:pStyle w:val="A-Propos"/>
              <w:ind w:left="0" w:right="0"/>
              <w:jc w:val="left"/>
              <w:rPr>
                <w:rFonts w:cs="Arial"/>
                <w:color w:val="212660"/>
                <w:szCs w:val="20"/>
              </w:rPr>
            </w:pPr>
            <w:r w:rsidRPr="00840B98">
              <w:rPr>
                <w:rFonts w:cs="Arial"/>
                <w:color w:val="212660"/>
                <w:szCs w:val="20"/>
              </w:rPr>
              <w:t>Lolade Abiola</w:t>
            </w:r>
            <w:r>
              <w:rPr>
                <w:rFonts w:cs="Arial"/>
                <w:color w:val="212660"/>
                <w:szCs w:val="20"/>
              </w:rPr>
              <w:br/>
            </w:r>
            <w:r w:rsidRPr="00840B98">
              <w:rPr>
                <w:rFonts w:cs="Arial"/>
                <w:color w:val="212660"/>
                <w:szCs w:val="20"/>
              </w:rPr>
              <w:t xml:space="preserve">+234 (0)703 411 0990                                           </w:t>
            </w:r>
            <w:hyperlink r:id="rId16" w:history="1">
              <w:r w:rsidRPr="00840B98">
                <w:rPr>
                  <w:rFonts w:cs="Arial"/>
                  <w:color w:val="212660"/>
                  <w:szCs w:val="20"/>
                </w:rPr>
                <w:t>lolade@caverton-helicopters.com</w:t>
              </w:r>
            </w:hyperlink>
          </w:p>
          <w:p w14:paraId="5E6A6A60" w14:textId="77777777" w:rsidR="00C96BB1" w:rsidRPr="00840B98" w:rsidRDefault="00C96BB1" w:rsidP="00C96BB1">
            <w:pPr>
              <w:pStyle w:val="A-Propos"/>
              <w:ind w:left="0" w:right="0"/>
              <w:rPr>
                <w:rFonts w:cs="Arial"/>
                <w:color w:val="212660"/>
                <w:szCs w:val="20"/>
              </w:rPr>
            </w:pPr>
          </w:p>
          <w:p w14:paraId="3FB4BF36" w14:textId="09FA1F12" w:rsidR="00AA6999" w:rsidRPr="00840B98" w:rsidRDefault="00AA6999" w:rsidP="00CB0C32">
            <w:pPr>
              <w:pStyle w:val="A-Propos"/>
              <w:ind w:left="0" w:right="0"/>
              <w:jc w:val="left"/>
              <w:rPr>
                <w:rFonts w:cs="Arial"/>
                <w:color w:val="212660"/>
                <w:szCs w:val="20"/>
              </w:rPr>
            </w:pPr>
          </w:p>
        </w:tc>
        <w:tc>
          <w:tcPr>
            <w:tcW w:w="4492" w:type="dxa"/>
          </w:tcPr>
          <w:p w14:paraId="7A58D2AF" w14:textId="77777777" w:rsidR="00AA6999" w:rsidRPr="00840B98" w:rsidRDefault="00AA6999" w:rsidP="00C96BB1">
            <w:pPr>
              <w:pStyle w:val="A-Propos"/>
              <w:ind w:left="0" w:right="0"/>
              <w:rPr>
                <w:rFonts w:cs="Arial"/>
                <w:color w:val="212660"/>
                <w:szCs w:val="20"/>
              </w:rPr>
            </w:pPr>
          </w:p>
        </w:tc>
      </w:tr>
    </w:tbl>
    <w:p w14:paraId="50B8C3E5" w14:textId="48B6CC0E" w:rsidR="00813832" w:rsidRPr="00CA051B" w:rsidRDefault="00813832" w:rsidP="00A67737">
      <w:pPr>
        <w:rPr>
          <w:rFonts w:ascii="Arial" w:hAnsi="Arial"/>
          <w:lang w:val="en-GB"/>
        </w:rPr>
      </w:pPr>
    </w:p>
    <w:sectPr w:rsidR="00813832" w:rsidRPr="00CA051B" w:rsidSect="00A96140">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4335" w14:textId="77777777" w:rsidR="00DA252A" w:rsidRDefault="00DA252A" w:rsidP="00174187">
      <w:pPr>
        <w:spacing w:after="0" w:line="240" w:lineRule="auto"/>
      </w:pPr>
      <w:r>
        <w:separator/>
      </w:r>
    </w:p>
  </w:endnote>
  <w:endnote w:type="continuationSeparator" w:id="0">
    <w:p w14:paraId="169B97BC" w14:textId="77777777" w:rsidR="00DA252A" w:rsidRDefault="00DA252A" w:rsidP="0017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7B23" w14:textId="021C3EC6" w:rsidR="00CB0C32" w:rsidRDefault="00CB0C32" w:rsidP="00CB0C32">
    <w:pPr>
      <w:pStyle w:val="Pieddepage"/>
    </w:pPr>
    <w:r w:rsidRPr="009D45C3">
      <w:rPr>
        <w:noProof/>
        <w:color w:val="21265D"/>
        <w:lang w:val="fr-FR" w:eastAsia="fr-FR"/>
      </w:rPr>
      <mc:AlternateContent>
        <mc:Choice Requires="wps">
          <w:drawing>
            <wp:anchor distT="0" distB="0" distL="114300" distR="114300" simplePos="0" relativeHeight="251659264" behindDoc="0" locked="0" layoutInCell="1" allowOverlap="1" wp14:anchorId="4B4C7D17" wp14:editId="5067A65C">
              <wp:simplePos x="0" y="0"/>
              <wp:positionH relativeFrom="column">
                <wp:posOffset>-31898</wp:posOffset>
              </wp:positionH>
              <wp:positionV relativeFrom="paragraph">
                <wp:posOffset>76289</wp:posOffset>
              </wp:positionV>
              <wp:extent cx="5602620" cy="0"/>
              <wp:effectExtent l="0" t="19050" r="17145" b="19050"/>
              <wp:wrapNone/>
              <wp:docPr id="4" name="Connecteur droit 4"/>
              <wp:cNvGraphicFramePr/>
              <a:graphic xmlns:a="http://schemas.openxmlformats.org/drawingml/2006/main">
                <a:graphicData uri="http://schemas.microsoft.com/office/word/2010/wordprocessingShape">
                  <wps:wsp>
                    <wps:cNvCnPr/>
                    <wps:spPr>
                      <a:xfrm>
                        <a:off x="0" y="0"/>
                        <a:ext cx="5602620" cy="0"/>
                      </a:xfrm>
                      <a:prstGeom prst="line">
                        <a:avLst/>
                      </a:prstGeom>
                      <a:ln w="28575">
                        <a:solidFill>
                          <a:srgbClr val="2126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7B4399" id="Connecteur droit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43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" strokecolor="#21265d" strokeweight="2.25pt"/>
          </w:pict>
        </mc:Fallback>
      </mc:AlternateContent>
    </w:r>
  </w:p>
  <w:p w14:paraId="7C968E4C" w14:textId="61C8D667" w:rsidR="00CB0C32" w:rsidRPr="00371DAA" w:rsidRDefault="00CB0C32" w:rsidP="00371DAA">
    <w:pPr>
      <w:pStyle w:val="Pieddepage"/>
      <w:tabs>
        <w:tab w:val="clear" w:pos="4536"/>
        <w:tab w:val="clear" w:pos="9072"/>
      </w:tabs>
      <w:spacing w:before="120" w:line="235" w:lineRule="auto"/>
      <w:rPr>
        <w:b/>
        <w:color w:val="7C8D97"/>
        <w:sz w:val="18"/>
        <w:lang w:val="fr-FR"/>
      </w:rPr>
    </w:pPr>
    <w:r w:rsidRPr="00CB0C32">
      <w:rPr>
        <w:b/>
        <w:color w:val="7C8D97"/>
        <w:sz w:val="18"/>
        <w:lang w:val="fr-FR"/>
      </w:rPr>
      <w:t>DIRECTION DE LA COMMUNICATION – Thales - Tour Carpe Diem - 31 Place des Corolles - 92098 Paris La Défense Cedex - France – Tel.: +33(0)1 57 77 86 26 - www.thalesgroup.com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5C8F" w14:textId="77777777" w:rsidR="00DA252A" w:rsidRDefault="00DA252A" w:rsidP="00174187">
      <w:pPr>
        <w:spacing w:after="0" w:line="240" w:lineRule="auto"/>
      </w:pPr>
      <w:r>
        <w:separator/>
      </w:r>
    </w:p>
  </w:footnote>
  <w:footnote w:type="continuationSeparator" w:id="0">
    <w:p w14:paraId="7686EE89" w14:textId="77777777" w:rsidR="00DA252A" w:rsidRDefault="00DA252A" w:rsidP="0017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388" w14:textId="36316D19" w:rsidR="00174187" w:rsidRDefault="00174187" w:rsidP="00174187">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174187" w14:paraId="5DB8C28B" w14:textId="77777777" w:rsidTr="00174187">
      <w:tc>
        <w:tcPr>
          <w:tcW w:w="4508" w:type="dxa"/>
        </w:tcPr>
        <w:p w14:paraId="2F50C270" w14:textId="5B564F7A" w:rsidR="00174187" w:rsidRDefault="00174187" w:rsidP="00174187">
          <w:pPr>
            <w:pStyle w:val="En-tte"/>
          </w:pPr>
          <w:r>
            <w:rPr>
              <w:noProof/>
              <w:lang w:val="fr-FR" w:eastAsia="fr-FR"/>
            </w:rPr>
            <w:drawing>
              <wp:inline distT="0" distB="0" distL="0" distR="0" wp14:anchorId="1933CF2B" wp14:editId="739F61E9">
                <wp:extent cx="1274445" cy="682625"/>
                <wp:effectExtent l="0" t="0" r="190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682625"/>
                        </a:xfrm>
                        <a:prstGeom prst="rect">
                          <a:avLst/>
                        </a:prstGeom>
                        <a:noFill/>
                      </pic:spPr>
                    </pic:pic>
                  </a:graphicData>
                </a:graphic>
              </wp:inline>
            </w:drawing>
          </w:r>
        </w:p>
      </w:tc>
      <w:tc>
        <w:tcPr>
          <w:tcW w:w="4509" w:type="dxa"/>
        </w:tcPr>
        <w:p w14:paraId="484016D5" w14:textId="21331E4B" w:rsidR="00174187" w:rsidRDefault="00174187" w:rsidP="00174187">
          <w:pPr>
            <w:pStyle w:val="En-tte"/>
            <w:jc w:val="right"/>
          </w:pPr>
          <w:r>
            <w:rPr>
              <w:noProof/>
              <w:lang w:val="fr-FR" w:eastAsia="fr-FR"/>
            </w:rPr>
            <w:drawing>
              <wp:inline distT="0" distB="0" distL="0" distR="0" wp14:anchorId="411DDE4A" wp14:editId="31E59BD1">
                <wp:extent cx="2438400"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pic:spPr>
                    </pic:pic>
                  </a:graphicData>
                </a:graphic>
              </wp:inline>
            </w:drawing>
          </w:r>
        </w:p>
      </w:tc>
    </w:tr>
  </w:tbl>
  <w:p w14:paraId="3FA0413B" w14:textId="7A34B65D" w:rsidR="00174187" w:rsidRDefault="00174187" w:rsidP="00174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pt;height:59pt" o:bullet="t">
        <v:imagedata r:id="rId1" o:title="Fleche-BleuDark"/>
      </v:shape>
    </w:pict>
  </w:numPicBullet>
  <w:abstractNum w:abstractNumId="0" w15:restartNumberingAfterBreak="0">
    <w:nsid w:val="399673DF"/>
    <w:multiLevelType w:val="hybridMultilevel"/>
    <w:tmpl w:val="CB2E34AC"/>
    <w:lvl w:ilvl="0" w:tplc="3628019C">
      <w:start w:val="1"/>
      <w:numFmt w:val="bullet"/>
      <w:pStyle w:val="TitreEncart"/>
      <w:lvlText w:val=""/>
      <w:lvlPicBulletId w:val="0"/>
      <w:lvlJc w:val="left"/>
      <w:pPr>
        <w:ind w:left="397" w:hanging="284"/>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CC"/>
    <w:rsid w:val="00075D3A"/>
    <w:rsid w:val="000B046D"/>
    <w:rsid w:val="00174187"/>
    <w:rsid w:val="00185184"/>
    <w:rsid w:val="00186066"/>
    <w:rsid w:val="00187ED2"/>
    <w:rsid w:val="001D2576"/>
    <w:rsid w:val="001D72B0"/>
    <w:rsid w:val="002015CC"/>
    <w:rsid w:val="00230955"/>
    <w:rsid w:val="00245F45"/>
    <w:rsid w:val="00251EFD"/>
    <w:rsid w:val="00306E81"/>
    <w:rsid w:val="00352C72"/>
    <w:rsid w:val="00371DAA"/>
    <w:rsid w:val="003771E1"/>
    <w:rsid w:val="003B239E"/>
    <w:rsid w:val="003B3759"/>
    <w:rsid w:val="003E2521"/>
    <w:rsid w:val="003F7477"/>
    <w:rsid w:val="00453C1E"/>
    <w:rsid w:val="00467227"/>
    <w:rsid w:val="0047438A"/>
    <w:rsid w:val="00477A9D"/>
    <w:rsid w:val="004A2D32"/>
    <w:rsid w:val="004F1CB6"/>
    <w:rsid w:val="005209BD"/>
    <w:rsid w:val="00525124"/>
    <w:rsid w:val="005622AF"/>
    <w:rsid w:val="00572D92"/>
    <w:rsid w:val="005A6667"/>
    <w:rsid w:val="005B006F"/>
    <w:rsid w:val="005B4FEE"/>
    <w:rsid w:val="005F2163"/>
    <w:rsid w:val="005F52C2"/>
    <w:rsid w:val="00690D9A"/>
    <w:rsid w:val="006C5E0D"/>
    <w:rsid w:val="006E5F73"/>
    <w:rsid w:val="00722D7D"/>
    <w:rsid w:val="007362A3"/>
    <w:rsid w:val="00762D32"/>
    <w:rsid w:val="00775FEB"/>
    <w:rsid w:val="00785FA0"/>
    <w:rsid w:val="007A2026"/>
    <w:rsid w:val="007B301F"/>
    <w:rsid w:val="007C2D0B"/>
    <w:rsid w:val="007D7863"/>
    <w:rsid w:val="00813832"/>
    <w:rsid w:val="00840B98"/>
    <w:rsid w:val="008436D9"/>
    <w:rsid w:val="00844063"/>
    <w:rsid w:val="00955063"/>
    <w:rsid w:val="009558A8"/>
    <w:rsid w:val="009738B6"/>
    <w:rsid w:val="009B052D"/>
    <w:rsid w:val="009C0F07"/>
    <w:rsid w:val="009C7B86"/>
    <w:rsid w:val="009D1384"/>
    <w:rsid w:val="009D77A3"/>
    <w:rsid w:val="009E489A"/>
    <w:rsid w:val="009F66EB"/>
    <w:rsid w:val="00A0674B"/>
    <w:rsid w:val="00A36630"/>
    <w:rsid w:val="00A67737"/>
    <w:rsid w:val="00A72F92"/>
    <w:rsid w:val="00A94E98"/>
    <w:rsid w:val="00A96140"/>
    <w:rsid w:val="00AA6999"/>
    <w:rsid w:val="00AB7DD4"/>
    <w:rsid w:val="00AC1E3D"/>
    <w:rsid w:val="00B47874"/>
    <w:rsid w:val="00B80EDA"/>
    <w:rsid w:val="00BD3FA4"/>
    <w:rsid w:val="00BF03C6"/>
    <w:rsid w:val="00C024F8"/>
    <w:rsid w:val="00C32239"/>
    <w:rsid w:val="00C45A5F"/>
    <w:rsid w:val="00C730ED"/>
    <w:rsid w:val="00C85CFB"/>
    <w:rsid w:val="00C96BB1"/>
    <w:rsid w:val="00CA051B"/>
    <w:rsid w:val="00CB0C32"/>
    <w:rsid w:val="00CD00D8"/>
    <w:rsid w:val="00CE7A1F"/>
    <w:rsid w:val="00CF5878"/>
    <w:rsid w:val="00D01799"/>
    <w:rsid w:val="00D61DBF"/>
    <w:rsid w:val="00D72130"/>
    <w:rsid w:val="00DA1E2D"/>
    <w:rsid w:val="00DA252A"/>
    <w:rsid w:val="00DC1C3F"/>
    <w:rsid w:val="00DC7A08"/>
    <w:rsid w:val="00DD6CF8"/>
    <w:rsid w:val="00DE4786"/>
    <w:rsid w:val="00DF211F"/>
    <w:rsid w:val="00E157FE"/>
    <w:rsid w:val="00E26984"/>
    <w:rsid w:val="00E9421C"/>
    <w:rsid w:val="00ED476C"/>
    <w:rsid w:val="00ED5EB9"/>
    <w:rsid w:val="00EE09AF"/>
    <w:rsid w:val="00EE41E8"/>
    <w:rsid w:val="00F25C88"/>
    <w:rsid w:val="00F313BE"/>
    <w:rsid w:val="00F40FCA"/>
    <w:rsid w:val="00F55EBD"/>
    <w:rsid w:val="00F8147F"/>
    <w:rsid w:val="00FA53B1"/>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0C8BD85E"/>
  <w14:discardImageEditingData/>
  <w15:docId w15:val="{22B11686-5269-4A9F-8898-E65BBDEA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link w:val="Titre1Car"/>
    <w:uiPriority w:val="9"/>
    <w:qFormat/>
    <w:rsid w:val="005F216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1E8"/>
    <w:rPr>
      <w:rFonts w:ascii="Tahoma" w:hAnsi="Tahoma" w:cs="Tahoma"/>
      <w:sz w:val="16"/>
      <w:szCs w:val="16"/>
      <w:lang w:val="en-US" w:eastAsia="en-US"/>
    </w:rPr>
  </w:style>
  <w:style w:type="character" w:styleId="Lienhypertexte">
    <w:name w:val="Hyperlink"/>
    <w:uiPriority w:val="99"/>
    <w:unhideWhenUsed/>
    <w:qFormat/>
    <w:rsid w:val="00AA6999"/>
    <w:rPr>
      <w:color w:val="21265D"/>
      <w:sz w:val="17"/>
      <w:szCs w:val="18"/>
      <w:u w:val="single" w:color="21265D"/>
    </w:rPr>
  </w:style>
  <w:style w:type="paragraph" w:styleId="NormalWeb">
    <w:name w:val="Normal (Web)"/>
    <w:basedOn w:val="Normal"/>
    <w:uiPriority w:val="99"/>
    <w:semiHidden/>
    <w:unhideWhenUsed/>
    <w:rsid w:val="00AA6999"/>
    <w:pPr>
      <w:spacing w:before="100" w:beforeAutospacing="1" w:after="100" w:afterAutospacing="1" w:line="240" w:lineRule="auto"/>
    </w:pPr>
    <w:rPr>
      <w:rFonts w:ascii="Times New Roman" w:eastAsiaTheme="minorHAnsi" w:hAnsi="Times New Roman" w:cs="Times New Roman"/>
      <w:sz w:val="24"/>
      <w:szCs w:val="24"/>
    </w:rPr>
  </w:style>
  <w:style w:type="table" w:styleId="Grilledutableau">
    <w:name w:val="Table Grid"/>
    <w:basedOn w:val="TableauNormal"/>
    <w:uiPriority w:val="59"/>
    <w:rsid w:val="00AA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4187"/>
    <w:pPr>
      <w:tabs>
        <w:tab w:val="center" w:pos="4536"/>
        <w:tab w:val="right" w:pos="9072"/>
      </w:tabs>
      <w:spacing w:after="0" w:line="240" w:lineRule="auto"/>
    </w:pPr>
  </w:style>
  <w:style w:type="character" w:customStyle="1" w:styleId="En-tteCar">
    <w:name w:val="En-tête Car"/>
    <w:basedOn w:val="Policepardfaut"/>
    <w:link w:val="En-tte"/>
    <w:uiPriority w:val="99"/>
    <w:rsid w:val="00174187"/>
    <w:rPr>
      <w:sz w:val="22"/>
      <w:szCs w:val="22"/>
      <w:lang w:val="en-US" w:eastAsia="en-US"/>
    </w:rPr>
  </w:style>
  <w:style w:type="paragraph" w:styleId="Pieddepage">
    <w:name w:val="footer"/>
    <w:basedOn w:val="Normal"/>
    <w:link w:val="PieddepageCar"/>
    <w:uiPriority w:val="99"/>
    <w:unhideWhenUsed/>
    <w:rsid w:val="001741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187"/>
    <w:rPr>
      <w:sz w:val="22"/>
      <w:szCs w:val="22"/>
      <w:lang w:val="en-US" w:eastAsia="en-US"/>
    </w:rPr>
  </w:style>
  <w:style w:type="paragraph" w:customStyle="1" w:styleId="TitreEncart">
    <w:name w:val="Titre Encart"/>
    <w:basedOn w:val="Normal"/>
    <w:next w:val="Normal"/>
    <w:qFormat/>
    <w:rsid w:val="00D61DBF"/>
    <w:pPr>
      <w:numPr>
        <w:numId w:val="1"/>
      </w:numPr>
      <w:spacing w:before="240" w:after="120" w:line="240" w:lineRule="auto"/>
      <w:ind w:right="198"/>
      <w:jc w:val="both"/>
    </w:pPr>
    <w:rPr>
      <w:rFonts w:ascii="Arial" w:hAnsi="Arial" w:cs="Calibri"/>
      <w:b/>
      <w:color w:val="333366"/>
      <w:sz w:val="26"/>
      <w:szCs w:val="26"/>
    </w:rPr>
  </w:style>
  <w:style w:type="paragraph" w:customStyle="1" w:styleId="A-Propos">
    <w:name w:val="A-Propos"/>
    <w:qFormat/>
    <w:rsid w:val="00D61DBF"/>
    <w:pPr>
      <w:spacing w:after="120" w:line="260" w:lineRule="exact"/>
      <w:ind w:left="113" w:right="198"/>
      <w:jc w:val="both"/>
    </w:pPr>
    <w:rPr>
      <w:rFonts w:ascii="Arial" w:hAnsi="Arial" w:cs="Times New Roman"/>
      <w:noProof/>
      <w:color w:val="21265D"/>
      <w:szCs w:val="22"/>
      <w:lang w:val="en-US"/>
    </w:rPr>
  </w:style>
  <w:style w:type="paragraph" w:styleId="Paragraphedeliste">
    <w:name w:val="List Paragraph"/>
    <w:basedOn w:val="Normal"/>
    <w:uiPriority w:val="34"/>
    <w:qFormat/>
    <w:rsid w:val="00690D9A"/>
    <w:pPr>
      <w:spacing w:before="120" w:after="0"/>
      <w:ind w:left="720" w:right="227"/>
      <w:contextualSpacing/>
      <w:jc w:val="both"/>
    </w:pPr>
    <w:rPr>
      <w:rFonts w:ascii="Arial" w:hAnsi="Arial" w:cs="Times New Roman"/>
      <w:color w:val="000000" w:themeColor="text1"/>
      <w:spacing w:val="-4"/>
      <w:sz w:val="24"/>
      <w:lang w:val="fr-FR"/>
    </w:rPr>
  </w:style>
  <w:style w:type="character" w:customStyle="1" w:styleId="Titre1Car">
    <w:name w:val="Titre 1 Car"/>
    <w:basedOn w:val="Policepardfaut"/>
    <w:link w:val="Titre1"/>
    <w:uiPriority w:val="9"/>
    <w:rsid w:val="005F21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4177">
      <w:bodyDiv w:val="1"/>
      <w:marLeft w:val="0"/>
      <w:marRight w:val="0"/>
      <w:marTop w:val="0"/>
      <w:marBottom w:val="0"/>
      <w:divBdr>
        <w:top w:val="none" w:sz="0" w:space="0" w:color="auto"/>
        <w:left w:val="none" w:sz="0" w:space="0" w:color="auto"/>
        <w:bottom w:val="none" w:sz="0" w:space="0" w:color="auto"/>
        <w:right w:val="none" w:sz="0" w:space="0" w:color="auto"/>
      </w:divBdr>
    </w:div>
    <w:div w:id="642124235">
      <w:bodyDiv w:val="1"/>
      <w:marLeft w:val="0"/>
      <w:marRight w:val="0"/>
      <w:marTop w:val="0"/>
      <w:marBottom w:val="0"/>
      <w:divBdr>
        <w:top w:val="none" w:sz="0" w:space="0" w:color="auto"/>
        <w:left w:val="none" w:sz="0" w:space="0" w:color="auto"/>
        <w:bottom w:val="none" w:sz="0" w:space="0" w:color="auto"/>
        <w:right w:val="none" w:sz="0" w:space="0" w:color="auto"/>
      </w:divBdr>
    </w:div>
    <w:div w:id="774787518">
      <w:bodyDiv w:val="1"/>
      <w:marLeft w:val="0"/>
      <w:marRight w:val="0"/>
      <w:marTop w:val="0"/>
      <w:marBottom w:val="0"/>
      <w:divBdr>
        <w:top w:val="none" w:sz="0" w:space="0" w:color="auto"/>
        <w:left w:val="none" w:sz="0" w:space="0" w:color="auto"/>
        <w:bottom w:val="none" w:sz="0" w:space="0" w:color="auto"/>
        <w:right w:val="none" w:sz="0" w:space="0" w:color="auto"/>
      </w:divBdr>
    </w:div>
    <w:div w:id="940449252">
      <w:bodyDiv w:val="1"/>
      <w:marLeft w:val="0"/>
      <w:marRight w:val="0"/>
      <w:marTop w:val="0"/>
      <w:marBottom w:val="0"/>
      <w:divBdr>
        <w:top w:val="none" w:sz="0" w:space="0" w:color="auto"/>
        <w:left w:val="none" w:sz="0" w:space="0" w:color="auto"/>
        <w:bottom w:val="none" w:sz="0" w:space="0" w:color="auto"/>
        <w:right w:val="none" w:sz="0" w:space="0" w:color="auto"/>
      </w:divBdr>
      <w:divsChild>
        <w:div w:id="1761950215">
          <w:marLeft w:val="0"/>
          <w:marRight w:val="0"/>
          <w:marTop w:val="0"/>
          <w:marBottom w:val="0"/>
          <w:divBdr>
            <w:top w:val="none" w:sz="0" w:space="0" w:color="auto"/>
            <w:left w:val="none" w:sz="0" w:space="0" w:color="auto"/>
            <w:bottom w:val="none" w:sz="0" w:space="0" w:color="auto"/>
            <w:right w:val="none" w:sz="0" w:space="0" w:color="auto"/>
          </w:divBdr>
        </w:div>
      </w:divsChild>
    </w:div>
    <w:div w:id="12002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tps://www.thalesgroup.com/en/homepage/worldwide/securi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alesgroup.com/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lade@caverton-helicopt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ria.mellouli@thalesgroup.com" TargetMode="External"/><Relationship Id="rId10" Type="http://schemas.openxmlformats.org/officeDocument/2006/relationships/hyperlink" Target="ttps://www.thalesgroup.com/en/homepage/worldwide/secur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alesgroup.com/fr" TargetMode="External"/><Relationship Id="rId14" Type="http://schemas.openxmlformats.org/officeDocument/2006/relationships/image" Target="media/image30.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9001-D323-4322-A338-80F0DEBB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703</Words>
  <Characters>3870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CHARTIER Victoire</dc:creator>
  <cp:lastModifiedBy>Ilenia BOLOGNESI</cp:lastModifiedBy>
  <cp:revision>12</cp:revision>
  <dcterms:created xsi:type="dcterms:W3CDTF">2021-10-27T14:04:00Z</dcterms:created>
  <dcterms:modified xsi:type="dcterms:W3CDTF">2021-11-03T12:37:00Z</dcterms:modified>
</cp:coreProperties>
</file>