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4A173C1" w14:textId="77777777" w:rsidR="00640F9F" w:rsidRDefault="00A03F32">
      <w:pPr>
        <w:pStyle w:val="normal0"/>
        <w:tabs>
          <w:tab w:val="left" w:pos="2735"/>
        </w:tabs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0" hidden="0" allowOverlap="0" wp14:anchorId="0FEE23D4" wp14:editId="3DE1358E">
            <wp:simplePos x="0" y="0"/>
            <wp:positionH relativeFrom="margin">
              <wp:posOffset>4114800</wp:posOffset>
            </wp:positionH>
            <wp:positionV relativeFrom="paragraph">
              <wp:posOffset>0</wp:posOffset>
            </wp:positionV>
            <wp:extent cx="1991360" cy="57912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579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E27FC5" w14:textId="77777777" w:rsidR="00640F9F" w:rsidRDefault="00A03F32">
      <w:pPr>
        <w:pStyle w:val="normal0"/>
        <w:tabs>
          <w:tab w:val="left" w:pos="2735"/>
        </w:tabs>
      </w:pPr>
      <w:bookmarkStart w:id="0" w:name="h.1fob9te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 xml:space="preserve">CONTACTO </w:t>
      </w:r>
    </w:p>
    <w:p w14:paraId="5C4C5513" w14:textId="77777777" w:rsidR="00640F9F" w:rsidRDefault="00A03F32">
      <w:pPr>
        <w:pStyle w:val="normal0"/>
        <w:widowControl w:val="0"/>
      </w:pPr>
      <w:r>
        <w:rPr>
          <w:rFonts w:ascii="Arial" w:eastAsia="Arial" w:hAnsi="Arial" w:cs="Arial"/>
          <w:color w:val="1A1A1A"/>
          <w:sz w:val="22"/>
          <w:szCs w:val="22"/>
        </w:rPr>
        <w:t xml:space="preserve">Oscar </w:t>
      </w:r>
      <w:proofErr w:type="spellStart"/>
      <w:r>
        <w:rPr>
          <w:rFonts w:ascii="Arial" w:eastAsia="Arial" w:hAnsi="Arial" w:cs="Arial"/>
          <w:color w:val="1A1A1A"/>
          <w:sz w:val="22"/>
          <w:szCs w:val="22"/>
        </w:rPr>
        <w:t>Fiesco</w:t>
      </w:r>
      <w:proofErr w:type="spellEnd"/>
    </w:p>
    <w:p w14:paraId="77688FB1" w14:textId="77777777" w:rsidR="00640F9F" w:rsidRDefault="00A03F32">
      <w:pPr>
        <w:pStyle w:val="normal0"/>
        <w:widowControl w:val="0"/>
      </w:pPr>
      <w:proofErr w:type="spellStart"/>
      <w:r>
        <w:rPr>
          <w:rFonts w:ascii="Arial" w:eastAsia="Arial" w:hAnsi="Arial" w:cs="Arial"/>
          <w:color w:val="1A1A1A"/>
          <w:sz w:val="22"/>
          <w:szCs w:val="22"/>
        </w:rPr>
        <w:t>Another</w:t>
      </w:r>
      <w:proofErr w:type="spellEnd"/>
      <w:r>
        <w:rPr>
          <w:rFonts w:ascii="Arial" w:eastAsia="Arial" w:hAnsi="Arial" w:cs="Arial"/>
          <w:color w:val="1A1A1A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A"/>
          <w:sz w:val="22"/>
          <w:szCs w:val="22"/>
        </w:rPr>
        <w:t>Company</w:t>
      </w:r>
      <w:proofErr w:type="spellEnd"/>
    </w:p>
    <w:p w14:paraId="015D78AF" w14:textId="77777777" w:rsidR="00640F9F" w:rsidRDefault="00A03F32">
      <w:pPr>
        <w:pStyle w:val="normal0"/>
        <w:widowControl w:val="0"/>
      </w:pPr>
      <w:r>
        <w:rPr>
          <w:rFonts w:ascii="Arial" w:eastAsia="Arial" w:hAnsi="Arial" w:cs="Arial"/>
          <w:color w:val="1A1A1A"/>
          <w:sz w:val="22"/>
          <w:szCs w:val="22"/>
        </w:rPr>
        <w:t>(55) 6392 1100 ext. 2419</w:t>
      </w:r>
    </w:p>
    <w:p w14:paraId="79EB7CF4" w14:textId="77777777" w:rsidR="00640F9F" w:rsidRDefault="00A03F32">
      <w:pPr>
        <w:pStyle w:val="normal0"/>
      </w:pPr>
      <w:hyperlink r:id="rId8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oscar@anothercompany.com.mx</w:t>
        </w:r>
      </w:hyperlink>
      <w:r>
        <w:rPr>
          <w:rFonts w:ascii="Arial" w:eastAsia="Arial" w:hAnsi="Arial" w:cs="Arial"/>
          <w:color w:val="1A1A1A"/>
          <w:sz w:val="22"/>
          <w:szCs w:val="22"/>
        </w:rPr>
        <w:t> </w:t>
      </w:r>
    </w:p>
    <w:p w14:paraId="5A25A35D" w14:textId="77777777" w:rsidR="00640F9F" w:rsidRDefault="00640F9F">
      <w:pPr>
        <w:pStyle w:val="normal0"/>
        <w:tabs>
          <w:tab w:val="left" w:pos="2735"/>
        </w:tabs>
      </w:pPr>
    </w:p>
    <w:p w14:paraId="70F8FC6D" w14:textId="77777777" w:rsidR="00640F9F" w:rsidRDefault="00640F9F">
      <w:pPr>
        <w:pStyle w:val="normal0"/>
        <w:spacing w:before="120"/>
      </w:pPr>
    </w:p>
    <w:p w14:paraId="1AF8D30B" w14:textId="77777777" w:rsidR="00640F9F" w:rsidRDefault="00A03F32">
      <w:pPr>
        <w:pStyle w:val="normal0"/>
        <w:spacing w:before="120"/>
        <w:jc w:val="center"/>
      </w:pPr>
      <w:r>
        <w:rPr>
          <w:rFonts w:ascii="Arial" w:eastAsia="Arial" w:hAnsi="Arial" w:cs="Arial"/>
          <w:b/>
          <w:sz w:val="28"/>
          <w:szCs w:val="28"/>
        </w:rPr>
        <w:t>Logitech presenta una combinación de teclado y ratón durable y resistente a los derrames</w:t>
      </w:r>
    </w:p>
    <w:p w14:paraId="56C500C5" w14:textId="77777777" w:rsidR="00640F9F" w:rsidRDefault="00A03F32">
      <w:pPr>
        <w:pStyle w:val="normal0"/>
        <w:spacing w:before="120"/>
        <w:jc w:val="center"/>
      </w:pPr>
      <w:bookmarkStart w:id="1" w:name="h.52x2fdjtyij4" w:colFirst="0" w:colLast="0"/>
      <w:bookmarkEnd w:id="1"/>
      <w:r>
        <w:rPr>
          <w:rFonts w:ascii="Arial" w:eastAsia="Arial" w:hAnsi="Arial" w:cs="Arial"/>
        </w:rPr>
        <w:t>El Combo MK235 Logitech con teclado y ratón inalámbrico incluye una diseño familiar en el teclado y batería de duración extra larga</w:t>
      </w:r>
    </w:p>
    <w:p w14:paraId="5EBB731C" w14:textId="77777777" w:rsidR="00640F9F" w:rsidRDefault="00640F9F">
      <w:pPr>
        <w:pStyle w:val="normal0"/>
        <w:spacing w:before="120"/>
        <w:jc w:val="center"/>
      </w:pPr>
      <w:bookmarkStart w:id="2" w:name="h.gjdgxs" w:colFirst="0" w:colLast="0"/>
      <w:bookmarkEnd w:id="2"/>
    </w:p>
    <w:p w14:paraId="583BE870" w14:textId="77777777" w:rsidR="00640F9F" w:rsidRDefault="00A03F32">
      <w:pPr>
        <w:pStyle w:val="normal0"/>
        <w:spacing w:before="120" w:line="276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Ciudad de México, a 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XX</w:t>
      </w:r>
      <w:r>
        <w:rPr>
          <w:rFonts w:ascii="Arial" w:eastAsia="Arial" w:hAnsi="Arial" w:cs="Arial"/>
          <w:b/>
          <w:sz w:val="22"/>
          <w:szCs w:val="22"/>
        </w:rPr>
        <w:t xml:space="preserve"> de 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XXXXX</w:t>
      </w:r>
      <w:r>
        <w:rPr>
          <w:rFonts w:ascii="Arial" w:eastAsia="Arial" w:hAnsi="Arial" w:cs="Arial"/>
          <w:b/>
          <w:sz w:val="22"/>
          <w:szCs w:val="22"/>
        </w:rPr>
        <w:t xml:space="preserve"> de 2016 —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Logitech</w:t>
      </w:r>
      <w:r>
        <w:rPr>
          <w:rFonts w:ascii="Arial" w:eastAsia="Arial" w:hAnsi="Arial" w:cs="Arial"/>
          <w:sz w:val="22"/>
          <w:szCs w:val="22"/>
        </w:rPr>
        <w:t xml:space="preserve"> (SIX: LOGN) (NASDAQ: LOGI) presenta el </w:t>
      </w:r>
      <w:r>
        <w:rPr>
          <w:rFonts w:ascii="Arial" w:eastAsia="Arial" w:hAnsi="Arial" w:cs="Arial"/>
          <w:b/>
          <w:sz w:val="22"/>
          <w:szCs w:val="22"/>
        </w:rPr>
        <w:t>Combo MK235</w:t>
      </w:r>
      <w:r>
        <w:rPr>
          <w:rFonts w:ascii="Arial" w:eastAsia="Arial" w:hAnsi="Arial" w:cs="Arial"/>
          <w:sz w:val="22"/>
          <w:szCs w:val="22"/>
        </w:rPr>
        <w:t>, una combinación de teclado y ratón resistentes a derrames de líquidos con conectividad inalámbrica y un diseño duradero.</w:t>
      </w:r>
    </w:p>
    <w:p w14:paraId="0D5106C7" w14:textId="77777777" w:rsidR="00640F9F" w:rsidRDefault="00A03F32">
      <w:pPr>
        <w:pStyle w:val="normal0"/>
        <w:spacing w:before="120"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i/>
          <w:sz w:val="22"/>
          <w:szCs w:val="22"/>
        </w:rPr>
        <w:t>El Combo MK235 con teclado y ratón inalámbricos provee una solución simple y confiable –sin curva de aprendizaje– para usuarios de computadoras de escritorio</w:t>
      </w:r>
      <w:r>
        <w:rPr>
          <w:rFonts w:ascii="Arial" w:eastAsia="Arial" w:hAnsi="Arial" w:cs="Arial"/>
          <w:sz w:val="22"/>
          <w:szCs w:val="22"/>
        </w:rPr>
        <w:t xml:space="preserve">,” afirma </w:t>
      </w:r>
      <w:r>
        <w:rPr>
          <w:rFonts w:ascii="Arial" w:eastAsia="Arial" w:hAnsi="Arial" w:cs="Arial"/>
          <w:b/>
          <w:sz w:val="22"/>
          <w:szCs w:val="22"/>
        </w:rPr>
        <w:t xml:space="preserve">Charlotte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Johs</w:t>
      </w:r>
      <w:proofErr w:type="spellEnd"/>
      <w:r>
        <w:rPr>
          <w:rFonts w:ascii="Arial" w:eastAsia="Arial" w:hAnsi="Arial" w:cs="Arial"/>
          <w:sz w:val="22"/>
          <w:szCs w:val="22"/>
        </w:rPr>
        <w:t>, vicepresidenta global de periféricos para computadoras en Logitech. “</w:t>
      </w:r>
      <w:r>
        <w:rPr>
          <w:rFonts w:ascii="Arial" w:eastAsia="Arial" w:hAnsi="Arial" w:cs="Arial"/>
          <w:i/>
          <w:sz w:val="22"/>
          <w:szCs w:val="22"/>
        </w:rPr>
        <w:t>Elige una conectividad fiable con la sencilla instalación conecta-y-juega de este combo</w:t>
      </w:r>
      <w:r>
        <w:rPr>
          <w:rFonts w:ascii="Arial" w:eastAsia="Arial" w:hAnsi="Arial" w:cs="Arial"/>
          <w:sz w:val="22"/>
          <w:szCs w:val="22"/>
        </w:rPr>
        <w:t>.”</w:t>
      </w:r>
    </w:p>
    <w:p w14:paraId="787DBDF5" w14:textId="77777777" w:rsidR="00640F9F" w:rsidRDefault="00A03F32">
      <w:pPr>
        <w:pStyle w:val="normal0"/>
        <w:spacing w:before="120"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El teclado incluye un diseño familiar con las teclas de flechas en tamaño completo, un panel numérico y todas las teclas que usualmente necesitas, así como 15 teclas de acceso directo. Su duradero diseño es a prueba de derrames y con el tratamiento anti decoloración, nunca tendrás que preocuparte por perder las letras en tus teclas. También tiene dos ángulos de tecleo ajustables y patas </w:t>
      </w:r>
      <w:proofErr w:type="spellStart"/>
      <w:r>
        <w:rPr>
          <w:rFonts w:ascii="Arial" w:eastAsia="Arial" w:hAnsi="Arial" w:cs="Arial"/>
          <w:sz w:val="22"/>
          <w:szCs w:val="22"/>
        </w:rPr>
        <w:t>inclinables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resistentes. Adicionalmente, el ratón tiene un botón estándar de encendido y apagado, un rango inalámbrico de 10 metros y Seguimiento Óptico Avanzado Logitech que le permite ser detectable en múltiples superficies.</w:t>
      </w:r>
    </w:p>
    <w:p w14:paraId="0AED4CA7" w14:textId="77777777" w:rsidR="00640F9F" w:rsidRDefault="00A03F32">
      <w:pPr>
        <w:pStyle w:val="normal0"/>
        <w:spacing w:before="120"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>El nuevo Combo MK235 con teclado y ratón inalámbricos está diseñado para durar y provee una solución duradera que te permite ser más productivo por mucho más tiempo.</w:t>
      </w:r>
    </w:p>
    <w:p w14:paraId="4CA264D4" w14:textId="77777777" w:rsidR="00640F9F" w:rsidRDefault="00A03F32">
      <w:pPr>
        <w:pStyle w:val="normal0"/>
        <w:spacing w:before="120" w:line="276" w:lineRule="auto"/>
      </w:pPr>
      <w:r>
        <w:rPr>
          <w:rFonts w:ascii="Arial Bold" w:eastAsia="Arial Bold" w:hAnsi="Arial Bold" w:cs="Arial Bold"/>
          <w:b/>
          <w:sz w:val="22"/>
          <w:szCs w:val="22"/>
        </w:rPr>
        <w:t>Precios y disponibilidad</w:t>
      </w:r>
    </w:p>
    <w:p w14:paraId="0D0301C5" w14:textId="77777777" w:rsidR="00640F9F" w:rsidRDefault="00A03F32">
      <w:pPr>
        <w:pStyle w:val="normal0"/>
        <w:spacing w:before="120" w:line="276" w:lineRule="auto"/>
      </w:pPr>
      <w:r>
        <w:rPr>
          <w:rFonts w:ascii="Arial" w:eastAsia="Arial" w:hAnsi="Arial" w:cs="Arial"/>
          <w:sz w:val="22"/>
          <w:szCs w:val="22"/>
        </w:rPr>
        <w:t>El Combo MK235 con teclado y ratón inalámbric</w:t>
      </w:r>
      <w:r w:rsidR="00A70CAB">
        <w:rPr>
          <w:rFonts w:ascii="Arial" w:eastAsia="Arial" w:hAnsi="Arial" w:cs="Arial"/>
          <w:sz w:val="22"/>
          <w:szCs w:val="22"/>
        </w:rPr>
        <w:t>os estará disponible en México próximamente a un precio sugerido de $499.00.</w:t>
      </w:r>
      <w:bookmarkStart w:id="3" w:name="_GoBack"/>
      <w:bookmarkEnd w:id="3"/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4767937F" w14:textId="77777777" w:rsidR="00640F9F" w:rsidRDefault="00A03F32">
      <w:pPr>
        <w:pStyle w:val="normal0"/>
        <w:spacing w:before="120" w:line="276" w:lineRule="auto"/>
      </w:pPr>
      <w:r>
        <w:rPr>
          <w:rFonts w:ascii="Arial" w:eastAsia="Arial" w:hAnsi="Arial" w:cs="Arial"/>
          <w:sz w:val="22"/>
          <w:szCs w:val="22"/>
        </w:rPr>
        <w:t xml:space="preserve">Para más información, por favor visita </w:t>
      </w:r>
      <w:hyperlink r:id="rId9">
        <w:r>
          <w:rPr>
            <w:rFonts w:ascii="Arial" w:eastAsia="Arial" w:hAnsi="Arial" w:cs="Arial"/>
            <w:sz w:val="22"/>
            <w:szCs w:val="22"/>
            <w:u w:val="single"/>
          </w:rPr>
          <w:t>www.logitech.com</w:t>
        </w:r>
      </w:hyperlink>
      <w:r>
        <w:rPr>
          <w:rFonts w:ascii="Arial" w:eastAsia="Arial" w:hAnsi="Arial" w:cs="Arial"/>
          <w:sz w:val="22"/>
          <w:szCs w:val="22"/>
        </w:rPr>
        <w:t>, o conéctate con nosotros por Facebook.</w:t>
      </w:r>
    </w:p>
    <w:p w14:paraId="6B923A10" w14:textId="77777777" w:rsidR="00640F9F" w:rsidRDefault="00640F9F">
      <w:pPr>
        <w:pStyle w:val="normal0"/>
        <w:spacing w:before="120" w:line="360" w:lineRule="auto"/>
      </w:pPr>
    </w:p>
    <w:p w14:paraId="63CA6A3A" w14:textId="77777777" w:rsidR="00640F9F" w:rsidRDefault="00A03F32">
      <w:pPr>
        <w:pStyle w:val="normal0"/>
        <w:spacing w:before="120" w:line="276" w:lineRule="auto"/>
        <w:jc w:val="center"/>
      </w:pPr>
      <w:r>
        <w:rPr>
          <w:rFonts w:ascii="Arial" w:eastAsia="Arial" w:hAnsi="Arial" w:cs="Arial"/>
          <w:sz w:val="22"/>
          <w:szCs w:val="22"/>
        </w:rPr>
        <w:t># # #</w:t>
      </w:r>
    </w:p>
    <w:p w14:paraId="675A1AFE" w14:textId="77777777" w:rsidR="00640F9F" w:rsidRDefault="00640F9F">
      <w:pPr>
        <w:pStyle w:val="normal0"/>
        <w:spacing w:before="120" w:line="276" w:lineRule="auto"/>
        <w:jc w:val="center"/>
      </w:pPr>
    </w:p>
    <w:p w14:paraId="06CA8002" w14:textId="77777777" w:rsidR="00640F9F" w:rsidRDefault="00A03F32">
      <w:pPr>
        <w:pStyle w:val="normal0"/>
        <w:spacing w:line="276" w:lineRule="auto"/>
        <w:jc w:val="both"/>
      </w:pPr>
      <w:r>
        <w:rPr>
          <w:rFonts w:ascii="Arial" w:eastAsia="Arial" w:hAnsi="Arial" w:cs="Arial"/>
          <w:b/>
          <w:sz w:val="18"/>
          <w:szCs w:val="18"/>
        </w:rPr>
        <w:t>Acerca de Logitech</w:t>
      </w:r>
    </w:p>
    <w:p w14:paraId="219D7843" w14:textId="77777777" w:rsidR="00640F9F" w:rsidRDefault="00A03F32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18"/>
          <w:szCs w:val="18"/>
        </w:rPr>
        <w:t xml:space="preserve">Logitech diseña productos que tienen un lugar en la vida diaria de la gente, conectándolos con las experiencias digitales que les importan. Hace más de 30 años, Logitech comenzó a conectar personas a través de computadoras y ahora crea dispositivos que unen a la gente a través de música, juegos, video y computación. Fundada en 1981, Logitech International es </w:t>
      </w:r>
    </w:p>
    <w:p w14:paraId="311B6A46" w14:textId="77777777" w:rsidR="00640F9F" w:rsidRDefault="00A03F32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18"/>
          <w:szCs w:val="18"/>
        </w:rPr>
        <w:t xml:space="preserve">una compañía pública suiza enlistada en el SIX </w:t>
      </w:r>
      <w:proofErr w:type="spellStart"/>
      <w:r>
        <w:rPr>
          <w:rFonts w:ascii="Arial" w:eastAsia="Arial" w:hAnsi="Arial" w:cs="Arial"/>
          <w:sz w:val="18"/>
          <w:szCs w:val="18"/>
        </w:rPr>
        <w:t>Swiss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Exchange (LOGN) y en el Nasdaq Global </w:t>
      </w:r>
      <w:proofErr w:type="spellStart"/>
      <w:r>
        <w:rPr>
          <w:rFonts w:ascii="Arial" w:eastAsia="Arial" w:hAnsi="Arial" w:cs="Arial"/>
          <w:sz w:val="18"/>
          <w:szCs w:val="18"/>
        </w:rPr>
        <w:t>Select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Market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(LOGI). Encuentra a Logitech en </w:t>
      </w:r>
      <w:hyperlink r:id="rId10">
        <w:r>
          <w:rPr>
            <w:rFonts w:ascii="Arial" w:eastAsia="Arial" w:hAnsi="Arial" w:cs="Arial"/>
            <w:sz w:val="18"/>
            <w:szCs w:val="18"/>
            <w:u w:val="single"/>
          </w:rPr>
          <w:t>http://www.logitech.com</w:t>
        </w:r>
      </w:hyperlink>
      <w:r>
        <w:rPr>
          <w:rFonts w:ascii="Arial" w:eastAsia="Arial" w:hAnsi="Arial" w:cs="Arial"/>
          <w:sz w:val="18"/>
          <w:szCs w:val="18"/>
        </w:rPr>
        <w:t xml:space="preserve">, el </w:t>
      </w:r>
      <w:hyperlink r:id="rId11">
        <w:r>
          <w:rPr>
            <w:rFonts w:ascii="Arial" w:eastAsia="Arial" w:hAnsi="Arial" w:cs="Arial"/>
            <w:sz w:val="18"/>
            <w:szCs w:val="18"/>
            <w:u w:val="single"/>
          </w:rPr>
          <w:t>blog</w:t>
        </w:r>
      </w:hyperlink>
      <w:r>
        <w:rPr>
          <w:rFonts w:ascii="Arial" w:eastAsia="Arial" w:hAnsi="Arial" w:cs="Arial"/>
          <w:sz w:val="18"/>
          <w:szCs w:val="18"/>
        </w:rPr>
        <w:t xml:space="preserve"> de la compañía o </w:t>
      </w:r>
      <w:hyperlink r:id="rId12">
        <w:r>
          <w:rPr>
            <w:rFonts w:ascii="Arial" w:eastAsia="Arial" w:hAnsi="Arial" w:cs="Arial"/>
            <w:sz w:val="18"/>
            <w:szCs w:val="18"/>
            <w:u w:val="single"/>
          </w:rPr>
          <w:t>@</w:t>
        </w:r>
        <w:proofErr w:type="spellStart"/>
        <w:r>
          <w:rPr>
            <w:rFonts w:ascii="Arial" w:eastAsia="Arial" w:hAnsi="Arial" w:cs="Arial"/>
            <w:sz w:val="18"/>
            <w:szCs w:val="18"/>
            <w:u w:val="single"/>
          </w:rPr>
          <w:t>LogitechVC</w:t>
        </w:r>
        <w:proofErr w:type="spellEnd"/>
      </w:hyperlink>
      <w:r>
        <w:rPr>
          <w:rFonts w:ascii="Arial" w:eastAsia="Arial" w:hAnsi="Arial" w:cs="Arial"/>
          <w:sz w:val="18"/>
          <w:szCs w:val="18"/>
        </w:rPr>
        <w:t>.</w:t>
      </w:r>
    </w:p>
    <w:p w14:paraId="03C8C14C" w14:textId="77777777" w:rsidR="00640F9F" w:rsidRDefault="00640F9F">
      <w:pPr>
        <w:pStyle w:val="normal0"/>
        <w:spacing w:line="276" w:lineRule="auto"/>
        <w:jc w:val="both"/>
      </w:pPr>
    </w:p>
    <w:p w14:paraId="47AC271F" w14:textId="77777777" w:rsidR="00640F9F" w:rsidRDefault="00A03F32">
      <w:pPr>
        <w:pStyle w:val="normal0"/>
        <w:spacing w:line="276" w:lineRule="auto"/>
        <w:jc w:val="both"/>
      </w:pPr>
      <w:bookmarkStart w:id="4" w:name="h.30j0zll" w:colFirst="0" w:colLast="0"/>
      <w:bookmarkEnd w:id="4"/>
      <w:r>
        <w:rPr>
          <w:rFonts w:ascii="Arial" w:eastAsia="Arial" w:hAnsi="Arial" w:cs="Arial"/>
          <w:sz w:val="18"/>
          <w:szCs w:val="18"/>
        </w:rPr>
        <w:t xml:space="preserve">2016 Logitech, </w:t>
      </w:r>
      <w:proofErr w:type="spellStart"/>
      <w:r>
        <w:rPr>
          <w:rFonts w:ascii="Arial" w:eastAsia="Arial" w:hAnsi="Arial" w:cs="Arial"/>
          <w:sz w:val="18"/>
          <w:szCs w:val="18"/>
        </w:rPr>
        <w:t>Logicool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Logi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y otras marcas Logitech son propiedad de Logitech y pueden estar registradas. Todas las otras marcas son propiedad de sus respectivos dueños. Para más información sobre Logitech y sus productos visite la página web de la compañía www.logitech.com.</w:t>
      </w:r>
    </w:p>
    <w:p w14:paraId="3265B80A" w14:textId="77777777" w:rsidR="00640F9F" w:rsidRDefault="00640F9F">
      <w:pPr>
        <w:pStyle w:val="normal0"/>
        <w:spacing w:line="276" w:lineRule="auto"/>
        <w:jc w:val="both"/>
      </w:pPr>
    </w:p>
    <w:p w14:paraId="03522111" w14:textId="77777777" w:rsidR="00640F9F" w:rsidRDefault="00640F9F">
      <w:pPr>
        <w:pStyle w:val="normal0"/>
        <w:spacing w:before="120"/>
      </w:pPr>
    </w:p>
    <w:p w14:paraId="00CB3CF5" w14:textId="77777777" w:rsidR="00640F9F" w:rsidRDefault="00640F9F">
      <w:pPr>
        <w:pStyle w:val="normal0"/>
      </w:pPr>
    </w:p>
    <w:sectPr w:rsidR="00640F9F">
      <w:headerReference w:type="default" r:id="rId13"/>
      <w:pgSz w:w="12240" w:h="15840"/>
      <w:pgMar w:top="720" w:right="1080" w:bottom="144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D1A23" w14:textId="77777777" w:rsidR="00A03F32" w:rsidRDefault="00A03F32">
      <w:r>
        <w:separator/>
      </w:r>
    </w:p>
  </w:endnote>
  <w:endnote w:type="continuationSeparator" w:id="0">
    <w:p w14:paraId="0B8165AE" w14:textId="77777777" w:rsidR="00A03F32" w:rsidRDefault="00A0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0627C" w14:textId="77777777" w:rsidR="00A03F32" w:rsidRDefault="00A03F32">
      <w:r>
        <w:separator/>
      </w:r>
    </w:p>
  </w:footnote>
  <w:footnote w:type="continuationSeparator" w:id="0">
    <w:p w14:paraId="1024D4D8" w14:textId="77777777" w:rsidR="00A03F32" w:rsidRDefault="00A03F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21DDE" w14:textId="77777777" w:rsidR="00A03F32" w:rsidRDefault="00A03F32">
    <w:pPr>
      <w:pStyle w:val="normal0"/>
      <w:tabs>
        <w:tab w:val="left" w:pos="2735"/>
      </w:tabs>
    </w:pPr>
    <w:bookmarkStart w:id="5" w:name="h.798l4fyb2in2" w:colFirst="0" w:colLast="0"/>
    <w:bookmarkEnd w:id="5"/>
  </w:p>
  <w:p w14:paraId="20109D99" w14:textId="77777777" w:rsidR="00A03F32" w:rsidRDefault="00A03F32">
    <w:pPr>
      <w:pStyle w:val="normal0"/>
      <w:spacing w:before="120"/>
      <w:jc w:val="right"/>
    </w:pPr>
    <w:r>
      <w:rPr>
        <w:rFonts w:ascii="Arial" w:eastAsia="Arial" w:hAnsi="Arial" w:cs="Arial"/>
        <w:sz w:val="20"/>
        <w:szCs w:val="20"/>
      </w:rPr>
      <w:t>Libérate con el ratón inalámbrico  Logitech M170 – Página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0F9F"/>
    <w:rsid w:val="00640F9F"/>
    <w:rsid w:val="00A03F32"/>
    <w:rsid w:val="00A7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814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jc w:val="center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jc w:val="center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log.logitech.com/category/product/video-collaboration-product/" TargetMode="External"/><Relationship Id="rId12" Type="http://schemas.openxmlformats.org/officeDocument/2006/relationships/hyperlink" Target="https://twitter.com/LogitechVC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oscar@anothercompany.com.mx" TargetMode="External"/><Relationship Id="rId9" Type="http://schemas.openxmlformats.org/officeDocument/2006/relationships/hyperlink" Target="http://www.logitech.com" TargetMode="External"/><Relationship Id="rId10" Type="http://schemas.openxmlformats.org/officeDocument/2006/relationships/hyperlink" Target="http://www.logitech.com/es-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458</Words>
  <Characters>2612</Characters>
  <Application>Microsoft Macintosh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Baltazar Sandoval</cp:lastModifiedBy>
  <cp:revision>2</cp:revision>
  <cp:lastPrinted>2016-05-04T16:13:00Z</cp:lastPrinted>
  <dcterms:created xsi:type="dcterms:W3CDTF">2016-05-04T16:04:00Z</dcterms:created>
  <dcterms:modified xsi:type="dcterms:W3CDTF">2016-05-04T17:20:00Z</dcterms:modified>
</cp:coreProperties>
</file>