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55D" w14:textId="6867BA31" w:rsidR="00AA6E8E" w:rsidRDefault="00752D79">
      <w:pPr>
        <w:pStyle w:val="Titre1"/>
      </w:pPr>
      <w:bookmarkStart w:id="0" w:name="_GoBack"/>
      <w:bookmarkEnd w:id="0"/>
      <w:r>
        <w:t>COMMUNIQUÉ DE PRESSE</w:t>
      </w:r>
    </w:p>
    <w:p w14:paraId="6E5ED0E6" w14:textId="77777777" w:rsidR="00AA6E8E" w:rsidRDefault="00AA6E8E"/>
    <w:p w14:paraId="0B6FF0D7" w14:textId="58508C21" w:rsidR="00AA6E8E" w:rsidRDefault="00752D79">
      <w:pPr>
        <w:jc w:val="center"/>
        <w:rPr>
          <w:b/>
          <w:bCs/>
          <w:color w:val="404040"/>
          <w:sz w:val="32"/>
          <w:szCs w:val="32"/>
        </w:rPr>
      </w:pPr>
      <w:r>
        <w:rPr>
          <w:b/>
          <w:bCs/>
          <w:color w:val="404040"/>
          <w:sz w:val="32"/>
          <w:szCs w:val="32"/>
        </w:rPr>
        <w:t>La vision d'avenir durable d'Informazout</w:t>
      </w:r>
    </w:p>
    <w:p w14:paraId="251CA49B" w14:textId="31A1A74A" w:rsidR="00AA6E8E" w:rsidRDefault="00752D79">
      <w:pPr>
        <w:jc w:val="center"/>
        <w:rPr>
          <w:b/>
          <w:bCs/>
          <w:color w:val="404040"/>
          <w:sz w:val="28"/>
          <w:szCs w:val="28"/>
        </w:rPr>
      </w:pPr>
      <w:r>
        <w:rPr>
          <w:b/>
          <w:bCs/>
          <w:color w:val="404040"/>
          <w:sz w:val="28"/>
          <w:szCs w:val="28"/>
        </w:rPr>
        <w:t>La combinaison énergétique intelligente au premier plan de la nouvelle campagne et du nouveau site Internet</w:t>
      </w:r>
    </w:p>
    <w:p w14:paraId="3104D9CD" w14:textId="2FAF93D5" w:rsidR="00AA6E8E" w:rsidRDefault="00752D79">
      <w:pPr>
        <w:jc w:val="both"/>
        <w:rPr>
          <w:b/>
          <w:bCs/>
          <w:color w:val="404040"/>
        </w:rPr>
      </w:pPr>
      <w:r>
        <w:rPr>
          <w:b/>
          <w:bCs/>
          <w:color w:val="404040"/>
        </w:rPr>
        <w:t xml:space="preserve">Le jeudi 27 septembre, Informazout a organisé un événement spécial pour </w:t>
      </w:r>
      <w:r w:rsidR="00F1241C">
        <w:rPr>
          <w:b/>
          <w:bCs/>
          <w:color w:val="404040"/>
        </w:rPr>
        <w:t>l</w:t>
      </w:r>
      <w:r>
        <w:rPr>
          <w:b/>
          <w:bCs/>
          <w:color w:val="404040"/>
        </w:rPr>
        <w:t xml:space="preserve">es distributeurs, dans le cadre exceptionnel du Château Ferme de </w:t>
      </w:r>
      <w:proofErr w:type="spellStart"/>
      <w:r>
        <w:rPr>
          <w:b/>
          <w:bCs/>
          <w:color w:val="404040"/>
        </w:rPr>
        <w:t>Profondval</w:t>
      </w:r>
      <w:proofErr w:type="spellEnd"/>
      <w:r>
        <w:rPr>
          <w:b/>
          <w:bCs/>
          <w:color w:val="404040"/>
        </w:rPr>
        <w:t xml:space="preserve">. Le centre d'information pour l'utilisation rationnelle et l'économie de mazout y a détaillé par écrit et oralement sa nouvelle stratégie, </w:t>
      </w:r>
      <w:r w:rsidR="00F66DDD">
        <w:rPr>
          <w:b/>
          <w:bCs/>
          <w:color w:val="404040"/>
        </w:rPr>
        <w:t xml:space="preserve">soutenue </w:t>
      </w:r>
      <w:r>
        <w:rPr>
          <w:b/>
          <w:bCs/>
          <w:color w:val="404040"/>
        </w:rPr>
        <w:t xml:space="preserve">par une toute nouvelle campagne, des outils </w:t>
      </w:r>
      <w:r w:rsidR="00F1241C">
        <w:rPr>
          <w:b/>
          <w:bCs/>
          <w:color w:val="404040"/>
        </w:rPr>
        <w:t xml:space="preserve">pratiques </w:t>
      </w:r>
      <w:r>
        <w:rPr>
          <w:b/>
          <w:bCs/>
          <w:color w:val="404040"/>
        </w:rPr>
        <w:t xml:space="preserve">et un nouveau site Internet. Le site sera en ligne </w:t>
      </w:r>
      <w:r w:rsidR="00D73DE2">
        <w:rPr>
          <w:b/>
          <w:bCs/>
          <w:color w:val="404040"/>
        </w:rPr>
        <w:t>dès</w:t>
      </w:r>
      <w:r>
        <w:rPr>
          <w:b/>
          <w:bCs/>
          <w:color w:val="404040"/>
        </w:rPr>
        <w:t xml:space="preserve"> la fin octobre 2017, à l'adresse</w:t>
      </w:r>
      <w:r w:rsidR="00D73DE2">
        <w:rPr>
          <w:b/>
          <w:bCs/>
          <w:color w:val="404040"/>
        </w:rPr>
        <w:t xml:space="preserve"> déjà connue</w:t>
      </w:r>
      <w:r>
        <w:rPr>
          <w:b/>
          <w:bCs/>
          <w:color w:val="404040"/>
        </w:rPr>
        <w:t> :  www.informazout.be.</w:t>
      </w:r>
    </w:p>
    <w:p w14:paraId="64E7CFEC" w14:textId="2E22E5CD" w:rsidR="00AA6E8E" w:rsidRDefault="00752D79">
      <w:pPr>
        <w:jc w:val="both"/>
        <w:rPr>
          <w:b/>
          <w:bCs/>
          <w:color w:val="404040"/>
        </w:rPr>
      </w:pPr>
      <w:r>
        <w:rPr>
          <w:b/>
          <w:bCs/>
          <w:color w:val="404040"/>
        </w:rPr>
        <w:t>Le mazout peut-il faire partie d'un avenir durable ?</w:t>
      </w:r>
    </w:p>
    <w:p w14:paraId="603C8646" w14:textId="7DC72519" w:rsidR="00AA6E8E" w:rsidRDefault="00752D79">
      <w:pPr>
        <w:jc w:val="both"/>
        <w:rPr>
          <w:color w:val="404040"/>
        </w:rPr>
      </w:pPr>
      <w:r>
        <w:rPr>
          <w:color w:val="404040"/>
        </w:rPr>
        <w:t>Après une brève introduction du président Julien Gonze, Willem Voets, directeur général d'Informazout, a</w:t>
      </w:r>
      <w:r w:rsidR="009C28FE">
        <w:rPr>
          <w:color w:val="404040"/>
        </w:rPr>
        <w:t xml:space="preserve"> détaillé</w:t>
      </w:r>
      <w:r>
        <w:rPr>
          <w:color w:val="404040"/>
        </w:rPr>
        <w:t xml:space="preserve"> la stratégie. Il a illustré à cet égard comment le mazout peut faire partie d'un avenir durable. Cette vision d'avenir durable est bien entendu liée au contexte actuel. Les conventions internationales et directives européennes requièrent une baisse substantielle des valeurs de CO</w:t>
      </w:r>
      <w:r>
        <w:rPr>
          <w:color w:val="404040"/>
          <w:vertAlign w:val="subscript"/>
        </w:rPr>
        <w:t>2</w:t>
      </w:r>
      <w:r>
        <w:rPr>
          <w:color w:val="404040"/>
        </w:rPr>
        <w:t xml:space="preserve">, une augmentation de l'efficacité énergétique et </w:t>
      </w:r>
      <w:r w:rsidR="00A110BC">
        <w:rPr>
          <w:color w:val="404040"/>
        </w:rPr>
        <w:t xml:space="preserve">de la </w:t>
      </w:r>
      <w:r>
        <w:rPr>
          <w:color w:val="404040"/>
        </w:rPr>
        <w:t xml:space="preserve">part d'énergie renouvelable. Dans ce contexte, l'année 2020 doit devenir un premier tournant, mais cette évolution se poursuivra encore plus fortement à l'horizon de 2050. </w:t>
      </w:r>
    </w:p>
    <w:p w14:paraId="2A8CAA7F" w14:textId="061D126F" w:rsidR="00AA6E8E" w:rsidRDefault="00752D79">
      <w:pPr>
        <w:jc w:val="both"/>
        <w:rPr>
          <w:color w:val="404040"/>
        </w:rPr>
      </w:pPr>
      <w:r>
        <w:rPr>
          <w:color w:val="404040"/>
        </w:rPr>
        <w:t xml:space="preserve">C'est pourquoi le secteur du mazout mise pleinement sur </w:t>
      </w:r>
      <w:r>
        <w:rPr>
          <w:b/>
          <w:bCs/>
          <w:color w:val="404040"/>
        </w:rPr>
        <w:t>l'efficacité</w:t>
      </w:r>
      <w:r>
        <w:rPr>
          <w:color w:val="404040"/>
        </w:rPr>
        <w:t xml:space="preserve">, </w:t>
      </w:r>
      <w:r>
        <w:rPr>
          <w:b/>
          <w:bCs/>
          <w:color w:val="404040"/>
        </w:rPr>
        <w:t>les combinaisons avec l'énergie renouvelable</w:t>
      </w:r>
      <w:r>
        <w:rPr>
          <w:color w:val="404040"/>
        </w:rPr>
        <w:t xml:space="preserve"> et </w:t>
      </w:r>
      <w:r>
        <w:rPr>
          <w:b/>
          <w:bCs/>
          <w:color w:val="404040"/>
        </w:rPr>
        <w:t>les nouvelles technologies</w:t>
      </w:r>
      <w:r>
        <w:rPr>
          <w:color w:val="404040"/>
        </w:rPr>
        <w:t xml:space="preserve">. Afin d'atteindre les objectifs, Informazout plaide pour une approche </w:t>
      </w:r>
      <w:r w:rsidR="009C28FE">
        <w:rPr>
          <w:color w:val="404040"/>
        </w:rPr>
        <w:t xml:space="preserve">technologique </w:t>
      </w:r>
      <w:r>
        <w:rPr>
          <w:color w:val="404040"/>
        </w:rPr>
        <w:t xml:space="preserve">neutre. Cela permettra, grâce aux investissements en recherche, de développer des produits encore plus performants et durables. L'évolution vers plus de durabilité est évidemment déjà en cours depuis un certain temps. La teneur en soufre dans le mazout a ainsi baissé de quelque 99 % au cours des 50 dernières années, et les chaudières à haut rendement les plus récentes affichent un rendement impressionnant pouvant atteindre 98 %. </w:t>
      </w:r>
    </w:p>
    <w:p w14:paraId="322BEBF7" w14:textId="5BE71E4D" w:rsidR="00AA6E8E" w:rsidRDefault="00752D79">
      <w:pPr>
        <w:jc w:val="both"/>
        <w:rPr>
          <w:color w:val="404040"/>
        </w:rPr>
      </w:pPr>
      <w:r>
        <w:rPr>
          <w:color w:val="404040"/>
        </w:rPr>
        <w:t xml:space="preserve">« Malgré les nombreux efforts fournis, les solutions modernes utilisant le mazout sont toujours trop peu connues. C'est à nous d'y remédier », déclare Willem Voets. « Pas moins de 50 % des chaudières </w:t>
      </w:r>
      <w:r w:rsidR="00A110BC">
        <w:rPr>
          <w:color w:val="404040"/>
        </w:rPr>
        <w:t>au</w:t>
      </w:r>
      <w:r>
        <w:rPr>
          <w:color w:val="404040"/>
        </w:rPr>
        <w:t xml:space="preserve"> mazout en Belgique sont par exemple obsolètes. Les personnes qui remplacent leur vieille chaudière par une </w:t>
      </w:r>
      <w:r w:rsidR="00A110BC">
        <w:rPr>
          <w:color w:val="404040"/>
        </w:rPr>
        <w:t xml:space="preserve">nouvelle </w:t>
      </w:r>
      <w:r>
        <w:rPr>
          <w:color w:val="404040"/>
        </w:rPr>
        <w:t>chaudière à haut rendement, et qui en outre isolent bien</w:t>
      </w:r>
      <w:r w:rsidR="00A110BC">
        <w:rPr>
          <w:color w:val="404040"/>
        </w:rPr>
        <w:t xml:space="preserve"> leur habitation</w:t>
      </w:r>
      <w:r>
        <w:rPr>
          <w:color w:val="404040"/>
        </w:rPr>
        <w:t xml:space="preserve">, en tirent profit assez rapidement, non seulement à un niveau environnemental mais aussi financier. Celui qui combine le mazout à une énergie renouvelable fait encore mieux. Nous offrons ainsi des </w:t>
      </w:r>
      <w:r>
        <w:rPr>
          <w:b/>
          <w:bCs/>
          <w:color w:val="404040"/>
        </w:rPr>
        <w:t>perspectives d'avenir réalistes, abordables, au rendement excellent</w:t>
      </w:r>
      <w:r>
        <w:rPr>
          <w:color w:val="404040"/>
        </w:rPr>
        <w:t xml:space="preserve"> et qui excluent le risque d'approvisionnement lié à l'énergie renouvelable, grâce au mazout faisant office de tampon », affirme Willem Voets.</w:t>
      </w:r>
    </w:p>
    <w:p w14:paraId="75E586FD" w14:textId="0D5F3DE1" w:rsidR="00AA6E8E" w:rsidRDefault="00752D79">
      <w:pPr>
        <w:jc w:val="both"/>
        <w:rPr>
          <w:b/>
          <w:bCs/>
          <w:color w:val="404040"/>
        </w:rPr>
      </w:pPr>
      <w:r>
        <w:rPr>
          <w:b/>
          <w:bCs/>
          <w:color w:val="404040"/>
        </w:rPr>
        <w:lastRenderedPageBreak/>
        <w:t xml:space="preserve">Une campagne moderne et ludique </w:t>
      </w:r>
    </w:p>
    <w:p w14:paraId="1D810A8D" w14:textId="4C82514E" w:rsidR="00AA6E8E" w:rsidRDefault="00752D79">
      <w:pPr>
        <w:jc w:val="both"/>
        <w:rPr>
          <w:color w:val="404040"/>
        </w:rPr>
      </w:pPr>
      <w:r>
        <w:rPr>
          <w:color w:val="404040"/>
        </w:rPr>
        <w:t>La nouvelle campagne d'</w:t>
      </w:r>
      <w:proofErr w:type="spellStart"/>
      <w:r>
        <w:rPr>
          <w:color w:val="404040"/>
        </w:rPr>
        <w:t>Informazout</w:t>
      </w:r>
      <w:proofErr w:type="spellEnd"/>
      <w:r>
        <w:rPr>
          <w:color w:val="404040"/>
        </w:rPr>
        <w:t xml:space="preserve"> </w:t>
      </w:r>
      <w:r w:rsidR="00F66DDD">
        <w:rPr>
          <w:color w:val="404040"/>
        </w:rPr>
        <w:t>diffusée</w:t>
      </w:r>
      <w:r>
        <w:rPr>
          <w:color w:val="404040"/>
        </w:rPr>
        <w:t xml:space="preserve"> cet automne - hiver, illustre cette nouvelle prise de conscience. « Notre campagne est </w:t>
      </w:r>
      <w:r>
        <w:rPr>
          <w:b/>
          <w:bCs/>
          <w:color w:val="404040"/>
        </w:rPr>
        <w:t>intrigante, ludique et surprenante</w:t>
      </w:r>
      <w:r>
        <w:rPr>
          <w:color w:val="404040"/>
        </w:rPr>
        <w:t xml:space="preserve"> », déclare Filip Lannoy, Marketing Manager. « En se focalisant sur la combinaison avec l'énergie renouvelable, elle répond en outre parfaitement à ce que recherche le consommateur : des solutions de chauffage durables, dans le respect de l'environnement et avec un excellent rendement », </w:t>
      </w:r>
      <w:r w:rsidR="00202A60">
        <w:rPr>
          <w:color w:val="404040"/>
        </w:rPr>
        <w:t>ajoute-t-il</w:t>
      </w:r>
      <w:r>
        <w:rPr>
          <w:color w:val="404040"/>
        </w:rPr>
        <w:t>.</w:t>
      </w:r>
    </w:p>
    <w:p w14:paraId="2D932AE8" w14:textId="3E75F54D" w:rsidR="00AA6E8E" w:rsidRDefault="00752D79">
      <w:pPr>
        <w:jc w:val="both"/>
        <w:rPr>
          <w:b/>
          <w:bCs/>
          <w:color w:val="404040"/>
        </w:rPr>
      </w:pPr>
      <w:r>
        <w:rPr>
          <w:b/>
          <w:bCs/>
          <w:color w:val="404040"/>
        </w:rPr>
        <w:t xml:space="preserve">Un site Internet entièrement </w:t>
      </w:r>
      <w:r w:rsidR="00F66DDD">
        <w:rPr>
          <w:b/>
          <w:bCs/>
          <w:color w:val="404040"/>
        </w:rPr>
        <w:t>renouvelé</w:t>
      </w:r>
    </w:p>
    <w:p w14:paraId="0515BA27" w14:textId="2A5D4452" w:rsidR="00AA6E8E" w:rsidRDefault="00752D79">
      <w:pPr>
        <w:jc w:val="both"/>
        <w:rPr>
          <w:color w:val="404040"/>
        </w:rPr>
      </w:pPr>
      <w:r>
        <w:rPr>
          <w:color w:val="404040"/>
        </w:rPr>
        <w:t xml:space="preserve">Le nouveau site Internet s'inscrit également dans cette vision. Grâce au lay-out dynamique et ordonné, et aux nombreux outils pratiques, le </w:t>
      </w:r>
      <w:r>
        <w:rPr>
          <w:b/>
          <w:bCs/>
          <w:color w:val="404040"/>
        </w:rPr>
        <w:t>consommateur</w:t>
      </w:r>
      <w:r>
        <w:rPr>
          <w:color w:val="404040"/>
        </w:rPr>
        <w:t xml:space="preserve"> trouve désormais encore plus facilement réponse à ses questions. Un nouveau blog offre un contexte plus approfondi aux questions fréquentes relatives au chauffage. Mais le </w:t>
      </w:r>
      <w:r>
        <w:rPr>
          <w:b/>
          <w:bCs/>
          <w:color w:val="404040"/>
        </w:rPr>
        <w:t>professionnel</w:t>
      </w:r>
      <w:r>
        <w:rPr>
          <w:color w:val="404040"/>
        </w:rPr>
        <w:t xml:space="preserve"> n'est pas non plus en reste. Le volet qui lui est spécialement consacré - </w:t>
      </w:r>
      <w:r>
        <w:rPr>
          <w:b/>
          <w:bCs/>
          <w:color w:val="404040"/>
        </w:rPr>
        <w:t>pro.informazout.be</w:t>
      </w:r>
      <w:r>
        <w:rPr>
          <w:color w:val="404040"/>
        </w:rPr>
        <w:t xml:space="preserve"> - propose entre autres des informations techniques et des études intéressantes, mais aussi des informations utiles sur les primes, la législation et les nouvelles techniques. Ces initiatives montrent clairement qu’Informazout mise pleinement sur un avenir durable, en mettant l'accent sur l'efficacité et une combinaison énergétique intelligente. Le soutien de la combinaison mazout et énergie renouvelable vient ici au premier plan.</w:t>
      </w:r>
    </w:p>
    <w:p w14:paraId="6EDDECAF" w14:textId="58786BC7" w:rsidR="00AA6E8E" w:rsidRDefault="00752D79">
      <w:pPr>
        <w:jc w:val="both"/>
        <w:rPr>
          <w:b/>
          <w:bCs/>
          <w:color w:val="404040"/>
        </w:rPr>
      </w:pPr>
      <w:r>
        <w:rPr>
          <w:color w:val="404040"/>
        </w:rPr>
        <w:t xml:space="preserve">Découvrez le site Internet sur </w:t>
      </w:r>
      <w:r>
        <w:rPr>
          <w:b/>
          <w:bCs/>
          <w:color w:val="404040"/>
        </w:rPr>
        <w:t>www.informazout.be</w:t>
      </w:r>
    </w:p>
    <w:p w14:paraId="521B640D" w14:textId="77777777" w:rsidR="005B3F51" w:rsidRPr="005B3F51" w:rsidRDefault="005B3F51" w:rsidP="005B3F51">
      <w:pPr>
        <w:pStyle w:val="paragraph"/>
        <w:spacing w:before="0" w:beforeAutospacing="0" w:after="0" w:afterAutospacing="0"/>
        <w:jc w:val="both"/>
        <w:textAlignment w:val="baseline"/>
        <w:rPr>
          <w:rFonts w:asciiTheme="minorHAnsi" w:hAnsiTheme="minorHAnsi" w:cs="Segoe UI"/>
          <w:color w:val="424242"/>
          <w:sz w:val="22"/>
          <w:szCs w:val="22"/>
        </w:rPr>
      </w:pPr>
      <w:r w:rsidRPr="005B3F51">
        <w:rPr>
          <w:rStyle w:val="normaltextrun"/>
          <w:rFonts w:asciiTheme="minorHAnsi" w:hAnsiTheme="minorHAnsi" w:cs="Segoe UI"/>
          <w:b/>
          <w:bCs/>
          <w:color w:val="424242"/>
          <w:sz w:val="22"/>
          <w:szCs w:val="22"/>
          <w:lang w:val="fr-FR"/>
        </w:rPr>
        <w:t>À propos d’Informazout</w:t>
      </w:r>
      <w:r w:rsidRPr="005B3F51">
        <w:rPr>
          <w:rStyle w:val="eop"/>
          <w:rFonts w:asciiTheme="minorHAnsi" w:hAnsiTheme="minorHAnsi" w:cs="Segoe UI"/>
          <w:color w:val="424242"/>
          <w:sz w:val="22"/>
          <w:szCs w:val="22"/>
        </w:rPr>
        <w:t> </w:t>
      </w:r>
    </w:p>
    <w:p w14:paraId="7FDA25CE" w14:textId="77777777" w:rsidR="005B3F51" w:rsidRPr="005B3F51" w:rsidRDefault="005B3F51" w:rsidP="005B3F51">
      <w:pPr>
        <w:pStyle w:val="paragraph"/>
        <w:spacing w:before="0" w:beforeAutospacing="0" w:after="0" w:afterAutospacing="0"/>
        <w:jc w:val="both"/>
        <w:textAlignment w:val="baseline"/>
        <w:rPr>
          <w:rFonts w:asciiTheme="minorHAnsi" w:hAnsiTheme="minorHAnsi" w:cs="Segoe UI"/>
          <w:color w:val="424242"/>
          <w:sz w:val="22"/>
          <w:szCs w:val="22"/>
        </w:rPr>
      </w:pPr>
      <w:r w:rsidRPr="005B3F51">
        <w:rPr>
          <w:rStyle w:val="eop"/>
          <w:rFonts w:asciiTheme="minorHAnsi" w:hAnsiTheme="minorHAnsi" w:cs="Segoe UI"/>
          <w:color w:val="424242"/>
          <w:sz w:val="22"/>
          <w:szCs w:val="22"/>
        </w:rPr>
        <w:t> </w:t>
      </w:r>
    </w:p>
    <w:p w14:paraId="6EE93CEE" w14:textId="77777777" w:rsidR="005B3F51" w:rsidRPr="005B3F51" w:rsidRDefault="005B3F51" w:rsidP="005B3F51">
      <w:pPr>
        <w:pStyle w:val="paragraph"/>
        <w:spacing w:before="0" w:beforeAutospacing="0" w:after="0" w:afterAutospacing="0"/>
        <w:jc w:val="both"/>
        <w:textAlignment w:val="baseline"/>
        <w:rPr>
          <w:rFonts w:asciiTheme="minorHAnsi" w:hAnsiTheme="minorHAnsi" w:cs="Segoe UI"/>
          <w:color w:val="424242"/>
          <w:sz w:val="22"/>
          <w:szCs w:val="22"/>
        </w:rPr>
      </w:pPr>
      <w:r w:rsidRPr="005B3F51">
        <w:rPr>
          <w:rStyle w:val="normaltextrun"/>
          <w:rFonts w:asciiTheme="minorHAnsi" w:hAnsiTheme="minorHAnsi" w:cs="Segoe UI"/>
          <w:i/>
          <w:iCs/>
          <w:color w:val="424242"/>
          <w:sz w:val="22"/>
          <w:szCs w:val="22"/>
          <w:lang w:val="fr-FR"/>
        </w:rPr>
        <w:t>Informazout est le centre d’informations pour les économies et l’utilisation rationnelle du mazout. L’ASBL Informazout fournit des informations sur tout ce qui se rapporte au chauffage au mazout. Sur le site </w:t>
      </w:r>
      <w:hyperlink r:id="rId8" w:tgtFrame="_blank" w:history="1">
        <w:r w:rsidRPr="005B3F51">
          <w:rPr>
            <w:rStyle w:val="normaltextrun"/>
            <w:rFonts w:asciiTheme="minorHAnsi" w:hAnsiTheme="minorHAnsi" w:cs="Segoe UI"/>
            <w:i/>
            <w:iCs/>
            <w:color w:val="424242"/>
            <w:sz w:val="22"/>
            <w:szCs w:val="22"/>
            <w:lang w:val="fr-FR"/>
          </w:rPr>
          <w:t>www.informazout.be</w:t>
        </w:r>
      </w:hyperlink>
      <w:r w:rsidRPr="005B3F51">
        <w:rPr>
          <w:rStyle w:val="normaltextrun"/>
          <w:rFonts w:asciiTheme="minorHAnsi" w:hAnsiTheme="minorHAnsi" w:cs="Segoe UI"/>
          <w:i/>
          <w:iCs/>
          <w:color w:val="424242"/>
          <w:sz w:val="22"/>
          <w:szCs w:val="22"/>
          <w:lang w:val="fr-FR"/>
        </w:rPr>
        <w:t>, il est possible d'évaluer les coûts énergétiques des habitations, de consulter la législation concernant les réservoirs de mazout pour chaque cas ou encore la liste des fournisseurs de matériel de chauffage et des techniciens pour l’entretien et le contrôle. Toute personne souhaitant se renseigner sur des questions ayant trait au chauffage au mazout peut également téléphoner au 078/152 150.</w:t>
      </w:r>
      <w:r w:rsidRPr="005B3F51">
        <w:rPr>
          <w:rStyle w:val="eop"/>
          <w:rFonts w:asciiTheme="minorHAnsi" w:hAnsiTheme="minorHAnsi" w:cs="Segoe UI"/>
          <w:color w:val="424242"/>
          <w:sz w:val="22"/>
          <w:szCs w:val="22"/>
        </w:rPr>
        <w:t> </w:t>
      </w:r>
    </w:p>
    <w:p w14:paraId="04D36249" w14:textId="77777777" w:rsidR="005B3F51" w:rsidRPr="005B3F51" w:rsidRDefault="005B3F51" w:rsidP="005B3F51">
      <w:pPr>
        <w:pStyle w:val="paragraph"/>
        <w:spacing w:before="0" w:beforeAutospacing="0" w:after="0" w:afterAutospacing="0"/>
        <w:jc w:val="both"/>
        <w:textAlignment w:val="baseline"/>
        <w:rPr>
          <w:rFonts w:asciiTheme="minorHAnsi" w:hAnsiTheme="minorHAnsi" w:cs="Segoe UI"/>
          <w:color w:val="424242"/>
          <w:sz w:val="22"/>
          <w:szCs w:val="22"/>
        </w:rPr>
      </w:pPr>
      <w:r w:rsidRPr="005B3F51">
        <w:rPr>
          <w:rStyle w:val="eop"/>
          <w:rFonts w:asciiTheme="minorHAnsi" w:hAnsiTheme="minorHAnsi" w:cs="Segoe UI"/>
          <w:color w:val="424242"/>
          <w:sz w:val="22"/>
          <w:szCs w:val="22"/>
        </w:rPr>
        <w:t> </w:t>
      </w:r>
    </w:p>
    <w:p w14:paraId="3C6E4CAF" w14:textId="77777777" w:rsidR="005B3F51" w:rsidRPr="005B3F51" w:rsidRDefault="005B3F51" w:rsidP="005B3F51">
      <w:pPr>
        <w:pStyle w:val="paragraph"/>
        <w:spacing w:before="0" w:beforeAutospacing="0" w:after="0" w:afterAutospacing="0"/>
        <w:jc w:val="both"/>
        <w:textAlignment w:val="baseline"/>
        <w:rPr>
          <w:rFonts w:asciiTheme="minorHAnsi" w:hAnsiTheme="minorHAnsi" w:cs="Segoe UI"/>
          <w:color w:val="424242"/>
          <w:sz w:val="22"/>
          <w:szCs w:val="22"/>
        </w:rPr>
      </w:pPr>
      <w:r w:rsidRPr="005B3F51">
        <w:rPr>
          <w:rStyle w:val="normaltextrun"/>
          <w:rFonts w:asciiTheme="minorHAnsi" w:hAnsiTheme="minorHAnsi" w:cs="Segoe UI"/>
          <w:b/>
          <w:bCs/>
          <w:color w:val="424242"/>
          <w:sz w:val="22"/>
          <w:szCs w:val="22"/>
          <w:lang w:val="fr-FR"/>
        </w:rPr>
        <w:t>Note à la rédaction (non destiné à la publication s.v.p.)</w:t>
      </w:r>
      <w:r w:rsidRPr="005B3F51">
        <w:rPr>
          <w:rStyle w:val="eop"/>
          <w:rFonts w:asciiTheme="minorHAnsi" w:hAnsiTheme="minorHAnsi" w:cs="Segoe UI"/>
          <w:color w:val="424242"/>
          <w:sz w:val="22"/>
          <w:szCs w:val="22"/>
        </w:rPr>
        <w:t> </w:t>
      </w:r>
    </w:p>
    <w:p w14:paraId="6E8097F5" w14:textId="77777777" w:rsidR="005B3F51" w:rsidRPr="005B3F51" w:rsidRDefault="005B3F51" w:rsidP="005B3F51">
      <w:pPr>
        <w:pStyle w:val="paragraph"/>
        <w:spacing w:before="0" w:beforeAutospacing="0" w:after="0" w:afterAutospacing="0"/>
        <w:jc w:val="both"/>
        <w:textAlignment w:val="baseline"/>
        <w:rPr>
          <w:rFonts w:asciiTheme="minorHAnsi" w:hAnsiTheme="minorHAnsi" w:cs="Segoe UI"/>
          <w:color w:val="424242"/>
          <w:sz w:val="22"/>
          <w:szCs w:val="22"/>
        </w:rPr>
      </w:pPr>
      <w:r w:rsidRPr="005B3F51">
        <w:rPr>
          <w:rStyle w:val="eop"/>
          <w:rFonts w:asciiTheme="minorHAnsi" w:hAnsiTheme="minorHAnsi" w:cs="Segoe UI"/>
          <w:color w:val="424242"/>
          <w:sz w:val="22"/>
          <w:szCs w:val="22"/>
        </w:rPr>
        <w:t> </w:t>
      </w:r>
    </w:p>
    <w:p w14:paraId="56528FA8" w14:textId="77777777" w:rsidR="005B3F51" w:rsidRPr="005B3F51" w:rsidRDefault="005B3F51" w:rsidP="005B3F51">
      <w:pPr>
        <w:pStyle w:val="paragraph"/>
        <w:spacing w:before="0" w:beforeAutospacing="0" w:after="0" w:afterAutospacing="0"/>
        <w:textAlignment w:val="baseline"/>
        <w:rPr>
          <w:rFonts w:asciiTheme="minorHAnsi" w:hAnsiTheme="minorHAnsi" w:cs="Segoe UI"/>
          <w:color w:val="424242"/>
          <w:sz w:val="22"/>
          <w:szCs w:val="22"/>
        </w:rPr>
      </w:pPr>
      <w:r w:rsidRPr="005B3F51">
        <w:rPr>
          <w:rStyle w:val="normaltextrun"/>
          <w:rFonts w:asciiTheme="minorHAnsi" w:hAnsiTheme="minorHAnsi" w:cs="Segoe UI"/>
          <w:color w:val="424242"/>
          <w:sz w:val="22"/>
          <w:szCs w:val="22"/>
          <w:lang w:val="fr-FR"/>
        </w:rPr>
        <w:t>Pour plus d’informations </w:t>
      </w:r>
      <w:r w:rsidRPr="005B3F51">
        <w:rPr>
          <w:rStyle w:val="eop"/>
          <w:rFonts w:asciiTheme="minorHAnsi" w:hAnsiTheme="minorHAnsi" w:cs="Segoe UI"/>
          <w:color w:val="424242"/>
          <w:sz w:val="22"/>
          <w:szCs w:val="22"/>
        </w:rPr>
        <w:t> </w:t>
      </w:r>
    </w:p>
    <w:p w14:paraId="385E1166" w14:textId="77777777" w:rsidR="005B3F51" w:rsidRPr="005B3F51" w:rsidRDefault="005B3F51" w:rsidP="005B3F51">
      <w:pPr>
        <w:pStyle w:val="paragraph"/>
        <w:spacing w:before="0" w:beforeAutospacing="0" w:after="0" w:afterAutospacing="0"/>
        <w:textAlignment w:val="baseline"/>
        <w:rPr>
          <w:rFonts w:asciiTheme="minorHAnsi" w:hAnsiTheme="minorHAnsi" w:cs="Segoe UI"/>
          <w:color w:val="424242"/>
          <w:sz w:val="22"/>
          <w:szCs w:val="22"/>
        </w:rPr>
      </w:pPr>
      <w:r w:rsidRPr="005B3F51">
        <w:rPr>
          <w:rStyle w:val="normaltextrun"/>
          <w:rFonts w:asciiTheme="minorHAnsi" w:hAnsiTheme="minorHAnsi" w:cs="Segoe UI"/>
          <w:color w:val="424242"/>
          <w:sz w:val="22"/>
          <w:szCs w:val="22"/>
          <w:lang w:val="fr-FR"/>
        </w:rPr>
        <w:t>Willem Voets, Directeur général Informazout</w:t>
      </w:r>
      <w:r w:rsidRPr="005B3F51">
        <w:rPr>
          <w:rStyle w:val="eop"/>
          <w:rFonts w:asciiTheme="minorHAnsi" w:hAnsiTheme="minorHAnsi" w:cs="Segoe UI"/>
          <w:color w:val="424242"/>
          <w:sz w:val="22"/>
          <w:szCs w:val="22"/>
        </w:rPr>
        <w:t> </w:t>
      </w:r>
    </w:p>
    <w:p w14:paraId="0BCE4914" w14:textId="6D77C4F5" w:rsidR="005B3F51" w:rsidRPr="0054657D" w:rsidRDefault="005B3F51" w:rsidP="005B3F51">
      <w:pPr>
        <w:pStyle w:val="paragraph"/>
        <w:spacing w:before="0" w:beforeAutospacing="0" w:after="0" w:afterAutospacing="0"/>
        <w:textAlignment w:val="baseline"/>
        <w:rPr>
          <w:rFonts w:asciiTheme="minorHAnsi" w:hAnsiTheme="minorHAnsi" w:cs="Segoe UI"/>
          <w:color w:val="424242"/>
          <w:sz w:val="22"/>
          <w:szCs w:val="22"/>
        </w:rPr>
      </w:pPr>
      <w:r w:rsidRPr="0054657D">
        <w:rPr>
          <w:rStyle w:val="normaltextrun"/>
          <w:rFonts w:asciiTheme="minorHAnsi" w:hAnsiTheme="minorHAnsi" w:cs="Segoe UI"/>
          <w:color w:val="424242"/>
          <w:sz w:val="22"/>
          <w:szCs w:val="22"/>
        </w:rPr>
        <w:t>Tél. : +32 2 558 52 25 – GSM : +32 471 61 08 25 – E-mail :  </w:t>
      </w:r>
      <w:hyperlink r:id="rId9" w:tgtFrame="_blank" w:history="1">
        <w:r w:rsidRPr="0054657D">
          <w:rPr>
            <w:rStyle w:val="normaltextrun"/>
            <w:rFonts w:asciiTheme="minorHAnsi" w:hAnsiTheme="minorHAnsi" w:cs="Segoe UI"/>
            <w:color w:val="424242"/>
            <w:sz w:val="22"/>
            <w:szCs w:val="22"/>
          </w:rPr>
          <w:t>wvo@informazout.be</w:t>
        </w:r>
      </w:hyperlink>
      <w:r w:rsidRPr="0054657D">
        <w:rPr>
          <w:rFonts w:asciiTheme="minorHAnsi" w:hAnsiTheme="minorHAnsi" w:cs="Segoe UI"/>
          <w:color w:val="424242"/>
          <w:sz w:val="22"/>
          <w:szCs w:val="22"/>
        </w:rPr>
        <w:t xml:space="preserve"> </w:t>
      </w:r>
      <w:r w:rsidRPr="0054657D">
        <w:rPr>
          <w:rStyle w:val="normaltextrun"/>
          <w:rFonts w:asciiTheme="minorHAnsi" w:hAnsiTheme="minorHAnsi" w:cs="Segoe UI"/>
          <w:color w:val="424242"/>
          <w:sz w:val="22"/>
          <w:szCs w:val="22"/>
        </w:rPr>
        <w:t>  </w:t>
      </w:r>
      <w:r w:rsidRPr="0054657D">
        <w:rPr>
          <w:rStyle w:val="eop"/>
          <w:rFonts w:asciiTheme="minorHAnsi" w:hAnsiTheme="minorHAnsi" w:cs="Segoe UI"/>
          <w:color w:val="424242"/>
          <w:sz w:val="22"/>
          <w:szCs w:val="22"/>
        </w:rPr>
        <w:t> </w:t>
      </w:r>
    </w:p>
    <w:p w14:paraId="03D641A3" w14:textId="77777777" w:rsidR="005B3F51" w:rsidRPr="005B3F51" w:rsidRDefault="005B3F51" w:rsidP="005B3F51">
      <w:pPr>
        <w:pStyle w:val="paragraph"/>
        <w:spacing w:before="0" w:beforeAutospacing="0" w:after="0" w:afterAutospacing="0"/>
        <w:textAlignment w:val="baseline"/>
        <w:rPr>
          <w:rFonts w:asciiTheme="minorHAnsi" w:hAnsiTheme="minorHAnsi" w:cs="Segoe UI"/>
          <w:color w:val="424242"/>
          <w:sz w:val="22"/>
          <w:szCs w:val="22"/>
        </w:rPr>
      </w:pPr>
      <w:r w:rsidRPr="005B3F51">
        <w:rPr>
          <w:rStyle w:val="normaltextrun"/>
          <w:rFonts w:asciiTheme="minorHAnsi" w:hAnsiTheme="minorHAnsi" w:cs="Segoe UI"/>
          <w:color w:val="424242"/>
          <w:sz w:val="22"/>
          <w:szCs w:val="22"/>
          <w:lang w:val="fr-FR"/>
        </w:rPr>
        <w:t>Tous les communiqués de presse et leurs visuels peuvent être téléchargés à partir de la page </w:t>
      </w:r>
      <w:r w:rsidRPr="005B3F51">
        <w:rPr>
          <w:rStyle w:val="normaltextrun"/>
          <w:rFonts w:asciiTheme="minorHAnsi" w:hAnsiTheme="minorHAnsi" w:cs="Segoe UI"/>
          <w:i/>
          <w:iCs/>
          <w:color w:val="424242"/>
          <w:sz w:val="22"/>
          <w:szCs w:val="22"/>
          <w:lang w:val="fr-FR"/>
        </w:rPr>
        <w:t>Presse</w:t>
      </w:r>
      <w:r w:rsidRPr="005B3F51">
        <w:rPr>
          <w:rStyle w:val="normaltextrun"/>
          <w:rFonts w:asciiTheme="minorHAnsi" w:hAnsiTheme="minorHAnsi" w:cs="Segoe UI"/>
          <w:color w:val="424242"/>
          <w:sz w:val="22"/>
          <w:szCs w:val="22"/>
          <w:lang w:val="fr-FR"/>
        </w:rPr>
        <w:t> du site </w:t>
      </w:r>
      <w:hyperlink r:id="rId10" w:tgtFrame="_blank" w:history="1">
        <w:r w:rsidRPr="005B3F51">
          <w:rPr>
            <w:rStyle w:val="normaltextrun"/>
            <w:rFonts w:asciiTheme="minorHAnsi" w:hAnsiTheme="minorHAnsi" w:cs="Segoe UI"/>
            <w:color w:val="424242"/>
            <w:sz w:val="22"/>
            <w:szCs w:val="22"/>
            <w:lang w:val="fr-FR"/>
          </w:rPr>
          <w:t>www.informazout.be</w:t>
        </w:r>
      </w:hyperlink>
      <w:r w:rsidRPr="005B3F51">
        <w:rPr>
          <w:rStyle w:val="normaltextrun"/>
          <w:rFonts w:asciiTheme="minorHAnsi" w:hAnsiTheme="minorHAnsi" w:cs="Segoe UI"/>
          <w:color w:val="424242"/>
          <w:sz w:val="22"/>
          <w:szCs w:val="22"/>
          <w:lang w:val="fr-FR"/>
        </w:rPr>
        <w:t>   </w:t>
      </w:r>
      <w:r w:rsidRPr="005B3F51">
        <w:rPr>
          <w:rStyle w:val="eop"/>
          <w:rFonts w:asciiTheme="minorHAnsi" w:hAnsiTheme="minorHAnsi" w:cs="Segoe UI"/>
          <w:color w:val="424242"/>
          <w:sz w:val="22"/>
          <w:szCs w:val="22"/>
        </w:rPr>
        <w:t> </w:t>
      </w:r>
    </w:p>
    <w:p w14:paraId="4DA0B4A0" w14:textId="77777777" w:rsidR="005B3F51" w:rsidRPr="005B3F51" w:rsidRDefault="005B3F51" w:rsidP="005B3F51">
      <w:pPr>
        <w:pStyle w:val="paragraph"/>
        <w:spacing w:before="0" w:beforeAutospacing="0" w:after="0" w:afterAutospacing="0"/>
        <w:textAlignment w:val="baseline"/>
        <w:rPr>
          <w:rFonts w:asciiTheme="minorHAnsi" w:hAnsiTheme="minorHAnsi" w:cs="Segoe UI"/>
          <w:color w:val="424242"/>
          <w:sz w:val="22"/>
          <w:szCs w:val="22"/>
        </w:rPr>
      </w:pPr>
      <w:r w:rsidRPr="005B3F51">
        <w:rPr>
          <w:rStyle w:val="eop"/>
          <w:rFonts w:asciiTheme="minorHAnsi" w:hAnsiTheme="minorHAnsi" w:cs="Segoe UI"/>
          <w:color w:val="424242"/>
          <w:sz w:val="22"/>
          <w:szCs w:val="22"/>
        </w:rPr>
        <w:t> </w:t>
      </w:r>
    </w:p>
    <w:p w14:paraId="293E309F" w14:textId="3D16D5EF" w:rsidR="005B3F51" w:rsidRPr="005B3F51" w:rsidRDefault="005B3F51" w:rsidP="005B3F51">
      <w:pPr>
        <w:pStyle w:val="paragraph"/>
        <w:spacing w:before="0" w:beforeAutospacing="0" w:after="0" w:afterAutospacing="0"/>
        <w:textAlignment w:val="baseline"/>
        <w:rPr>
          <w:rFonts w:asciiTheme="minorHAnsi" w:hAnsiTheme="minorHAnsi" w:cs="Segoe UI"/>
          <w:color w:val="424242"/>
          <w:sz w:val="22"/>
          <w:szCs w:val="22"/>
        </w:rPr>
      </w:pPr>
      <w:r w:rsidRPr="005B3F51">
        <w:rPr>
          <w:rStyle w:val="normaltextrun"/>
          <w:rFonts w:asciiTheme="minorHAnsi" w:hAnsiTheme="minorHAnsi" w:cs="Segoe UI"/>
          <w:color w:val="424242"/>
          <w:sz w:val="22"/>
          <w:szCs w:val="22"/>
          <w:lang w:val="fr-FR"/>
        </w:rPr>
        <w:t xml:space="preserve">Pour des questions pratiques ou pour des visuels numériques, </w:t>
      </w:r>
      <w:proofErr w:type="spellStart"/>
      <w:r w:rsidR="007E32D7">
        <w:rPr>
          <w:rStyle w:val="normaltextrun"/>
          <w:rFonts w:asciiTheme="minorHAnsi" w:hAnsiTheme="minorHAnsi" w:cs="Segoe UI"/>
          <w:color w:val="424242"/>
          <w:sz w:val="22"/>
          <w:szCs w:val="22"/>
          <w:lang w:val="fr-FR"/>
        </w:rPr>
        <w:t xml:space="preserve">veuillez </w:t>
      </w:r>
      <w:r w:rsidR="00202A60" w:rsidRPr="005B3F51">
        <w:rPr>
          <w:rStyle w:val="normaltextrun"/>
          <w:rFonts w:asciiTheme="minorHAnsi" w:hAnsiTheme="minorHAnsi" w:cs="Segoe UI"/>
          <w:color w:val="424242"/>
          <w:sz w:val="22"/>
          <w:szCs w:val="22"/>
          <w:lang w:val="fr-FR"/>
        </w:rPr>
        <w:t>vous</w:t>
      </w:r>
      <w:proofErr w:type="spellEnd"/>
      <w:r w:rsidRPr="005B3F51">
        <w:rPr>
          <w:rStyle w:val="normaltextrun"/>
          <w:rFonts w:asciiTheme="minorHAnsi" w:hAnsiTheme="minorHAnsi" w:cs="Segoe UI"/>
          <w:color w:val="424242"/>
          <w:sz w:val="22"/>
          <w:szCs w:val="22"/>
          <w:lang w:val="fr-FR"/>
        </w:rPr>
        <w:t xml:space="preserve"> adresser à notre bureau de RP :</w:t>
      </w:r>
      <w:r w:rsidRPr="005B3F51">
        <w:rPr>
          <w:rStyle w:val="eop"/>
          <w:rFonts w:asciiTheme="minorHAnsi" w:hAnsiTheme="minorHAnsi" w:cs="Segoe UI"/>
          <w:color w:val="424242"/>
          <w:sz w:val="22"/>
          <w:szCs w:val="22"/>
        </w:rPr>
        <w:t> </w:t>
      </w:r>
    </w:p>
    <w:p w14:paraId="317B978E" w14:textId="741BB18C" w:rsidR="005B3F51" w:rsidRPr="005B3F51" w:rsidRDefault="005B3F51" w:rsidP="005B3F51">
      <w:pPr>
        <w:pStyle w:val="paragraph"/>
        <w:spacing w:before="0" w:beforeAutospacing="0" w:after="0" w:afterAutospacing="0"/>
        <w:textAlignment w:val="baseline"/>
        <w:rPr>
          <w:rFonts w:asciiTheme="minorHAnsi" w:hAnsiTheme="minorHAnsi" w:cs="Segoe UI"/>
          <w:color w:val="424242"/>
          <w:sz w:val="22"/>
          <w:szCs w:val="22"/>
          <w:lang w:val="en-US"/>
        </w:rPr>
      </w:pPr>
      <w:r w:rsidRPr="005B3F51">
        <w:rPr>
          <w:rStyle w:val="normaltextrun"/>
          <w:rFonts w:asciiTheme="minorHAnsi" w:hAnsiTheme="minorHAnsi" w:cs="Segoe UI"/>
          <w:i/>
          <w:iCs/>
          <w:color w:val="424242"/>
          <w:sz w:val="22"/>
          <w:szCs w:val="22"/>
          <w:lang w:val="en-US"/>
        </w:rPr>
        <w:t>Ward Vanhee, Two cents</w:t>
      </w:r>
      <w:r w:rsidRPr="005B3F51">
        <w:rPr>
          <w:rStyle w:val="eop"/>
          <w:rFonts w:asciiTheme="minorHAnsi" w:hAnsiTheme="minorHAnsi" w:cs="Segoe UI"/>
          <w:color w:val="424242"/>
          <w:sz w:val="22"/>
          <w:szCs w:val="22"/>
          <w:lang w:val="en-US"/>
        </w:rPr>
        <w:t> </w:t>
      </w:r>
      <w:r w:rsidRPr="005B3F51">
        <w:rPr>
          <w:rFonts w:asciiTheme="minorHAnsi" w:hAnsiTheme="minorHAnsi" w:cs="Segoe UI"/>
          <w:color w:val="424242"/>
          <w:sz w:val="22"/>
          <w:szCs w:val="22"/>
          <w:lang w:val="en-US"/>
        </w:rPr>
        <w:br/>
      </w:r>
      <w:proofErr w:type="spellStart"/>
      <w:r w:rsidRPr="005B3F51">
        <w:rPr>
          <w:rStyle w:val="normaltextrun"/>
          <w:rFonts w:asciiTheme="minorHAnsi" w:hAnsiTheme="minorHAnsi" w:cs="Segoe UI"/>
          <w:i/>
          <w:iCs/>
          <w:color w:val="424242"/>
          <w:sz w:val="22"/>
          <w:szCs w:val="22"/>
          <w:lang w:val="en-US"/>
        </w:rPr>
        <w:t>Tél</w:t>
      </w:r>
      <w:proofErr w:type="spellEnd"/>
      <w:proofErr w:type="gramStart"/>
      <w:r w:rsidRPr="005B3F51">
        <w:rPr>
          <w:rStyle w:val="normaltextrun"/>
          <w:rFonts w:asciiTheme="minorHAnsi" w:hAnsiTheme="minorHAnsi" w:cs="Segoe UI"/>
          <w:i/>
          <w:iCs/>
          <w:color w:val="424242"/>
          <w:sz w:val="22"/>
          <w:szCs w:val="22"/>
          <w:lang w:val="en-US"/>
        </w:rPr>
        <w:t>. :</w:t>
      </w:r>
      <w:proofErr w:type="gramEnd"/>
      <w:r w:rsidRPr="005B3F51">
        <w:rPr>
          <w:rStyle w:val="normaltextrun"/>
          <w:rFonts w:asciiTheme="minorHAnsi" w:hAnsiTheme="minorHAnsi" w:cs="Segoe UI"/>
          <w:i/>
          <w:iCs/>
          <w:color w:val="424242"/>
          <w:sz w:val="22"/>
          <w:szCs w:val="22"/>
          <w:lang w:val="en-US"/>
        </w:rPr>
        <w:t xml:space="preserve"> 02 773 50 29 – E-mail : </w:t>
      </w:r>
      <w:hyperlink r:id="rId11" w:tgtFrame="_blank" w:history="1">
        <w:r w:rsidRPr="005B3F51">
          <w:rPr>
            <w:rStyle w:val="normaltextrun"/>
            <w:rFonts w:asciiTheme="minorHAnsi" w:hAnsiTheme="minorHAnsi" w:cs="Segoe UI"/>
            <w:i/>
            <w:iCs/>
            <w:color w:val="424242"/>
            <w:sz w:val="22"/>
            <w:szCs w:val="22"/>
            <w:lang w:val="en-US"/>
          </w:rPr>
          <w:t>wv@twocents.be</w:t>
        </w:r>
      </w:hyperlink>
      <w:r w:rsidRPr="005B3F51">
        <w:rPr>
          <w:rStyle w:val="normaltextrun"/>
          <w:rFonts w:asciiTheme="minorHAnsi" w:hAnsiTheme="minorHAnsi" w:cs="Segoe UI"/>
          <w:i/>
          <w:iCs/>
          <w:color w:val="424242"/>
          <w:sz w:val="22"/>
          <w:szCs w:val="22"/>
          <w:lang w:val="en-US"/>
        </w:rPr>
        <w:t> </w:t>
      </w:r>
      <w:r w:rsidRPr="005B3F51">
        <w:rPr>
          <w:rStyle w:val="eop"/>
          <w:rFonts w:asciiTheme="minorHAnsi" w:hAnsiTheme="minorHAnsi" w:cs="Segoe UI"/>
          <w:color w:val="424242"/>
          <w:sz w:val="22"/>
          <w:szCs w:val="22"/>
          <w:lang w:val="en-US"/>
        </w:rPr>
        <w:t> </w:t>
      </w:r>
    </w:p>
    <w:p w14:paraId="00CAF2DB" w14:textId="77777777" w:rsidR="00AA6E8E" w:rsidRPr="005B3F51" w:rsidRDefault="00AA6E8E">
      <w:pPr>
        <w:jc w:val="both"/>
        <w:rPr>
          <w:rFonts w:asciiTheme="minorHAnsi" w:hAnsiTheme="minorHAnsi"/>
          <w:b/>
          <w:bCs/>
          <w:color w:val="424242"/>
          <w:lang w:val="en-US"/>
        </w:rPr>
      </w:pPr>
    </w:p>
    <w:p w14:paraId="44301250" w14:textId="1ECB8571" w:rsidR="00AA6E8E" w:rsidRPr="005B3F51" w:rsidRDefault="00752D79">
      <w:pPr>
        <w:jc w:val="both"/>
        <w:rPr>
          <w:b/>
          <w:bCs/>
          <w:vanish/>
          <w:color w:val="404040"/>
          <w:lang w:val="en-US"/>
        </w:rPr>
      </w:pPr>
      <w:r w:rsidRPr="005B3F51">
        <w:rPr>
          <w:b/>
          <w:vanish/>
          <w:color w:val="404040"/>
          <w:lang w:val="en-US"/>
        </w:rPr>
        <w:t>Over Informazout</w:t>
      </w:r>
    </w:p>
    <w:p w14:paraId="033B7330" w14:textId="4C0325AE" w:rsidR="00AA6E8E" w:rsidRPr="00752D79" w:rsidRDefault="00752D79">
      <w:pPr>
        <w:jc w:val="both"/>
        <w:rPr>
          <w:i/>
          <w:iCs/>
          <w:vanish/>
          <w:color w:val="404040"/>
          <w:lang w:val="nl-BE"/>
        </w:rPr>
      </w:pPr>
      <w:r w:rsidRPr="005B3F51">
        <w:rPr>
          <w:i/>
          <w:vanish/>
          <w:color w:val="404040"/>
          <w:lang w:val="en-US"/>
        </w:rPr>
        <w:t>Informazout is</w:t>
      </w:r>
      <w:r w:rsidR="00C803FB" w:rsidRPr="005B3F51">
        <w:rPr>
          <w:vanish/>
          <w:lang w:val="en-US"/>
        </w:rPr>
        <w:t xml:space="preserve"> </w:t>
      </w:r>
      <w:r w:rsidR="00C803FB" w:rsidRPr="005B3F51">
        <w:rPr>
          <w:i/>
          <w:vanish/>
          <w:color w:val="404040"/>
          <w:lang w:val="en-US"/>
        </w:rPr>
        <w:t>het informatiecentrum voor de rationele aanwending en besparing van stookolie. De vzw Informazo</w:t>
      </w:r>
      <w:r w:rsidR="00C803FB" w:rsidRPr="00663B1A">
        <w:rPr>
          <w:i/>
          <w:vanish/>
          <w:color w:val="404040"/>
          <w:lang w:val="nl-NL"/>
        </w:rPr>
        <w:t>ut verstrekt informatie over alles wat met stookolieverwarming te maken heeft. Op de site www.informazout.be kan men terecht om de energiekost van de eigen woning te evalueren, om de wetgeving inzake stookoliereservoirs voor ieder specifiek geval te raadplegen of om bijvoorbeeld de lijst van leveranciers van verwarmingsmateriaal of technici voor onderhoud en keuring te consulteren. Ook via de telefoonlijn, 078/152.150, wordt iedere geïnteresseerde geholpen met vragen over stookolieverwarming.</w:t>
      </w:r>
    </w:p>
    <w:p w14:paraId="20741A92" w14:textId="4681055C" w:rsidR="00AA6E8E" w:rsidRPr="00752D79" w:rsidRDefault="00752D79">
      <w:pPr>
        <w:widowControl w:val="0"/>
        <w:autoSpaceDE w:val="0"/>
        <w:autoSpaceDN w:val="0"/>
        <w:adjustRightInd w:val="0"/>
        <w:spacing w:after="0" w:line="240" w:lineRule="auto"/>
        <w:jc w:val="both"/>
        <w:rPr>
          <w:rFonts w:asciiTheme="minorHAnsi" w:hAnsiTheme="minorHAnsi"/>
          <w:vanish/>
          <w:color w:val="424242"/>
          <w:lang w:val="nl-BE"/>
        </w:rPr>
      </w:pPr>
      <w:r w:rsidRPr="00663B1A">
        <w:rPr>
          <w:rFonts w:asciiTheme="minorHAnsi" w:hAnsiTheme="minorHAnsi"/>
          <w:b/>
          <w:bCs/>
          <w:vanish/>
          <w:color w:val="424242"/>
          <w:lang w:val="nl-BE"/>
        </w:rPr>
        <w:t>Noot aan de redactie</w:t>
      </w:r>
    </w:p>
    <w:p w14:paraId="212C2098" w14:textId="77777777" w:rsidR="00AA6E8E" w:rsidRPr="00752D79" w:rsidRDefault="00752D79">
      <w:pPr>
        <w:widowControl w:val="0"/>
        <w:autoSpaceDE w:val="0"/>
        <w:autoSpaceDN w:val="0"/>
        <w:adjustRightInd w:val="0"/>
        <w:spacing w:after="0" w:line="240" w:lineRule="auto"/>
        <w:jc w:val="both"/>
        <w:rPr>
          <w:rFonts w:asciiTheme="minorHAnsi" w:hAnsiTheme="minorHAnsi"/>
          <w:vanish/>
          <w:color w:val="424242"/>
          <w:lang w:val="nl-BE"/>
        </w:rPr>
      </w:pPr>
      <w:r w:rsidRPr="00663B1A">
        <w:rPr>
          <w:rFonts w:asciiTheme="minorHAnsi" w:hAnsiTheme="minorHAnsi"/>
          <w:vanish/>
          <w:color w:val="424242"/>
          <w:u w:val="single"/>
          <w:lang w:val="nl-BE"/>
        </w:rPr>
        <w:t>Voor meer persinformatie:</w:t>
      </w:r>
    </w:p>
    <w:p w14:paraId="34EB1A9F" w14:textId="5052C51D" w:rsidR="00AA6E8E" w:rsidRPr="00752D79" w:rsidRDefault="00752D79">
      <w:pPr>
        <w:widowControl w:val="0"/>
        <w:autoSpaceDE w:val="0"/>
        <w:autoSpaceDN w:val="0"/>
        <w:adjustRightInd w:val="0"/>
        <w:spacing w:after="0" w:line="240" w:lineRule="auto"/>
        <w:jc w:val="both"/>
        <w:rPr>
          <w:rFonts w:asciiTheme="minorHAnsi" w:hAnsiTheme="minorHAnsi"/>
          <w:vanish/>
          <w:color w:val="424242"/>
          <w:lang w:val="nl-BE"/>
        </w:rPr>
      </w:pPr>
      <w:r w:rsidRPr="00663B1A">
        <w:rPr>
          <w:rFonts w:asciiTheme="minorHAnsi" w:hAnsiTheme="minorHAnsi"/>
          <w:vanish/>
          <w:color w:val="424242"/>
          <w:lang w:val="nl-BE"/>
        </w:rPr>
        <w:t>Willem Voets, algemeen directeur Informazout</w:t>
      </w:r>
    </w:p>
    <w:p w14:paraId="3A691077" w14:textId="227E4107" w:rsidR="00AA6E8E" w:rsidRPr="00752D79" w:rsidRDefault="00752D79">
      <w:pPr>
        <w:widowControl w:val="0"/>
        <w:autoSpaceDE w:val="0"/>
        <w:autoSpaceDN w:val="0"/>
        <w:adjustRightInd w:val="0"/>
        <w:spacing w:after="0" w:line="240" w:lineRule="auto"/>
        <w:jc w:val="both"/>
        <w:rPr>
          <w:rFonts w:asciiTheme="minorHAnsi" w:hAnsiTheme="minorHAnsi"/>
          <w:vanish/>
          <w:color w:val="424242"/>
          <w:lang w:val="nl-BE"/>
        </w:rPr>
      </w:pPr>
      <w:r w:rsidRPr="00663B1A">
        <w:rPr>
          <w:rFonts w:asciiTheme="minorHAnsi" w:hAnsiTheme="minorHAnsi"/>
          <w:vanish/>
          <w:color w:val="424242"/>
          <w:lang w:val="nl-BE"/>
        </w:rPr>
        <w:t xml:space="preserve">Tel: +32 2 558 52 25 - Gsm: +32 471 61 08 25 - E-mail: </w:t>
      </w:r>
      <w:hyperlink r:id="rId12" w:history="1">
        <w:r w:rsidR="00FA6694" w:rsidRPr="00663B1A">
          <w:rPr>
            <w:rStyle w:val="Lienhypertexte"/>
            <w:rFonts w:asciiTheme="minorHAnsi" w:hAnsiTheme="minorHAnsi"/>
            <w:vanish/>
            <w:color w:val="365F91" w:themeColor="accent1" w:themeShade="BF"/>
            <w:lang w:val="nl-BE"/>
          </w:rPr>
          <w:t xml:space="preserve"> wvo@informazout.b</w:t>
        </w:r>
      </w:hyperlink>
      <w:r w:rsidR="0064523B" w:rsidRPr="00663B1A">
        <w:rPr>
          <w:rFonts w:asciiTheme="minorHAnsi" w:hAnsiTheme="minorHAnsi"/>
          <w:vanish/>
          <w:color w:val="365F91" w:themeColor="accent1" w:themeShade="BF"/>
          <w:u w:val="single"/>
          <w:lang w:val="nl-BE"/>
        </w:rPr>
        <w:t>e</w:t>
      </w:r>
    </w:p>
    <w:p w14:paraId="6BA982BD" w14:textId="77777777" w:rsidR="00AA6E8E" w:rsidRPr="00752D79" w:rsidRDefault="00752D79">
      <w:pPr>
        <w:widowControl w:val="0"/>
        <w:overflowPunct w:val="0"/>
        <w:autoSpaceDE w:val="0"/>
        <w:autoSpaceDN w:val="0"/>
        <w:adjustRightInd w:val="0"/>
        <w:spacing w:after="0" w:line="240" w:lineRule="auto"/>
        <w:ind w:right="580"/>
        <w:jc w:val="both"/>
        <w:rPr>
          <w:rFonts w:asciiTheme="minorHAnsi" w:hAnsiTheme="minorHAnsi"/>
          <w:vanish/>
          <w:color w:val="424242"/>
          <w:lang w:val="nl-BE"/>
        </w:rPr>
      </w:pPr>
      <w:r w:rsidRPr="00663B1A">
        <w:rPr>
          <w:rFonts w:asciiTheme="minorHAnsi" w:hAnsiTheme="minorHAnsi"/>
          <w:vanish/>
          <w:color w:val="424242"/>
          <w:lang w:val="nl-BE"/>
        </w:rPr>
        <w:t xml:space="preserve">Alle persberichten en bijhorend fotomateriaal kunnen opgehaald worden van op de perspagina’s op </w:t>
      </w:r>
      <w:hyperlink r:id="rId13" w:history="1">
        <w:r w:rsidRPr="00663B1A">
          <w:rPr>
            <w:rStyle w:val="Lienhypertexte"/>
            <w:rFonts w:asciiTheme="minorHAnsi" w:hAnsiTheme="minorHAnsi"/>
            <w:vanish/>
            <w:color w:val="424242"/>
            <w:lang w:val="nl-BE"/>
          </w:rPr>
          <w:t xml:space="preserve"> www.informazout.be</w:t>
        </w:r>
      </w:hyperlink>
      <w:r w:rsidRPr="00663B1A">
        <w:rPr>
          <w:rFonts w:asciiTheme="minorHAnsi" w:hAnsiTheme="minorHAnsi"/>
          <w:vanish/>
          <w:color w:val="424242"/>
          <w:u w:val="single"/>
          <w:lang w:val="nl-BE"/>
        </w:rPr>
        <w:t>.</w:t>
      </w:r>
    </w:p>
    <w:p w14:paraId="610980DF" w14:textId="77777777" w:rsidR="00AA6E8E" w:rsidRPr="00752D79" w:rsidRDefault="00AA6E8E">
      <w:pPr>
        <w:widowControl w:val="0"/>
        <w:autoSpaceDE w:val="0"/>
        <w:autoSpaceDN w:val="0"/>
        <w:adjustRightInd w:val="0"/>
        <w:spacing w:after="0" w:line="240" w:lineRule="auto"/>
        <w:jc w:val="both"/>
        <w:rPr>
          <w:rFonts w:asciiTheme="minorHAnsi" w:hAnsiTheme="minorHAnsi"/>
          <w:i/>
          <w:iCs/>
          <w:vanish/>
          <w:color w:val="424242"/>
          <w:lang w:val="nl-BE"/>
        </w:rPr>
      </w:pPr>
    </w:p>
    <w:p w14:paraId="44A1E0B9" w14:textId="77777777" w:rsidR="00AA6E8E" w:rsidRPr="00752D79" w:rsidRDefault="00752D79">
      <w:pPr>
        <w:widowControl w:val="0"/>
        <w:autoSpaceDE w:val="0"/>
        <w:autoSpaceDN w:val="0"/>
        <w:adjustRightInd w:val="0"/>
        <w:spacing w:after="0" w:line="240" w:lineRule="auto"/>
        <w:jc w:val="both"/>
        <w:rPr>
          <w:rFonts w:asciiTheme="minorHAnsi" w:hAnsiTheme="minorHAnsi"/>
          <w:vanish/>
          <w:color w:val="424242"/>
          <w:lang w:val="nl-BE"/>
        </w:rPr>
      </w:pPr>
      <w:r w:rsidRPr="00663B1A">
        <w:rPr>
          <w:rFonts w:asciiTheme="minorHAnsi" w:hAnsiTheme="minorHAnsi"/>
          <w:vanish/>
          <w:color w:val="424242"/>
          <w:u w:val="single"/>
          <w:lang w:val="nl-BE"/>
        </w:rPr>
        <w:t>Of voor vragen van operationele aard of digitaal fotomateriaal bij het PR-bureau</w:t>
      </w:r>
    </w:p>
    <w:p w14:paraId="113700C3" w14:textId="77777777" w:rsidR="00AA6E8E" w:rsidRPr="00752D79" w:rsidRDefault="00752D79">
      <w:pPr>
        <w:widowControl w:val="0"/>
        <w:autoSpaceDE w:val="0"/>
        <w:autoSpaceDN w:val="0"/>
        <w:adjustRightInd w:val="0"/>
        <w:spacing w:after="0" w:line="240" w:lineRule="auto"/>
        <w:jc w:val="both"/>
        <w:rPr>
          <w:rFonts w:asciiTheme="minorHAnsi" w:hAnsiTheme="minorHAnsi"/>
          <w:vanish/>
          <w:color w:val="424242"/>
          <w:lang w:val="en-US"/>
        </w:rPr>
      </w:pPr>
      <w:r w:rsidRPr="00663B1A">
        <w:rPr>
          <w:rFonts w:asciiTheme="minorHAnsi" w:hAnsiTheme="minorHAnsi"/>
          <w:vanish/>
          <w:color w:val="424242"/>
          <w:lang w:val="en-US"/>
        </w:rPr>
        <w:t>Ward Vanhee, Two cents</w:t>
      </w:r>
    </w:p>
    <w:p w14:paraId="0624ED5E" w14:textId="77777777" w:rsidR="00AA6E8E" w:rsidRPr="00752D79" w:rsidRDefault="00AA6E8E">
      <w:pPr>
        <w:widowControl w:val="0"/>
        <w:autoSpaceDE w:val="0"/>
        <w:autoSpaceDN w:val="0"/>
        <w:adjustRightInd w:val="0"/>
        <w:spacing w:after="0" w:line="1" w:lineRule="exact"/>
        <w:jc w:val="both"/>
        <w:rPr>
          <w:rFonts w:asciiTheme="minorHAnsi" w:hAnsiTheme="minorHAnsi"/>
          <w:vanish/>
          <w:color w:val="424242"/>
          <w:lang w:val="en-US"/>
        </w:rPr>
      </w:pPr>
    </w:p>
    <w:p w14:paraId="0E748406" w14:textId="516DEF4E" w:rsidR="00AA6E8E" w:rsidRPr="00752D79" w:rsidRDefault="00752D79">
      <w:pPr>
        <w:widowControl w:val="0"/>
        <w:autoSpaceDE w:val="0"/>
        <w:autoSpaceDN w:val="0"/>
        <w:adjustRightInd w:val="0"/>
        <w:spacing w:after="0" w:line="237" w:lineRule="auto"/>
        <w:jc w:val="both"/>
        <w:rPr>
          <w:i/>
          <w:iCs/>
          <w:vanish/>
          <w:color w:val="404040"/>
          <w:sz w:val="24"/>
          <w:szCs w:val="24"/>
          <w:lang w:val="en-US"/>
        </w:rPr>
      </w:pPr>
      <w:r w:rsidRPr="00663B1A">
        <w:rPr>
          <w:rFonts w:asciiTheme="minorHAnsi" w:hAnsiTheme="minorHAnsi"/>
          <w:vanish/>
          <w:color w:val="424242"/>
          <w:lang w:val="en-US"/>
        </w:rPr>
        <w:t xml:space="preserve">Tel: +32 2 773 50 29 - E-mail: </w:t>
      </w:r>
      <w:hyperlink r:id="rId14" w:history="1">
        <w:r w:rsidR="00797D43" w:rsidRPr="00663B1A">
          <w:rPr>
            <w:rStyle w:val="Lienhypertexte"/>
            <w:rFonts w:asciiTheme="minorHAnsi" w:hAnsiTheme="minorHAnsi"/>
            <w:vanish/>
            <w:color w:val="365F91" w:themeColor="accent1" w:themeShade="BF"/>
            <w:lang w:val="en-US"/>
          </w:rPr>
          <w:t>wv@twocents.be</w:t>
        </w:r>
      </w:hyperlink>
    </w:p>
    <w:p w14:paraId="26F99AFF" w14:textId="77777777" w:rsidR="00AA6E8E" w:rsidRPr="00752D79" w:rsidRDefault="00AA6E8E">
      <w:pPr>
        <w:jc w:val="both"/>
        <w:rPr>
          <w:color w:val="404040"/>
          <w:sz w:val="24"/>
          <w:szCs w:val="24"/>
          <w:lang w:val="en-US"/>
        </w:rPr>
      </w:pPr>
    </w:p>
    <w:sectPr w:rsidR="00AA6E8E" w:rsidRPr="00752D79">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8FD8" w14:textId="77777777" w:rsidR="00B24DCC" w:rsidRDefault="00B24DCC">
      <w:pPr>
        <w:spacing w:after="0" w:line="240" w:lineRule="auto"/>
      </w:pPr>
      <w:r>
        <w:separator/>
      </w:r>
    </w:p>
  </w:endnote>
  <w:endnote w:type="continuationSeparator" w:id="0">
    <w:p w14:paraId="569BA1AF" w14:textId="77777777" w:rsidR="00B24DCC" w:rsidRDefault="00B2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C439" w14:textId="77777777" w:rsidR="00B24DCC" w:rsidRDefault="00B24DCC">
      <w:pPr>
        <w:spacing w:after="0" w:line="240" w:lineRule="auto"/>
      </w:pPr>
      <w:r>
        <w:separator/>
      </w:r>
    </w:p>
  </w:footnote>
  <w:footnote w:type="continuationSeparator" w:id="0">
    <w:p w14:paraId="061908AC" w14:textId="77777777" w:rsidR="00B24DCC" w:rsidRDefault="00B2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47E4" w14:textId="77777777" w:rsidR="00AA6E8E" w:rsidRDefault="00752D79">
    <w:pPr>
      <w:pStyle w:val="En-tte"/>
      <w:jc w:val="right"/>
    </w:pPr>
    <w:r>
      <w:rPr>
        <w:noProof/>
        <w:lang w:val="nl-BE" w:eastAsia="nl-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AA6E8E" w:rsidRDefault="00AA6E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3DA3"/>
    <w:rsid w:val="000072E6"/>
    <w:rsid w:val="00013D80"/>
    <w:rsid w:val="00013E81"/>
    <w:rsid w:val="00016518"/>
    <w:rsid w:val="0002055F"/>
    <w:rsid w:val="00021287"/>
    <w:rsid w:val="00026F3B"/>
    <w:rsid w:val="00034B66"/>
    <w:rsid w:val="00046E66"/>
    <w:rsid w:val="0005728F"/>
    <w:rsid w:val="000646DE"/>
    <w:rsid w:val="00074446"/>
    <w:rsid w:val="00074D94"/>
    <w:rsid w:val="000934B1"/>
    <w:rsid w:val="00097806"/>
    <w:rsid w:val="000B17F4"/>
    <w:rsid w:val="000B2C70"/>
    <w:rsid w:val="000C24AA"/>
    <w:rsid w:val="000C2766"/>
    <w:rsid w:val="000C7EB5"/>
    <w:rsid w:val="000D0DEE"/>
    <w:rsid w:val="000D2F21"/>
    <w:rsid w:val="000E4502"/>
    <w:rsid w:val="000E5531"/>
    <w:rsid w:val="000F484A"/>
    <w:rsid w:val="00106E77"/>
    <w:rsid w:val="00107A88"/>
    <w:rsid w:val="00111435"/>
    <w:rsid w:val="0011415D"/>
    <w:rsid w:val="00126B09"/>
    <w:rsid w:val="00127D9E"/>
    <w:rsid w:val="00127EDD"/>
    <w:rsid w:val="0013247F"/>
    <w:rsid w:val="00142E46"/>
    <w:rsid w:val="0015538D"/>
    <w:rsid w:val="001677C0"/>
    <w:rsid w:val="001804B5"/>
    <w:rsid w:val="0018747C"/>
    <w:rsid w:val="00190704"/>
    <w:rsid w:val="0019399A"/>
    <w:rsid w:val="001952F6"/>
    <w:rsid w:val="001A54C1"/>
    <w:rsid w:val="001B5337"/>
    <w:rsid w:val="001B5543"/>
    <w:rsid w:val="001C0490"/>
    <w:rsid w:val="001C7E66"/>
    <w:rsid w:val="001D1677"/>
    <w:rsid w:val="001E6EDB"/>
    <w:rsid w:val="001F1CF0"/>
    <w:rsid w:val="001F5C56"/>
    <w:rsid w:val="00202A60"/>
    <w:rsid w:val="00210D08"/>
    <w:rsid w:val="0021381D"/>
    <w:rsid w:val="0022360A"/>
    <w:rsid w:val="00225504"/>
    <w:rsid w:val="00225ECC"/>
    <w:rsid w:val="0023570C"/>
    <w:rsid w:val="002441A2"/>
    <w:rsid w:val="0024740D"/>
    <w:rsid w:val="00247BC4"/>
    <w:rsid w:val="0025546D"/>
    <w:rsid w:val="0026441A"/>
    <w:rsid w:val="002A2B26"/>
    <w:rsid w:val="002A3053"/>
    <w:rsid w:val="002B4C78"/>
    <w:rsid w:val="002D1479"/>
    <w:rsid w:val="002D1B5F"/>
    <w:rsid w:val="002D6FF3"/>
    <w:rsid w:val="002D7832"/>
    <w:rsid w:val="002F59DE"/>
    <w:rsid w:val="003101C2"/>
    <w:rsid w:val="00315F8F"/>
    <w:rsid w:val="003178A3"/>
    <w:rsid w:val="00320A16"/>
    <w:rsid w:val="00322DDD"/>
    <w:rsid w:val="0033524A"/>
    <w:rsid w:val="003368C7"/>
    <w:rsid w:val="00336A85"/>
    <w:rsid w:val="003424AE"/>
    <w:rsid w:val="00351822"/>
    <w:rsid w:val="003529F9"/>
    <w:rsid w:val="00361913"/>
    <w:rsid w:val="00361CC8"/>
    <w:rsid w:val="00363462"/>
    <w:rsid w:val="003779C1"/>
    <w:rsid w:val="003823C2"/>
    <w:rsid w:val="003946C8"/>
    <w:rsid w:val="003A6C70"/>
    <w:rsid w:val="003B4B32"/>
    <w:rsid w:val="003B60D8"/>
    <w:rsid w:val="003C1A1A"/>
    <w:rsid w:val="003C2E28"/>
    <w:rsid w:val="003F2EC4"/>
    <w:rsid w:val="003F6CF8"/>
    <w:rsid w:val="0040278C"/>
    <w:rsid w:val="00404E89"/>
    <w:rsid w:val="004119D8"/>
    <w:rsid w:val="0042600E"/>
    <w:rsid w:val="004266A6"/>
    <w:rsid w:val="00430D95"/>
    <w:rsid w:val="0043318B"/>
    <w:rsid w:val="00440398"/>
    <w:rsid w:val="0044125D"/>
    <w:rsid w:val="0044243C"/>
    <w:rsid w:val="0045084A"/>
    <w:rsid w:val="00457E4A"/>
    <w:rsid w:val="00460B3A"/>
    <w:rsid w:val="00461EA8"/>
    <w:rsid w:val="00465041"/>
    <w:rsid w:val="004670FA"/>
    <w:rsid w:val="004720D1"/>
    <w:rsid w:val="004760E7"/>
    <w:rsid w:val="004764EC"/>
    <w:rsid w:val="00482E9B"/>
    <w:rsid w:val="004857AB"/>
    <w:rsid w:val="004935D4"/>
    <w:rsid w:val="004A713F"/>
    <w:rsid w:val="004B28E9"/>
    <w:rsid w:val="004B2BBA"/>
    <w:rsid w:val="004C598F"/>
    <w:rsid w:val="004D0517"/>
    <w:rsid w:val="004E31A6"/>
    <w:rsid w:val="004E6E99"/>
    <w:rsid w:val="004F11FF"/>
    <w:rsid w:val="004F1F7F"/>
    <w:rsid w:val="004F54DF"/>
    <w:rsid w:val="00502093"/>
    <w:rsid w:val="00527BFF"/>
    <w:rsid w:val="0054657D"/>
    <w:rsid w:val="00566091"/>
    <w:rsid w:val="00567042"/>
    <w:rsid w:val="0057218B"/>
    <w:rsid w:val="00585A44"/>
    <w:rsid w:val="00586C35"/>
    <w:rsid w:val="00592505"/>
    <w:rsid w:val="00593F5B"/>
    <w:rsid w:val="00595D25"/>
    <w:rsid w:val="00596FA8"/>
    <w:rsid w:val="005B3F51"/>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6EFD"/>
    <w:rsid w:val="0065759A"/>
    <w:rsid w:val="00657DE2"/>
    <w:rsid w:val="006610E1"/>
    <w:rsid w:val="00663B1A"/>
    <w:rsid w:val="00672F2D"/>
    <w:rsid w:val="00675FFA"/>
    <w:rsid w:val="00681CD0"/>
    <w:rsid w:val="00681D11"/>
    <w:rsid w:val="00690DF2"/>
    <w:rsid w:val="006962E2"/>
    <w:rsid w:val="0069777C"/>
    <w:rsid w:val="006B1E51"/>
    <w:rsid w:val="006B28E3"/>
    <w:rsid w:val="006B3627"/>
    <w:rsid w:val="006B3A87"/>
    <w:rsid w:val="006E06DB"/>
    <w:rsid w:val="006E116F"/>
    <w:rsid w:val="006E16C3"/>
    <w:rsid w:val="006E5432"/>
    <w:rsid w:val="006F3814"/>
    <w:rsid w:val="007025BD"/>
    <w:rsid w:val="00704DA3"/>
    <w:rsid w:val="00705483"/>
    <w:rsid w:val="00706695"/>
    <w:rsid w:val="0071032C"/>
    <w:rsid w:val="007205F3"/>
    <w:rsid w:val="00734D23"/>
    <w:rsid w:val="007417DB"/>
    <w:rsid w:val="00743FB0"/>
    <w:rsid w:val="007526BB"/>
    <w:rsid w:val="00752D79"/>
    <w:rsid w:val="00754FBC"/>
    <w:rsid w:val="00761F4E"/>
    <w:rsid w:val="00765CAB"/>
    <w:rsid w:val="00767525"/>
    <w:rsid w:val="00786293"/>
    <w:rsid w:val="007906F1"/>
    <w:rsid w:val="00794B76"/>
    <w:rsid w:val="00795797"/>
    <w:rsid w:val="00797D43"/>
    <w:rsid w:val="007B2103"/>
    <w:rsid w:val="007B335A"/>
    <w:rsid w:val="007D20BB"/>
    <w:rsid w:val="007E2187"/>
    <w:rsid w:val="007E2BE0"/>
    <w:rsid w:val="007E32D7"/>
    <w:rsid w:val="007E5F42"/>
    <w:rsid w:val="007F52A2"/>
    <w:rsid w:val="008210E8"/>
    <w:rsid w:val="00827E70"/>
    <w:rsid w:val="008356A1"/>
    <w:rsid w:val="0084153B"/>
    <w:rsid w:val="00841C3E"/>
    <w:rsid w:val="00843869"/>
    <w:rsid w:val="00845FFB"/>
    <w:rsid w:val="00860A24"/>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2D34"/>
    <w:rsid w:val="00907E06"/>
    <w:rsid w:val="00925117"/>
    <w:rsid w:val="00925D05"/>
    <w:rsid w:val="0094313B"/>
    <w:rsid w:val="00962027"/>
    <w:rsid w:val="00967BB6"/>
    <w:rsid w:val="00971360"/>
    <w:rsid w:val="00983266"/>
    <w:rsid w:val="0098399E"/>
    <w:rsid w:val="00991765"/>
    <w:rsid w:val="009A1610"/>
    <w:rsid w:val="009A6B9C"/>
    <w:rsid w:val="009B0493"/>
    <w:rsid w:val="009B04EA"/>
    <w:rsid w:val="009C0CF0"/>
    <w:rsid w:val="009C28FE"/>
    <w:rsid w:val="009C7ADE"/>
    <w:rsid w:val="009D24B4"/>
    <w:rsid w:val="009F1E3A"/>
    <w:rsid w:val="009F275F"/>
    <w:rsid w:val="00A110BC"/>
    <w:rsid w:val="00A1158B"/>
    <w:rsid w:val="00A231AF"/>
    <w:rsid w:val="00A24ADD"/>
    <w:rsid w:val="00A26530"/>
    <w:rsid w:val="00A3221D"/>
    <w:rsid w:val="00A32C8A"/>
    <w:rsid w:val="00A377D2"/>
    <w:rsid w:val="00A41EFF"/>
    <w:rsid w:val="00A449CD"/>
    <w:rsid w:val="00A5249C"/>
    <w:rsid w:val="00A54083"/>
    <w:rsid w:val="00A54FC9"/>
    <w:rsid w:val="00A6170F"/>
    <w:rsid w:val="00A6368C"/>
    <w:rsid w:val="00A656CA"/>
    <w:rsid w:val="00A72460"/>
    <w:rsid w:val="00A743CA"/>
    <w:rsid w:val="00A84B6E"/>
    <w:rsid w:val="00A84E9A"/>
    <w:rsid w:val="00A86360"/>
    <w:rsid w:val="00A9222D"/>
    <w:rsid w:val="00A94A48"/>
    <w:rsid w:val="00A97112"/>
    <w:rsid w:val="00AA5041"/>
    <w:rsid w:val="00AA6E8E"/>
    <w:rsid w:val="00AB6C09"/>
    <w:rsid w:val="00AB72D9"/>
    <w:rsid w:val="00AD18F5"/>
    <w:rsid w:val="00AD63A2"/>
    <w:rsid w:val="00AE7243"/>
    <w:rsid w:val="00AE7FC7"/>
    <w:rsid w:val="00B11480"/>
    <w:rsid w:val="00B24DCC"/>
    <w:rsid w:val="00B25573"/>
    <w:rsid w:val="00B36A67"/>
    <w:rsid w:val="00B41352"/>
    <w:rsid w:val="00B46834"/>
    <w:rsid w:val="00B50F53"/>
    <w:rsid w:val="00B6459D"/>
    <w:rsid w:val="00B7184D"/>
    <w:rsid w:val="00B7213B"/>
    <w:rsid w:val="00B84E5A"/>
    <w:rsid w:val="00B87605"/>
    <w:rsid w:val="00B94E48"/>
    <w:rsid w:val="00BC4ED7"/>
    <w:rsid w:val="00BD7A19"/>
    <w:rsid w:val="00BE2156"/>
    <w:rsid w:val="00BF09BA"/>
    <w:rsid w:val="00C160DA"/>
    <w:rsid w:val="00C16C1E"/>
    <w:rsid w:val="00C206E3"/>
    <w:rsid w:val="00C20FDD"/>
    <w:rsid w:val="00C3769B"/>
    <w:rsid w:val="00C4198D"/>
    <w:rsid w:val="00C46C03"/>
    <w:rsid w:val="00C52F8A"/>
    <w:rsid w:val="00C62FCA"/>
    <w:rsid w:val="00C631D0"/>
    <w:rsid w:val="00C634F6"/>
    <w:rsid w:val="00C63794"/>
    <w:rsid w:val="00C73737"/>
    <w:rsid w:val="00C803FB"/>
    <w:rsid w:val="00C82FC4"/>
    <w:rsid w:val="00C87D33"/>
    <w:rsid w:val="00C93DFA"/>
    <w:rsid w:val="00C95D8C"/>
    <w:rsid w:val="00CA60F8"/>
    <w:rsid w:val="00CB732F"/>
    <w:rsid w:val="00CB794D"/>
    <w:rsid w:val="00CC3776"/>
    <w:rsid w:val="00CD3390"/>
    <w:rsid w:val="00CF2EC6"/>
    <w:rsid w:val="00D05ACE"/>
    <w:rsid w:val="00D079CE"/>
    <w:rsid w:val="00D10ACF"/>
    <w:rsid w:val="00D20319"/>
    <w:rsid w:val="00D2073F"/>
    <w:rsid w:val="00D440C3"/>
    <w:rsid w:val="00D46543"/>
    <w:rsid w:val="00D46FD5"/>
    <w:rsid w:val="00D51566"/>
    <w:rsid w:val="00D5180D"/>
    <w:rsid w:val="00D53463"/>
    <w:rsid w:val="00D53507"/>
    <w:rsid w:val="00D651F4"/>
    <w:rsid w:val="00D73DE2"/>
    <w:rsid w:val="00D9118D"/>
    <w:rsid w:val="00DA452E"/>
    <w:rsid w:val="00DD4924"/>
    <w:rsid w:val="00DE6178"/>
    <w:rsid w:val="00DF7F07"/>
    <w:rsid w:val="00E02AC7"/>
    <w:rsid w:val="00E02F18"/>
    <w:rsid w:val="00E048ED"/>
    <w:rsid w:val="00E06BF4"/>
    <w:rsid w:val="00E12CBD"/>
    <w:rsid w:val="00E2224B"/>
    <w:rsid w:val="00E30383"/>
    <w:rsid w:val="00E32DD3"/>
    <w:rsid w:val="00E41AA9"/>
    <w:rsid w:val="00E57129"/>
    <w:rsid w:val="00E63536"/>
    <w:rsid w:val="00E66FBB"/>
    <w:rsid w:val="00E96427"/>
    <w:rsid w:val="00E9705E"/>
    <w:rsid w:val="00EB2BD4"/>
    <w:rsid w:val="00EC1367"/>
    <w:rsid w:val="00ED233D"/>
    <w:rsid w:val="00ED260C"/>
    <w:rsid w:val="00ED2726"/>
    <w:rsid w:val="00ED45E4"/>
    <w:rsid w:val="00ED69B9"/>
    <w:rsid w:val="00EE0212"/>
    <w:rsid w:val="00EE1D4C"/>
    <w:rsid w:val="00EE1D70"/>
    <w:rsid w:val="00EE3217"/>
    <w:rsid w:val="00EE4F97"/>
    <w:rsid w:val="00EE76CB"/>
    <w:rsid w:val="00EF1255"/>
    <w:rsid w:val="00F044CB"/>
    <w:rsid w:val="00F1241C"/>
    <w:rsid w:val="00F15323"/>
    <w:rsid w:val="00F27BE8"/>
    <w:rsid w:val="00F350C7"/>
    <w:rsid w:val="00F65497"/>
    <w:rsid w:val="00F66DDD"/>
    <w:rsid w:val="00F71069"/>
    <w:rsid w:val="00F9154A"/>
    <w:rsid w:val="00F94EE6"/>
    <w:rsid w:val="00FA0F52"/>
    <w:rsid w:val="00FA4229"/>
    <w:rsid w:val="00FA6694"/>
    <w:rsid w:val="00FB6B82"/>
    <w:rsid w:val="00FC0D74"/>
    <w:rsid w:val="00FD19E7"/>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Policepardfaut"/>
    <w:uiPriority w:val="99"/>
    <w:semiHidden/>
    <w:unhideWhenUsed/>
    <w:rsid w:val="00585A44"/>
    <w:rPr>
      <w:color w:val="2B579A"/>
      <w:shd w:val="clear" w:color="auto" w:fill="E6E6E6"/>
    </w:rPr>
  </w:style>
  <w:style w:type="paragraph" w:customStyle="1" w:styleId="paragraph">
    <w:name w:val="paragraph"/>
    <w:basedOn w:val="Normal"/>
    <w:rsid w:val="005B3F5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normaltextrun">
    <w:name w:val="normaltextrun"/>
    <w:basedOn w:val="Policepardfaut"/>
    <w:rsid w:val="005B3F51"/>
  </w:style>
  <w:style w:type="character" w:customStyle="1" w:styleId="eop">
    <w:name w:val="eop"/>
    <w:basedOn w:val="Policepardfaut"/>
    <w:rsid w:val="005B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4611">
      <w:bodyDiv w:val="1"/>
      <w:marLeft w:val="0"/>
      <w:marRight w:val="0"/>
      <w:marTop w:val="0"/>
      <w:marBottom w:val="0"/>
      <w:divBdr>
        <w:top w:val="none" w:sz="0" w:space="0" w:color="auto"/>
        <w:left w:val="none" w:sz="0" w:space="0" w:color="auto"/>
        <w:bottom w:val="none" w:sz="0" w:space="0" w:color="auto"/>
        <w:right w:val="none" w:sz="0" w:space="0" w:color="auto"/>
      </w:divBdr>
      <w:divsChild>
        <w:div w:id="936984124">
          <w:marLeft w:val="0"/>
          <w:marRight w:val="0"/>
          <w:marTop w:val="0"/>
          <w:marBottom w:val="0"/>
          <w:divBdr>
            <w:top w:val="none" w:sz="0" w:space="0" w:color="auto"/>
            <w:left w:val="none" w:sz="0" w:space="0" w:color="auto"/>
            <w:bottom w:val="none" w:sz="0" w:space="0" w:color="auto"/>
            <w:right w:val="none" w:sz="0" w:space="0" w:color="auto"/>
          </w:divBdr>
        </w:div>
        <w:div w:id="512691075">
          <w:marLeft w:val="0"/>
          <w:marRight w:val="0"/>
          <w:marTop w:val="0"/>
          <w:marBottom w:val="0"/>
          <w:divBdr>
            <w:top w:val="none" w:sz="0" w:space="0" w:color="auto"/>
            <w:left w:val="none" w:sz="0" w:space="0" w:color="auto"/>
            <w:bottom w:val="none" w:sz="0" w:space="0" w:color="auto"/>
            <w:right w:val="none" w:sz="0" w:space="0" w:color="auto"/>
          </w:divBdr>
        </w:div>
        <w:div w:id="713425841">
          <w:marLeft w:val="0"/>
          <w:marRight w:val="0"/>
          <w:marTop w:val="0"/>
          <w:marBottom w:val="0"/>
          <w:divBdr>
            <w:top w:val="none" w:sz="0" w:space="0" w:color="auto"/>
            <w:left w:val="none" w:sz="0" w:space="0" w:color="auto"/>
            <w:bottom w:val="none" w:sz="0" w:space="0" w:color="auto"/>
            <w:right w:val="none" w:sz="0" w:space="0" w:color="auto"/>
          </w:divBdr>
        </w:div>
        <w:div w:id="537621120">
          <w:marLeft w:val="0"/>
          <w:marRight w:val="0"/>
          <w:marTop w:val="0"/>
          <w:marBottom w:val="0"/>
          <w:divBdr>
            <w:top w:val="none" w:sz="0" w:space="0" w:color="auto"/>
            <w:left w:val="none" w:sz="0" w:space="0" w:color="auto"/>
            <w:bottom w:val="none" w:sz="0" w:space="0" w:color="auto"/>
            <w:right w:val="none" w:sz="0" w:space="0" w:color="auto"/>
          </w:divBdr>
        </w:div>
        <w:div w:id="1313025238">
          <w:marLeft w:val="0"/>
          <w:marRight w:val="0"/>
          <w:marTop w:val="0"/>
          <w:marBottom w:val="0"/>
          <w:divBdr>
            <w:top w:val="none" w:sz="0" w:space="0" w:color="auto"/>
            <w:left w:val="none" w:sz="0" w:space="0" w:color="auto"/>
            <w:bottom w:val="none" w:sz="0" w:space="0" w:color="auto"/>
            <w:right w:val="none" w:sz="0" w:space="0" w:color="auto"/>
          </w:divBdr>
        </w:div>
        <w:div w:id="544486349">
          <w:marLeft w:val="0"/>
          <w:marRight w:val="0"/>
          <w:marTop w:val="0"/>
          <w:marBottom w:val="0"/>
          <w:divBdr>
            <w:top w:val="none" w:sz="0" w:space="0" w:color="auto"/>
            <w:left w:val="none" w:sz="0" w:space="0" w:color="auto"/>
            <w:bottom w:val="none" w:sz="0" w:space="0" w:color="auto"/>
            <w:right w:val="none" w:sz="0" w:space="0" w:color="auto"/>
          </w:divBdr>
        </w:div>
        <w:div w:id="1178042176">
          <w:marLeft w:val="0"/>
          <w:marRight w:val="0"/>
          <w:marTop w:val="0"/>
          <w:marBottom w:val="0"/>
          <w:divBdr>
            <w:top w:val="none" w:sz="0" w:space="0" w:color="auto"/>
            <w:left w:val="none" w:sz="0" w:space="0" w:color="auto"/>
            <w:bottom w:val="none" w:sz="0" w:space="0" w:color="auto"/>
            <w:right w:val="none" w:sz="0" w:space="0" w:color="auto"/>
          </w:divBdr>
        </w:div>
        <w:div w:id="1532843490">
          <w:marLeft w:val="0"/>
          <w:marRight w:val="0"/>
          <w:marTop w:val="0"/>
          <w:marBottom w:val="0"/>
          <w:divBdr>
            <w:top w:val="none" w:sz="0" w:space="0" w:color="auto"/>
            <w:left w:val="none" w:sz="0" w:space="0" w:color="auto"/>
            <w:bottom w:val="none" w:sz="0" w:space="0" w:color="auto"/>
            <w:right w:val="none" w:sz="0" w:space="0" w:color="auto"/>
          </w:divBdr>
        </w:div>
        <w:div w:id="1860967421">
          <w:marLeft w:val="0"/>
          <w:marRight w:val="0"/>
          <w:marTop w:val="0"/>
          <w:marBottom w:val="0"/>
          <w:divBdr>
            <w:top w:val="none" w:sz="0" w:space="0" w:color="auto"/>
            <w:left w:val="none" w:sz="0" w:space="0" w:color="auto"/>
            <w:bottom w:val="none" w:sz="0" w:space="0" w:color="auto"/>
            <w:right w:val="none" w:sz="0" w:space="0" w:color="auto"/>
          </w:divBdr>
        </w:div>
        <w:div w:id="1142817292">
          <w:marLeft w:val="0"/>
          <w:marRight w:val="0"/>
          <w:marTop w:val="0"/>
          <w:marBottom w:val="0"/>
          <w:divBdr>
            <w:top w:val="none" w:sz="0" w:space="0" w:color="auto"/>
            <w:left w:val="none" w:sz="0" w:space="0" w:color="auto"/>
            <w:bottom w:val="none" w:sz="0" w:space="0" w:color="auto"/>
            <w:right w:val="none" w:sz="0" w:space="0" w:color="auto"/>
          </w:divBdr>
        </w:div>
        <w:div w:id="339090520">
          <w:marLeft w:val="0"/>
          <w:marRight w:val="0"/>
          <w:marTop w:val="0"/>
          <w:marBottom w:val="0"/>
          <w:divBdr>
            <w:top w:val="none" w:sz="0" w:space="0" w:color="auto"/>
            <w:left w:val="none" w:sz="0" w:space="0" w:color="auto"/>
            <w:bottom w:val="none" w:sz="0" w:space="0" w:color="auto"/>
            <w:right w:val="none" w:sz="0" w:space="0" w:color="auto"/>
          </w:divBdr>
        </w:div>
        <w:div w:id="1711031327">
          <w:marLeft w:val="0"/>
          <w:marRight w:val="0"/>
          <w:marTop w:val="0"/>
          <w:marBottom w:val="0"/>
          <w:divBdr>
            <w:top w:val="none" w:sz="0" w:space="0" w:color="auto"/>
            <w:left w:val="none" w:sz="0" w:space="0" w:color="auto"/>
            <w:bottom w:val="none" w:sz="0" w:space="0" w:color="auto"/>
            <w:right w:val="none" w:sz="0" w:space="0" w:color="auto"/>
          </w:divBdr>
        </w:div>
        <w:div w:id="2073847356">
          <w:marLeft w:val="0"/>
          <w:marRight w:val="0"/>
          <w:marTop w:val="0"/>
          <w:marBottom w:val="0"/>
          <w:divBdr>
            <w:top w:val="none" w:sz="0" w:space="0" w:color="auto"/>
            <w:left w:val="none" w:sz="0" w:space="0" w:color="auto"/>
            <w:bottom w:val="none" w:sz="0" w:space="0" w:color="auto"/>
            <w:right w:val="none" w:sz="0" w:space="0" w:color="auto"/>
          </w:divBdr>
        </w:div>
        <w:div w:id="909851628">
          <w:marLeft w:val="0"/>
          <w:marRight w:val="0"/>
          <w:marTop w:val="0"/>
          <w:marBottom w:val="0"/>
          <w:divBdr>
            <w:top w:val="none" w:sz="0" w:space="0" w:color="auto"/>
            <w:left w:val="none" w:sz="0" w:space="0" w:color="auto"/>
            <w:bottom w:val="none" w:sz="0" w:space="0" w:color="auto"/>
            <w:right w:val="none" w:sz="0" w:space="0" w:color="auto"/>
          </w:divBdr>
        </w:div>
        <w:div w:id="1701934492">
          <w:marLeft w:val="0"/>
          <w:marRight w:val="0"/>
          <w:marTop w:val="0"/>
          <w:marBottom w:val="0"/>
          <w:divBdr>
            <w:top w:val="none" w:sz="0" w:space="0" w:color="auto"/>
            <w:left w:val="none" w:sz="0" w:space="0" w:color="auto"/>
            <w:bottom w:val="none" w:sz="0" w:space="0" w:color="auto"/>
            <w:right w:val="none" w:sz="0" w:space="0" w:color="auto"/>
          </w:divBdr>
        </w:div>
      </w:divsChild>
    </w:div>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zout.be/" TargetMode="External"/><Relationship Id="rId13" Type="http://schemas.openxmlformats.org/officeDocument/2006/relationships/hyperlink" Target="http://www.informazou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wvo@informazout.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formazout.be/" TargetMode="External"/><Relationship Id="rId4" Type="http://schemas.openxmlformats.org/officeDocument/2006/relationships/settings" Target="settings.xml"/><Relationship Id="rId9" Type="http://schemas.openxmlformats.org/officeDocument/2006/relationships/hyperlink" Target="mailto:wvo@informazout.be" TargetMode="External"/><Relationship Id="rId14" Type="http://schemas.openxmlformats.org/officeDocument/2006/relationships/hyperlink" Target="mailto:wv@twoc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FB1C-9B99-44A6-9B3F-48AFECF3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1049</Words>
  <Characters>5772</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4</cp:revision>
  <cp:lastPrinted>2017-03-31T11:53:00Z</cp:lastPrinted>
  <dcterms:created xsi:type="dcterms:W3CDTF">2017-10-06T12:40:00Z</dcterms:created>
  <dcterms:modified xsi:type="dcterms:W3CDTF">2017-10-09T13:22:00Z</dcterms:modified>
</cp:coreProperties>
</file>