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highlight w:val="white"/>
        </w:rPr>
      </w:pPr>
      <w:r w:rsidDel="00000000" w:rsidR="00000000" w:rsidRPr="00000000">
        <w:rPr>
          <w:b w:val="1"/>
          <w:sz w:val="28"/>
          <w:szCs w:val="28"/>
          <w:highlight w:val="white"/>
          <w:rtl w:val="0"/>
        </w:rPr>
        <w:t xml:space="preserve">¡No can-ce-les el ma-ria-chi! Kit para una noche mexicana é-pi-ca</w:t>
      </w:r>
      <w:r w:rsidDel="00000000" w:rsidR="00000000" w:rsidRPr="00000000">
        <w:rPr>
          <w:rtl w:val="0"/>
        </w:rPr>
      </w:r>
    </w:p>
    <w:p w:rsidR="00000000" w:rsidDel="00000000" w:rsidP="00000000" w:rsidRDefault="00000000" w:rsidRPr="00000000" w14:paraId="00000003">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Si están cansados de que todas las noches del 15 de septiembre sean iguales y quieren un poco más de diversión, chequen el siguiente kit de productos especiales para disfrutar la mejor noche mexicana en familia o con amigos.</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La selección se hizo con productos de Mercado Libre, el marketplace más grande de México y América Latina, que tiene miles y miles de resultados para una noche mexicana memorable. A continuación te compartimos nuestros favoritos:</w:t>
      </w: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numPr>
          <w:ilvl w:val="0"/>
          <w:numId w:val="2"/>
        </w:numPr>
        <w:ind w:left="720" w:hanging="360"/>
        <w:jc w:val="both"/>
        <w:rPr>
          <w:b w:val="1"/>
        </w:rPr>
      </w:pPr>
      <w:r w:rsidDel="00000000" w:rsidR="00000000" w:rsidRPr="00000000">
        <w:rPr>
          <w:b w:val="1"/>
          <w:rtl w:val="0"/>
        </w:rPr>
        <w:t xml:space="preserve">Juegos para beber</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Jugar es la mejor forma de animar un grupo de personas, así que busca cualquiera de los productos de </w:t>
      </w:r>
      <w:hyperlink r:id="rId6">
        <w:r w:rsidDel="00000000" w:rsidR="00000000" w:rsidRPr="00000000">
          <w:rPr>
            <w:color w:val="1155cc"/>
            <w:u w:val="single"/>
            <w:rtl w:val="0"/>
          </w:rPr>
          <w:t xml:space="preserve">Jugando Spirts</w:t>
        </w:r>
      </w:hyperlink>
      <w:r w:rsidDel="00000000" w:rsidR="00000000" w:rsidRPr="00000000">
        <w:rPr>
          <w:rtl w:val="0"/>
        </w:rPr>
        <w:t xml:space="preserve">, que ofrece lotería, gato, jenga, beer pong y otros juegos especiales para divertirse bebiendo, pero sin excesos. ¿Quién le entra?</w:t>
      </w: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numPr>
          <w:ilvl w:val="0"/>
          <w:numId w:val="3"/>
        </w:numPr>
        <w:ind w:left="720" w:hanging="360"/>
        <w:jc w:val="both"/>
        <w:rPr>
          <w:b w:val="1"/>
        </w:rPr>
      </w:pPr>
      <w:r w:rsidDel="00000000" w:rsidR="00000000" w:rsidRPr="00000000">
        <w:rPr>
          <w:b w:val="1"/>
          <w:rtl w:val="0"/>
        </w:rPr>
        <w:t xml:space="preserve">Bebidas para jugar</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La opción anterior necesita una botella, o varias, para darle sentido al juego, además de que durante toda la celebración no pueden faltar las bebidas. Entra a la nueva categoría de vinos, licores y cervezas de </w:t>
      </w:r>
      <w:hyperlink r:id="rId7">
        <w:r w:rsidDel="00000000" w:rsidR="00000000" w:rsidRPr="00000000">
          <w:rPr>
            <w:color w:val="1155cc"/>
            <w:u w:val="single"/>
            <w:rtl w:val="0"/>
          </w:rPr>
          <w:t xml:space="preserve">Mercado Libre</w:t>
        </w:r>
      </w:hyperlink>
      <w:r w:rsidDel="00000000" w:rsidR="00000000" w:rsidRPr="00000000">
        <w:rPr>
          <w:rtl w:val="0"/>
        </w:rPr>
        <w:t xml:space="preserve">, donde no solo encontrarás una amplia oferta de tequila y mezcal, sino cualquier otro destilado que te guste con ofertas de hasta el 30%. Para complementar, en la misma plataforma puedes comprar los refrescos y jugos para mezclar. ¡Te llegarán a casa en menos de 48 horas!</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b w:val="1"/>
        </w:rPr>
      </w:pPr>
      <w:r w:rsidDel="00000000" w:rsidR="00000000" w:rsidRPr="00000000">
        <w:rPr>
          <w:b w:val="1"/>
          <w:rtl w:val="0"/>
        </w:rPr>
        <w:t xml:space="preserve">¡El mariachi!</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¿Desde cuándo no llevan mariachi a casa? Aunque no lo creas, en Mercado Libre también </w:t>
      </w:r>
      <w:hyperlink r:id="rId8">
        <w:r w:rsidDel="00000000" w:rsidR="00000000" w:rsidRPr="00000000">
          <w:rPr>
            <w:color w:val="1155cc"/>
            <w:u w:val="single"/>
            <w:rtl w:val="0"/>
          </w:rPr>
          <w:t xml:space="preserve">pueden contratar un servicio</w:t>
        </w:r>
      </w:hyperlink>
      <w:r w:rsidDel="00000000" w:rsidR="00000000" w:rsidRPr="00000000">
        <w:rPr>
          <w:rtl w:val="0"/>
        </w:rPr>
        <w:t xml:space="preserve"> </w:t>
      </w:r>
      <w:r w:rsidDel="00000000" w:rsidR="00000000" w:rsidRPr="00000000">
        <w:rPr>
          <w:rtl w:val="0"/>
        </w:rPr>
        <w:t xml:space="preserve">para que canten el Cielito Lindo y Cucurrucucú Paloma junto a todos los invitados. Checa los comentarios e incluso los videos que algunos colocan en la descripción.</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numPr>
          <w:ilvl w:val="0"/>
          <w:numId w:val="4"/>
        </w:numPr>
        <w:ind w:left="720" w:hanging="360"/>
        <w:jc w:val="both"/>
        <w:rPr>
          <w:b w:val="1"/>
        </w:rPr>
      </w:pPr>
      <w:r w:rsidDel="00000000" w:rsidR="00000000" w:rsidRPr="00000000">
        <w:rPr>
          <w:b w:val="1"/>
          <w:rtl w:val="0"/>
        </w:rPr>
        <w:t xml:space="preserve">No lo can-ce-les</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Mientras cantan junto al mariachi pueden ponerse una playera de la famosa serie  que enamoró a los mexicanos: La casa de las Flores. </w:t>
      </w:r>
      <w:hyperlink r:id="rId9">
        <w:r w:rsidDel="00000000" w:rsidR="00000000" w:rsidRPr="00000000">
          <w:rPr>
            <w:color w:val="1155cc"/>
            <w:u w:val="single"/>
            <w:rtl w:val="0"/>
          </w:rPr>
          <w:t xml:space="preserve">Esta</w:t>
        </w:r>
      </w:hyperlink>
      <w:hyperlink r:id="rId10">
        <w:r w:rsidDel="00000000" w:rsidR="00000000" w:rsidRPr="00000000">
          <w:rPr>
            <w:color w:val="1155cc"/>
            <w:u w:val="single"/>
            <w:rtl w:val="0"/>
          </w:rPr>
          <w:t xml:space="preserve"> de Paulina de la Mora será la favorita</w:t>
        </w:r>
      </w:hyperlink>
      <w:r w:rsidDel="00000000" w:rsidR="00000000" w:rsidRPr="00000000">
        <w:rPr>
          <w:rtl w:val="0"/>
        </w:rPr>
        <w:t xml:space="preserve">, o también pueden completar el outfit con </w:t>
      </w:r>
      <w:hyperlink r:id="rId11">
        <w:r w:rsidDel="00000000" w:rsidR="00000000" w:rsidRPr="00000000">
          <w:rPr>
            <w:color w:val="1155cc"/>
            <w:u w:val="single"/>
            <w:rtl w:val="0"/>
          </w:rPr>
          <w:t xml:space="preserve">playeras de mariachi</w:t>
        </w:r>
      </w:hyperlink>
      <w:r w:rsidDel="00000000" w:rsidR="00000000" w:rsidRPr="00000000">
        <w:rPr>
          <w:rtl w:val="0"/>
        </w:rPr>
        <w:t xml:space="preserve"> para que todos se la pongan.</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Este kit es ideal para tener un 15 de septiembre diferente a todos los demás, pero también dejen volar la creatividad en las búsquedas dentro de Mercado Libre porque se llevarán muchas sorpresas, al igual que los invitados a la fiesta.</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m3928a4aickf" w:id="5"/>
      <w:bookmarkEnd w:id="5"/>
      <w:r w:rsidDel="00000000" w:rsidR="00000000" w:rsidRPr="00000000">
        <w:rPr>
          <w:color w:val="1e2323"/>
          <w:sz w:val="18"/>
          <w:szCs w:val="18"/>
          <w:rtl w:val="0"/>
        </w:rPr>
        <w:t xml:space="preserve">Para más información visita el sitio oficial de la compañía: </w:t>
      </w:r>
      <w:hyperlink r:id="rId12">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5324475</wp:posOffset>
          </wp:positionH>
          <wp:positionV relativeFrom="paragraph">
            <wp:posOffset>47626</wp:posOffset>
          </wp:positionV>
          <wp:extent cx="896938" cy="976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stado.mercadolibre.com.mx/playeras-mariachi#D%5BA:playeras%20mariachi%5D" TargetMode="External"/><Relationship Id="rId10" Type="http://schemas.openxmlformats.org/officeDocument/2006/relationships/hyperlink" Target="https://articulo.mercadolibre.com.mx/MLM-639636481-la-casa-de-las-flores-playera-olvide-cancelar-el-mariachi-01-_JM" TargetMode="External"/><Relationship Id="rId13" Type="http://schemas.openxmlformats.org/officeDocument/2006/relationships/header" Target="header1.xml"/><Relationship Id="rId12" Type="http://schemas.openxmlformats.org/officeDocument/2006/relationships/hyperlink" Target="http://www.mercadolibre.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639636481-la-casa-de-las-flores-playera-olvide-cancelar-el-mariachi-01-_JM" TargetMode="External"/><Relationship Id="rId5" Type="http://schemas.openxmlformats.org/officeDocument/2006/relationships/styles" Target="styles.xml"/><Relationship Id="rId6" Type="http://schemas.openxmlformats.org/officeDocument/2006/relationships/hyperlink" Target="https://listado.mercadolibre.com.mx/jugando-spirits#D%5BA:jugando%20spirits%5D" TargetMode="External"/><Relationship Id="rId7" Type="http://schemas.openxmlformats.org/officeDocument/2006/relationships/hyperlink" Target="https://ofertas.mercadolibre.com.mx/festejemos-mexico#DEAL_ID=MLM562&amp;S=homedesktop&amp;V=2&amp;L=festejemosmexico&amp;c_id=/home/exhibitors-carousel/element&amp;c_campaign=festejemos-mexico&amp;c_element_order=2" TargetMode="External"/><Relationship Id="rId8" Type="http://schemas.openxmlformats.org/officeDocument/2006/relationships/hyperlink" Target="https://servicios.mercadolibre.com.mx/mariac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