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711CA5A0" w:rsidR="00EA3099" w:rsidRPr="00E16C5F" w:rsidRDefault="00060631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2</w:t>
      </w:r>
      <w:r w:rsidR="00B077C6">
        <w:rPr>
          <w:rFonts w:ascii="Verdana" w:hAnsi="Verdana"/>
          <w:sz w:val="20"/>
          <w:szCs w:val="20"/>
        </w:rPr>
        <w:t>8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7D7A7F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43E95763" w:rsidR="00B024DE" w:rsidRPr="00E16C5F" w:rsidRDefault="003C2DD0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3C2DD0">
        <w:rPr>
          <w:rFonts w:ascii="Verdana" w:eastAsia="Verdana" w:hAnsi="Verdana" w:cs="Verdana"/>
          <w:b/>
          <w:bCs/>
          <w:lang w:val="bg-BG"/>
        </w:rPr>
        <w:t xml:space="preserve">А1 </w:t>
      </w:r>
      <w:r>
        <w:rPr>
          <w:rFonts w:ascii="Verdana" w:eastAsia="Verdana" w:hAnsi="Verdana" w:cs="Verdana"/>
          <w:b/>
          <w:bCs/>
          <w:lang w:val="bg-BG"/>
        </w:rPr>
        <w:t>приема</w:t>
      </w:r>
      <w:r w:rsidRPr="003C2DD0">
        <w:rPr>
          <w:rFonts w:ascii="Verdana" w:eastAsia="Verdana" w:hAnsi="Verdana" w:cs="Verdana"/>
          <w:b/>
          <w:bCs/>
          <w:lang w:val="bg-BG"/>
        </w:rPr>
        <w:t xml:space="preserve"> предварителни поръчки за нов</w:t>
      </w:r>
      <w:r>
        <w:rPr>
          <w:rFonts w:ascii="Verdana" w:eastAsia="Verdana" w:hAnsi="Verdana" w:cs="Verdana"/>
          <w:b/>
          <w:bCs/>
          <w:lang w:val="bg-BG"/>
        </w:rPr>
        <w:t xml:space="preserve">ия </w:t>
      </w:r>
      <w:r w:rsidR="009C142C">
        <w:rPr>
          <w:rFonts w:ascii="Verdana" w:eastAsia="Verdana" w:hAnsi="Verdana" w:cs="Verdana"/>
          <w:b/>
          <w:bCs/>
          <w:lang w:val="bg-BG"/>
        </w:rPr>
        <w:t>Motorola</w:t>
      </w:r>
      <w:r w:rsidRPr="003C2DD0">
        <w:rPr>
          <w:rFonts w:ascii="Verdana" w:eastAsia="Verdana" w:hAnsi="Verdana" w:cs="Verdana"/>
          <w:b/>
          <w:bCs/>
          <w:lang w:val="bg-BG"/>
        </w:rPr>
        <w:t xml:space="preserve"> </w:t>
      </w:r>
      <w:proofErr w:type="spellStart"/>
      <w:r w:rsidRPr="003C2DD0">
        <w:rPr>
          <w:rFonts w:ascii="Verdana" w:eastAsia="Verdana" w:hAnsi="Verdana" w:cs="Verdana"/>
          <w:b/>
          <w:bCs/>
          <w:lang w:val="bg-BG"/>
        </w:rPr>
        <w:t>razr</w:t>
      </w:r>
      <w:proofErr w:type="spellEnd"/>
      <w:r w:rsidRPr="003C2DD0">
        <w:rPr>
          <w:rFonts w:ascii="Verdana" w:eastAsia="Verdana" w:hAnsi="Verdana" w:cs="Verdana"/>
          <w:b/>
          <w:bCs/>
          <w:lang w:val="bg-BG"/>
        </w:rPr>
        <w:t xml:space="preserve"> </w:t>
      </w:r>
      <w:proofErr w:type="spellStart"/>
      <w:r w:rsidRPr="003C2DD0">
        <w:rPr>
          <w:rFonts w:ascii="Verdana" w:eastAsia="Verdana" w:hAnsi="Verdana" w:cs="Verdana"/>
          <w:b/>
          <w:bCs/>
          <w:lang w:val="bg-BG"/>
        </w:rPr>
        <w:t>fold</w:t>
      </w:r>
      <w:proofErr w:type="spellEnd"/>
    </w:p>
    <w:p w14:paraId="6EF504FE" w14:textId="1F07098C" w:rsidR="00D55018" w:rsidRPr="00D55018" w:rsidRDefault="00D55018" w:rsidP="00D5501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A1 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стартира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предварителните поръчки на </w:t>
      </w:r>
      <w:hyperlink r:id="rId8" w:history="1">
        <w:r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новия </w:t>
        </w:r>
        <w:r w:rsidR="009C142C"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Motorola</w:t>
        </w:r>
        <w:r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razr</w:t>
        </w:r>
        <w:proofErr w:type="spellEnd"/>
        <w:r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f</w:t>
        </w:r>
        <w:r w:rsidRPr="00301F7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old</w:t>
        </w:r>
        <w:proofErr w:type="spellEnd"/>
      </w:hyperlink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сгъваем смартфон от последно поколение, който комбинира иновативен дизайн, водеща производителност и интелигентни функции. </w:t>
      </w:r>
      <w:r w:rsidR="003C2DD0" w:rsidRP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Потребителите могат да заявят своето устройство до 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11 май</w:t>
      </w:r>
      <w:r w:rsidR="003C2DD0" w:rsidRP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онлайн на сайта на телекома и да 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 възползват от 200 евро/391,17 лв.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 при покупка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или на лизинг</w:t>
      </w:r>
      <w:r w:rsidR="00B077C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B077C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24 месеца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план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ове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0DFB9E1B" w14:textId="7058192B" w:rsidR="00D55018" w:rsidRPr="00D55018" w:rsidRDefault="009C142C" w:rsidP="00D5501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Motorola</w:t>
      </w:r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razr</w:t>
      </w:r>
      <w:proofErr w:type="spellEnd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fold</w:t>
      </w:r>
      <w:proofErr w:type="spellEnd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създаден за динамично ежедневие, в което смартфонът се адаптира към нуждите на потребителя. Благодарение на сгъваемия си дизайн, моделът позволява работа в различни режими – от „лаптоп“ позиция за продуктивност до „палатка“ за удобно гледане на съдържание или заснемане на кадри без ръце. Основният 8,09-инчов LTPO </w:t>
      </w:r>
      <w:proofErr w:type="spellStart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pOLED</w:t>
      </w:r>
      <w:proofErr w:type="spellEnd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дисплей с 2K резолюция, HDR10+ и водеща в индустрията пикова яркост до 6200 нита осигурява ярка и детайлна картина дори при силна светлина. Външният 6,56-инчов дисплей допълва преживяването с бърза и плавна работа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Преминаването </w:t>
      </w:r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между двата екрана 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 лесно и удобно</w:t>
      </w:r>
      <w:r w:rsidR="00B4506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–</w:t>
      </w:r>
      <w:r w:rsidR="003C2D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без прекъсване на започнатото.</w:t>
      </w:r>
    </w:p>
    <w:p w14:paraId="0F8DB2BC" w14:textId="46F8E92A" w:rsidR="00D55018" w:rsidRPr="00D55018" w:rsidRDefault="00D55018" w:rsidP="00D5501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основата на производителността е новата мобилна платформа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8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5, която осигурява бърза и стабилна работа дори при интензивен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мултитаскинг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Големият вътрешен дисплей позволява стартиране на няколко приложения едновременно и удобно превключване между тях, което прави устройството подходящо както за работа в движение, така и за забавление.</w:t>
      </w:r>
    </w:p>
    <w:p w14:paraId="1CE910E6" w14:textId="3FD5A80E" w:rsidR="00DB44ED" w:rsidRDefault="00D55018" w:rsidP="00D5501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Камерата на </w:t>
      </w:r>
      <w:r w:rsidR="009C14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Motorola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razr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fold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поставя нов стандарт в категорията със своята тройна система от 50 MP сензори. </w:t>
      </w:r>
      <w:r w:rsidR="00DB44ED" w:rsidRPr="00DB44E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Моделът е отличен с DXOMARK </w:t>
      </w:r>
      <w:proofErr w:type="spellStart"/>
      <w:r w:rsidR="00DB44ED" w:rsidRPr="00DB44E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Gold</w:t>
      </w:r>
      <w:proofErr w:type="spellEnd"/>
      <w:r w:rsidR="00DB44ED" w:rsidRPr="00DB44E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рейтинг за изключителна яснота, висока производителност при слаба осветеност и </w:t>
      </w:r>
      <w:proofErr w:type="spellStart"/>
      <w:r w:rsidR="00DB44ED" w:rsidRPr="00DB44E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ултраплавно</w:t>
      </w:r>
      <w:proofErr w:type="spellEnd"/>
      <w:r w:rsidR="00B077C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B44ED" w:rsidRPr="00DB44E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видео. Флагманските сензори в комбинация с AI допринасят за впечатляващо качество на кадрите, а функции като редакция на снимки с гласови команди и интелигентно премахване на нежелани обекти правят създаването на съдържание по-бързо и интуитивно.</w:t>
      </w:r>
    </w:p>
    <w:p w14:paraId="31C72EF7" w14:textId="017C6987" w:rsidR="00D55018" w:rsidRPr="00D55018" w:rsidRDefault="00D55018" w:rsidP="00D5501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Моделът предлага и богато AI изживяване чрез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Google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Gemini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както и допълнителни възможности с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ai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интеграция с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Perplexity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търсене и обобщаване на информация в реално време. Така потребителите могат по-лесно да планират, създават съдържание или намират бързи отговори – директно от устройството си. </w:t>
      </w:r>
    </w:p>
    <w:p w14:paraId="468DD44F" w14:textId="04668350" w:rsidR="007310E3" w:rsidRDefault="009C142C" w:rsidP="007310E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Motorola</w:t>
      </w:r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razr</w:t>
      </w:r>
      <w:proofErr w:type="spellEnd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fold</w:t>
      </w:r>
      <w:proofErr w:type="spellEnd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впечатлява и с елегантен, </w:t>
      </w:r>
      <w:proofErr w:type="spellStart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ултратънък</w:t>
      </w:r>
      <w:proofErr w:type="spellEnd"/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дизайн – едва 9,89 мм в сгънато състояние и 4,55 мм </w:t>
      </w:r>
      <w:r w:rsidR="00B4506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разгънато</w:t>
      </w:r>
      <w:r w:rsidR="00D55018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Устройството </w:t>
      </w:r>
      <w:r w:rsid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 предлага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два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Pantone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цвята и </w:t>
      </w:r>
      <w:r w:rsidR="00B4506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 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изработено от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премиум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материали с панта от неръждаема стомана</w:t>
      </w:r>
      <w:r w:rsidR="005832E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подсилена с титан,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защита IP49, като е първият смартфон в света с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Corning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Ceramic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3. В комплекта е включен и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Pen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който разширява възможностите за креативност и продуктивност.</w:t>
      </w:r>
    </w:p>
    <w:p w14:paraId="4837AF16" w14:textId="4A3FADCA" w:rsidR="007310E3" w:rsidRPr="00704306" w:rsidRDefault="007310E3" w:rsidP="007310E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атерията с капацитет 6000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</w:t>
      </w:r>
      <w:r w:rsidR="00605FE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605FE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една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най-</w:t>
      </w:r>
      <w:r w:rsidR="00413796"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голем</w:t>
      </w:r>
      <w:r w:rsidR="0041379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ите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сгъваем смартфон, к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ато</w:t>
      </w:r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над 43 часа работа с едно зареждане. Благодарение на 80W </w:t>
      </w:r>
      <w:proofErr w:type="spellStart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TurboPower</w:t>
      </w:r>
      <w:proofErr w:type="spellEnd"/>
      <w:r w:rsidRPr="00D5501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™ технологията устройството може да възстанови значителна част от заряда си само за минути, което дава допълнително спокойствие в натовареното ежедневие.</w:t>
      </w:r>
    </w:p>
    <w:p w14:paraId="5AB7A9B2" w14:textId="4C6B6EFC" w:rsidR="00EA3099" w:rsidRDefault="00B45066" w:rsidP="007310E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Потребителите</w:t>
      </w:r>
      <w:r w:rsid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могат да заявят </w:t>
      </w:r>
      <w:hyperlink r:id="rId9" w:history="1">
        <w:r w:rsidR="009C142C" w:rsidRPr="00301F7B">
          <w:rPr>
            <w:rStyle w:val="Hyperlink"/>
            <w:rFonts w:ascii="Verdana" w:eastAsia="Verdana" w:hAnsi="Verdana" w:cs="Verdana"/>
            <w:sz w:val="20"/>
            <w:szCs w:val="20"/>
          </w:rPr>
          <w:t>Motorola</w:t>
        </w:r>
        <w:r w:rsidR="00861AD5" w:rsidRPr="00301F7B">
          <w:rPr>
            <w:rStyle w:val="Hyperlink"/>
            <w:rFonts w:ascii="Verdana" w:eastAsia="Verdana" w:hAnsi="Verdana" w:cs="Verdana"/>
            <w:sz w:val="20"/>
            <w:szCs w:val="20"/>
          </w:rPr>
          <w:t xml:space="preserve"> </w:t>
        </w:r>
        <w:proofErr w:type="spellStart"/>
        <w:r w:rsidR="00861AD5" w:rsidRPr="00301F7B">
          <w:rPr>
            <w:rStyle w:val="Hyperlink"/>
            <w:rFonts w:ascii="Verdana" w:eastAsia="Verdana" w:hAnsi="Verdana" w:cs="Verdana"/>
            <w:sz w:val="20"/>
            <w:szCs w:val="20"/>
          </w:rPr>
          <w:t>raz</w:t>
        </w:r>
        <w:r w:rsidR="00861AD5" w:rsidRPr="00301F7B">
          <w:rPr>
            <w:rStyle w:val="Hyperlink"/>
            <w:rFonts w:ascii="Verdana" w:eastAsia="Verdana" w:hAnsi="Verdana" w:cs="Verdana"/>
            <w:sz w:val="20"/>
            <w:szCs w:val="20"/>
          </w:rPr>
          <w:t>r</w:t>
        </w:r>
        <w:proofErr w:type="spellEnd"/>
        <w:r w:rsidR="00861AD5" w:rsidRPr="00301F7B">
          <w:rPr>
            <w:rStyle w:val="Hyperlink"/>
            <w:rFonts w:ascii="Verdana" w:eastAsia="Verdana" w:hAnsi="Verdana" w:cs="Verdana"/>
            <w:sz w:val="20"/>
            <w:szCs w:val="20"/>
          </w:rPr>
          <w:t xml:space="preserve"> fold</w:t>
        </w:r>
      </w:hyperlink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61A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512 </w:t>
      </w:r>
      <w:r w:rsidR="00861AD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GB 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цена </w:t>
      </w:r>
      <w:r w:rsidR="004F3A60">
        <w:rPr>
          <w:rFonts w:ascii="Verdana" w:eastAsia="Verdana" w:hAnsi="Verdana" w:cs="Verdana"/>
          <w:color w:val="000000" w:themeColor="text1"/>
          <w:sz w:val="20"/>
          <w:szCs w:val="20"/>
        </w:rPr>
        <w:t>1559,98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61A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евро/</w:t>
      </w:r>
      <w:r w:rsidR="004F3A60">
        <w:rPr>
          <w:rFonts w:ascii="Verdana" w:eastAsia="Verdana" w:hAnsi="Verdana" w:cs="Verdana"/>
          <w:color w:val="000000" w:themeColor="text1"/>
          <w:sz w:val="20"/>
          <w:szCs w:val="20"/>
        </w:rPr>
        <w:t>3051,06</w:t>
      </w:r>
      <w:r w:rsidR="00861A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лв. в брой или </w:t>
      </w:r>
      <w:r w:rsidR="004F3A60">
        <w:rPr>
          <w:rFonts w:ascii="Verdana" w:eastAsia="Verdana" w:hAnsi="Verdana" w:cs="Verdana"/>
          <w:color w:val="000000" w:themeColor="text1"/>
          <w:sz w:val="20"/>
          <w:szCs w:val="20"/>
        </w:rPr>
        <w:t>75,50</w:t>
      </w:r>
      <w:r w:rsidR="00861A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евро/</w:t>
      </w:r>
      <w:r w:rsidR="004F3A60">
        <w:rPr>
          <w:rFonts w:ascii="Verdana" w:eastAsia="Verdana" w:hAnsi="Verdana" w:cs="Verdana"/>
          <w:color w:val="000000" w:themeColor="text1"/>
          <w:sz w:val="20"/>
          <w:szCs w:val="20"/>
        </w:rPr>
        <w:t>147,67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 на месец за 24 месеца с план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861A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</w:t>
      </w:r>
      <w:r w:rsidR="00861A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11 май</w:t>
      </w:r>
      <w:r w:rsidR="007310E3" w:rsidRPr="007310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онлайн на сайта на А1.</w:t>
      </w:r>
    </w:p>
    <w:p w14:paraId="20E28BD1" w14:textId="2E1AA06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4E8944B9" w14:textId="031E3FD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47572" w14:textId="069A7BCC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3C4809B" w14:textId="0486A90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104365" w14:textId="33F6543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0938EB" w14:textId="58D943A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205EF15" w14:textId="58B1CB0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C78412" w14:textId="7C2271E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7913DF" w14:textId="4FFC213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92EE3C" w14:textId="1DCA3091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B5EA10" w14:textId="0DE15B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778930" w14:textId="19D6BA7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BC8B19" w14:textId="25312170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DC99FB" w14:textId="720C19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F89EE" w14:textId="77777777" w:rsidR="005F17E9" w:rsidRDefault="005F17E9">
      <w:pPr>
        <w:spacing w:after="0" w:line="240" w:lineRule="auto"/>
      </w:pPr>
      <w:r>
        <w:separator/>
      </w:r>
    </w:p>
  </w:endnote>
  <w:endnote w:type="continuationSeparator" w:id="0">
    <w:p w14:paraId="1E63C7B4" w14:textId="77777777" w:rsidR="005F17E9" w:rsidRDefault="005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C40D7" w14:textId="77777777" w:rsidR="005F17E9" w:rsidRDefault="005F17E9">
      <w:pPr>
        <w:spacing w:after="0" w:line="240" w:lineRule="auto"/>
      </w:pPr>
      <w:r>
        <w:separator/>
      </w:r>
    </w:p>
  </w:footnote>
  <w:footnote w:type="continuationSeparator" w:id="0">
    <w:p w14:paraId="188C48BA" w14:textId="77777777" w:rsidR="005F17E9" w:rsidRDefault="005F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6063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36A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596B"/>
    <w:rsid w:val="001A5235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2424"/>
    <w:rsid w:val="002536C4"/>
    <w:rsid w:val="0025568C"/>
    <w:rsid w:val="00256A64"/>
    <w:rsid w:val="00271628"/>
    <w:rsid w:val="00276970"/>
    <w:rsid w:val="002A1550"/>
    <w:rsid w:val="002A64AC"/>
    <w:rsid w:val="002B53F5"/>
    <w:rsid w:val="002B75FB"/>
    <w:rsid w:val="002C2241"/>
    <w:rsid w:val="002C5C9D"/>
    <w:rsid w:val="002D156D"/>
    <w:rsid w:val="002D1CF6"/>
    <w:rsid w:val="002D238D"/>
    <w:rsid w:val="002D2566"/>
    <w:rsid w:val="002D7CEC"/>
    <w:rsid w:val="002F08FF"/>
    <w:rsid w:val="00301F7B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262"/>
    <w:rsid w:val="003B45FB"/>
    <w:rsid w:val="003B68A3"/>
    <w:rsid w:val="003C2DD0"/>
    <w:rsid w:val="003D7D21"/>
    <w:rsid w:val="003E1410"/>
    <w:rsid w:val="00413796"/>
    <w:rsid w:val="00422FDA"/>
    <w:rsid w:val="00431A83"/>
    <w:rsid w:val="0043451D"/>
    <w:rsid w:val="00434BFA"/>
    <w:rsid w:val="00436FCC"/>
    <w:rsid w:val="004450D6"/>
    <w:rsid w:val="0045418E"/>
    <w:rsid w:val="00460A5F"/>
    <w:rsid w:val="004A1CB7"/>
    <w:rsid w:val="004B3F90"/>
    <w:rsid w:val="004B6B01"/>
    <w:rsid w:val="004C1840"/>
    <w:rsid w:val="004D215D"/>
    <w:rsid w:val="004E01C9"/>
    <w:rsid w:val="004F3A60"/>
    <w:rsid w:val="00503924"/>
    <w:rsid w:val="005055B2"/>
    <w:rsid w:val="00545EDD"/>
    <w:rsid w:val="00564271"/>
    <w:rsid w:val="005832EA"/>
    <w:rsid w:val="00584567"/>
    <w:rsid w:val="005A4A75"/>
    <w:rsid w:val="005A644F"/>
    <w:rsid w:val="005B441F"/>
    <w:rsid w:val="005D663A"/>
    <w:rsid w:val="005E05BB"/>
    <w:rsid w:val="005F17E9"/>
    <w:rsid w:val="005F3C0B"/>
    <w:rsid w:val="005F6E00"/>
    <w:rsid w:val="00604F9B"/>
    <w:rsid w:val="00605BA8"/>
    <w:rsid w:val="00605FEE"/>
    <w:rsid w:val="00607FBC"/>
    <w:rsid w:val="00614610"/>
    <w:rsid w:val="00617567"/>
    <w:rsid w:val="0062055C"/>
    <w:rsid w:val="00620B21"/>
    <w:rsid w:val="006366C7"/>
    <w:rsid w:val="00647CA9"/>
    <w:rsid w:val="0065351B"/>
    <w:rsid w:val="00657FAB"/>
    <w:rsid w:val="00660D53"/>
    <w:rsid w:val="006617B5"/>
    <w:rsid w:val="00674947"/>
    <w:rsid w:val="00674E59"/>
    <w:rsid w:val="00683131"/>
    <w:rsid w:val="00691DD0"/>
    <w:rsid w:val="006A1E05"/>
    <w:rsid w:val="006C190D"/>
    <w:rsid w:val="006D4047"/>
    <w:rsid w:val="006F4492"/>
    <w:rsid w:val="00703188"/>
    <w:rsid w:val="00704306"/>
    <w:rsid w:val="0071072E"/>
    <w:rsid w:val="00711029"/>
    <w:rsid w:val="00721B55"/>
    <w:rsid w:val="00722D0A"/>
    <w:rsid w:val="007309F8"/>
    <w:rsid w:val="007310E3"/>
    <w:rsid w:val="007349C9"/>
    <w:rsid w:val="00740CB5"/>
    <w:rsid w:val="00740CBC"/>
    <w:rsid w:val="00753CB7"/>
    <w:rsid w:val="00760DF1"/>
    <w:rsid w:val="00775B55"/>
    <w:rsid w:val="00791851"/>
    <w:rsid w:val="007A2858"/>
    <w:rsid w:val="007A42BB"/>
    <w:rsid w:val="007B4B49"/>
    <w:rsid w:val="007B543E"/>
    <w:rsid w:val="007D7A7F"/>
    <w:rsid w:val="007F4321"/>
    <w:rsid w:val="00802CCD"/>
    <w:rsid w:val="00817F4D"/>
    <w:rsid w:val="00821FFF"/>
    <w:rsid w:val="00826C14"/>
    <w:rsid w:val="008400C3"/>
    <w:rsid w:val="00853B90"/>
    <w:rsid w:val="00856177"/>
    <w:rsid w:val="00861AD5"/>
    <w:rsid w:val="00867FAF"/>
    <w:rsid w:val="0088368D"/>
    <w:rsid w:val="008860B6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9031CB"/>
    <w:rsid w:val="00914D55"/>
    <w:rsid w:val="0092002B"/>
    <w:rsid w:val="00955253"/>
    <w:rsid w:val="00957791"/>
    <w:rsid w:val="009664BD"/>
    <w:rsid w:val="009813B4"/>
    <w:rsid w:val="0098398F"/>
    <w:rsid w:val="009C142C"/>
    <w:rsid w:val="009D2ED4"/>
    <w:rsid w:val="009E5B04"/>
    <w:rsid w:val="009E7512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61CCE"/>
    <w:rsid w:val="00A80CCF"/>
    <w:rsid w:val="00A8605A"/>
    <w:rsid w:val="00AB73D4"/>
    <w:rsid w:val="00AC0245"/>
    <w:rsid w:val="00AD1109"/>
    <w:rsid w:val="00AD28BF"/>
    <w:rsid w:val="00AD3ECB"/>
    <w:rsid w:val="00AD6728"/>
    <w:rsid w:val="00AE22DC"/>
    <w:rsid w:val="00B01F34"/>
    <w:rsid w:val="00B024DE"/>
    <w:rsid w:val="00B0684D"/>
    <w:rsid w:val="00B077C6"/>
    <w:rsid w:val="00B21089"/>
    <w:rsid w:val="00B2179E"/>
    <w:rsid w:val="00B23BB3"/>
    <w:rsid w:val="00B3095B"/>
    <w:rsid w:val="00B32AE9"/>
    <w:rsid w:val="00B42CD7"/>
    <w:rsid w:val="00B45066"/>
    <w:rsid w:val="00B575ED"/>
    <w:rsid w:val="00B61DB2"/>
    <w:rsid w:val="00B76ABC"/>
    <w:rsid w:val="00B8290B"/>
    <w:rsid w:val="00B8623F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334BB"/>
    <w:rsid w:val="00C43F9A"/>
    <w:rsid w:val="00C569B8"/>
    <w:rsid w:val="00C83C19"/>
    <w:rsid w:val="00C86240"/>
    <w:rsid w:val="00CA5068"/>
    <w:rsid w:val="00CB0CCA"/>
    <w:rsid w:val="00CD29AB"/>
    <w:rsid w:val="00CD5630"/>
    <w:rsid w:val="00CF7EBF"/>
    <w:rsid w:val="00D03C32"/>
    <w:rsid w:val="00D06FFD"/>
    <w:rsid w:val="00D220D3"/>
    <w:rsid w:val="00D368C7"/>
    <w:rsid w:val="00D4408F"/>
    <w:rsid w:val="00D44326"/>
    <w:rsid w:val="00D55018"/>
    <w:rsid w:val="00D6109B"/>
    <w:rsid w:val="00D74731"/>
    <w:rsid w:val="00D748A7"/>
    <w:rsid w:val="00D77B03"/>
    <w:rsid w:val="00D93303"/>
    <w:rsid w:val="00DA5F00"/>
    <w:rsid w:val="00DA614E"/>
    <w:rsid w:val="00DB44ED"/>
    <w:rsid w:val="00DE03F4"/>
    <w:rsid w:val="00DE04BA"/>
    <w:rsid w:val="00DE3C2E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C67D4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2C5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motorola-raz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motorola-raz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2FA1-6F52-443E-A4AC-55C2A78B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4</cp:revision>
  <dcterms:created xsi:type="dcterms:W3CDTF">2026-04-27T08:14:00Z</dcterms:created>
  <dcterms:modified xsi:type="dcterms:W3CDTF">2026-04-28T07:15:00Z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