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8892" w14:textId="185BEE0F" w:rsidR="001E644E" w:rsidRPr="00DA5216" w:rsidRDefault="00304ECE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US"/>
        </w:rPr>
      </w:pPr>
      <w:r w:rsidRPr="00DA5216"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  <w:lang w:val="en-US"/>
        </w:rPr>
        <w:t>MARÍA TERESA CAZALLA</w:t>
      </w:r>
    </w:p>
    <w:p w14:paraId="589E6BF5" w14:textId="72C682D5" w:rsidR="00EC1590" w:rsidRPr="00DA5216" w:rsidRDefault="00304ECE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 xml:space="preserve"> </w:t>
      </w:r>
    </w:p>
    <w:p w14:paraId="47C52CBC" w14:textId="5E932EC0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2B578E2" wp14:editId="6E4AF586">
            <wp:simplePos x="0" y="0"/>
            <wp:positionH relativeFrom="column">
              <wp:posOffset>3417570</wp:posOffset>
            </wp:positionH>
            <wp:positionV relativeFrom="paragraph">
              <wp:posOffset>97493</wp:posOffset>
            </wp:positionV>
            <wp:extent cx="2686050" cy="2957195"/>
            <wp:effectExtent l="171450" t="152400" r="361950" b="3575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1" r="11473"/>
                    <a:stretch/>
                  </pic:blipFill>
                  <pic:spPr bwMode="auto">
                    <a:xfrm>
                      <a:off x="0" y="0"/>
                      <a:ext cx="2686050" cy="295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216">
        <w:rPr>
          <w:rFonts w:ascii="Poppins" w:hAnsi="Poppins" w:cs="Poppins"/>
          <w:b/>
          <w:szCs w:val="18"/>
          <w:shd w:val="clear" w:color="auto" w:fill="FFFFFF"/>
          <w:lang w:val="en-US"/>
        </w:rPr>
        <w:t xml:space="preserve">María Teresa </w:t>
      </w:r>
      <w:proofErr w:type="spellStart"/>
      <w:r w:rsidRPr="00DA5216">
        <w:rPr>
          <w:rFonts w:ascii="Poppins" w:hAnsi="Poppins" w:cs="Poppins"/>
          <w:b/>
          <w:szCs w:val="18"/>
          <w:shd w:val="clear" w:color="auto" w:fill="FFFFFF"/>
          <w:lang w:val="en-US"/>
        </w:rPr>
        <w:t>Cazalla</w:t>
      </w:r>
      <w:proofErr w:type="spellEnd"/>
      <w:r w:rsidRP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 xml:space="preserve"> always knew she wanted to be a hairdresser and at 16 she began her intense learning thanks to her determination. She understands the sector from a position of closeness and extroversion, but also motivation and struggle</w:t>
      </w:r>
      <w:r w:rsid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>s</w:t>
      </w:r>
      <w:r w:rsidRP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 xml:space="preserve"> to achieve her dreams. She develops her profession from different spheres: training, developing creative collections, entering professional competitions and managing her salon, reconciling all with her personal life. She is a generous partner who selflessly tries to help anyone who asks, whet</w:t>
      </w:r>
      <w:r w:rsid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>h</w:t>
      </w:r>
      <w:r w:rsidRP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>er if it</w:t>
      </w:r>
      <w:r w:rsid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 xml:space="preserve"> is for </w:t>
      </w:r>
      <w:r w:rsidRP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>concrete inquiries or tutorials.</w:t>
      </w:r>
    </w:p>
    <w:p w14:paraId="1DEF8F41" w14:textId="7A738967" w:rsidR="00EC1590" w:rsidRPr="00DA5216" w:rsidRDefault="00EC1590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bCs/>
          <w:szCs w:val="18"/>
          <w:shd w:val="clear" w:color="auto" w:fill="FFFFFF"/>
          <w:lang w:val="en-US"/>
        </w:rPr>
        <w:t>Since her beginnings, she has constantly received training, and she has studied Hairdressing for ladies and gentlemen and taken courses in Perfecting hairdressing, Perfecting updos, Beauty, Make-up, and fashion, trends, color... and she even has a Master in colorimetry.</w:t>
      </w:r>
    </w:p>
    <w:p w14:paraId="3D6B3C57" w14:textId="77777777" w:rsidR="00DA5216" w:rsidRPr="007C6823" w:rsidRDefault="00DA5216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14"/>
          <w:szCs w:val="10"/>
          <w:shd w:val="clear" w:color="auto" w:fill="FFFFFF"/>
          <w:lang w:val="en-US"/>
        </w:rPr>
      </w:pPr>
    </w:p>
    <w:p w14:paraId="639BD736" w14:textId="29C231C4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>During her twenty-year career she has received different recognitions and achievements:</w:t>
      </w:r>
    </w:p>
    <w:p w14:paraId="6C9C1FEF" w14:textId="77777777" w:rsidR="00EC1590" w:rsidRPr="007C6823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14"/>
          <w:szCs w:val="10"/>
          <w:shd w:val="clear" w:color="auto" w:fill="FFFFFF"/>
          <w:lang w:val="en-US"/>
        </w:rPr>
      </w:pPr>
    </w:p>
    <w:p w14:paraId="3C82148D" w14:textId="245B4802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•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Tijeras de Oro Awards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(2018), in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Urban Look Awards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of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Andalucía Belleza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>. This contest distinguishes the best Hairdressing, Best Makeup, and the Best Styling, and awards the Golden Scissors to the professional who excels in the three categories.</w:t>
      </w:r>
    </w:p>
    <w:p w14:paraId="655B4175" w14:textId="77777777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• Nomination for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 xml:space="preserve">Andalusian Hairdresser of the 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Year award from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Picasso Awards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(2019).</w:t>
      </w:r>
    </w:p>
    <w:p w14:paraId="78EB1658" w14:textId="77777777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• Finalist in two of the three categories to which she aspired in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Trends Hair awards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in Granada, with a women's collection and her first avant-garde collection.</w:t>
      </w:r>
    </w:p>
    <w:p w14:paraId="6DC51CEF" w14:textId="10868A20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• Finalist in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Picasso Awards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with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"Aura"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collection, in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the Andalusian Hairdresser of the Year category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and winner of the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Press Award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(2021), given by the professional hairdressing magazine "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 xml:space="preserve">C&amp;C Magazine </w:t>
      </w:r>
      <w:proofErr w:type="spellStart"/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Planetlook</w:t>
      </w:r>
      <w:proofErr w:type="spellEnd"/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>".</w:t>
      </w:r>
    </w:p>
    <w:p w14:paraId="3DF3FD7A" w14:textId="77777777" w:rsidR="00EC1590" w:rsidRPr="007C6823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 w:val="14"/>
          <w:szCs w:val="10"/>
          <w:shd w:val="clear" w:color="auto" w:fill="FFFFFF"/>
          <w:lang w:val="en-US"/>
        </w:rPr>
      </w:pPr>
    </w:p>
    <w:p w14:paraId="5642D10B" w14:textId="51EFBF14" w:rsidR="00EC1590" w:rsidRPr="00DA5216" w:rsidRDefault="00EC1590" w:rsidP="00EC1590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  <w:lang w:val="en-US"/>
        </w:rPr>
      </w:pP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Besides, she is a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member of APES, the Association of Hairdressers of Seville</w:t>
      </w:r>
      <w:r w:rsidRPr="00DA5216">
        <w:rPr>
          <w:rFonts w:ascii="Poppins" w:hAnsi="Poppins" w:cs="Poppins"/>
          <w:color w:val="222222"/>
          <w:szCs w:val="18"/>
          <w:shd w:val="clear" w:color="auto" w:fill="FFFFFF"/>
          <w:lang w:val="en-US"/>
        </w:rPr>
        <w:t xml:space="preserve"> and a </w:t>
      </w:r>
      <w:r w:rsidRPr="00DA5216">
        <w:rPr>
          <w:rFonts w:ascii="Poppins" w:hAnsi="Poppins" w:cs="Poppins"/>
          <w:b/>
          <w:bCs/>
          <w:color w:val="222222"/>
          <w:szCs w:val="18"/>
          <w:shd w:val="clear" w:color="auto" w:fill="FFFFFF"/>
          <w:lang w:val="en-US"/>
        </w:rPr>
        <w:t>national ambassador and technician for the brand Genus.</w:t>
      </w:r>
    </w:p>
    <w:sectPr w:rsidR="00EC1590" w:rsidRPr="00DA5216" w:rsidSect="00642430">
      <w:footerReference w:type="default" r:id="rId9"/>
      <w:pgSz w:w="11906" w:h="16838"/>
      <w:pgMar w:top="-426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FC12" w14:textId="77777777" w:rsidR="00DE5013" w:rsidRDefault="00DE5013" w:rsidP="00346B82">
      <w:pPr>
        <w:spacing w:after="0" w:line="240" w:lineRule="auto"/>
      </w:pPr>
      <w:r>
        <w:separator/>
      </w:r>
    </w:p>
  </w:endnote>
  <w:endnote w:type="continuationSeparator" w:id="0">
    <w:p w14:paraId="62BA11E0" w14:textId="77777777" w:rsidR="00DE5013" w:rsidRDefault="00DE5013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D586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32094FD2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2A47F279" w14:textId="794488FF" w:rsidR="00A00FAC" w:rsidRPr="007C6823" w:rsidRDefault="00EC159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  <w:lang w:val="en-GB"/>
      </w:rPr>
    </w:pPr>
    <w:r w:rsidRPr="007C6823">
      <w:rPr>
        <w:rFonts w:ascii="Poppins" w:hAnsi="Poppins" w:cs="Poppins"/>
        <w:b/>
        <w:sz w:val="18"/>
        <w:szCs w:val="18"/>
        <w:u w:val="single"/>
        <w:lang w:val="en-GB"/>
      </w:rPr>
      <w:t>For more info, please contact her press office:</w:t>
    </w:r>
  </w:p>
  <w:p w14:paraId="252DD4DD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795F4AC2" wp14:editId="57C3DD0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70D4" w14:textId="77777777" w:rsidR="00DE5013" w:rsidRDefault="00DE5013" w:rsidP="00346B82">
      <w:pPr>
        <w:spacing w:after="0" w:line="240" w:lineRule="auto"/>
      </w:pPr>
      <w:r>
        <w:separator/>
      </w:r>
    </w:p>
  </w:footnote>
  <w:footnote w:type="continuationSeparator" w:id="0">
    <w:p w14:paraId="40C1B8EA" w14:textId="77777777" w:rsidR="00DE5013" w:rsidRDefault="00DE5013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0B13"/>
    <w:multiLevelType w:val="multilevel"/>
    <w:tmpl w:val="146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5718E"/>
    <w:multiLevelType w:val="multilevel"/>
    <w:tmpl w:val="263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CE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2330EF"/>
    <w:rsid w:val="002C73E4"/>
    <w:rsid w:val="002E2756"/>
    <w:rsid w:val="002E48FA"/>
    <w:rsid w:val="00304ECE"/>
    <w:rsid w:val="00305885"/>
    <w:rsid w:val="00326996"/>
    <w:rsid w:val="003460E3"/>
    <w:rsid w:val="00346B82"/>
    <w:rsid w:val="00361A72"/>
    <w:rsid w:val="00362B7D"/>
    <w:rsid w:val="0036786F"/>
    <w:rsid w:val="003F6055"/>
    <w:rsid w:val="00410BB9"/>
    <w:rsid w:val="00433382"/>
    <w:rsid w:val="00477EA4"/>
    <w:rsid w:val="004B662B"/>
    <w:rsid w:val="004D5782"/>
    <w:rsid w:val="004F0C41"/>
    <w:rsid w:val="004F28D5"/>
    <w:rsid w:val="0050467F"/>
    <w:rsid w:val="00507B73"/>
    <w:rsid w:val="00586749"/>
    <w:rsid w:val="005D48E8"/>
    <w:rsid w:val="005D6CEA"/>
    <w:rsid w:val="0062526F"/>
    <w:rsid w:val="00637DEC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6F0E49"/>
    <w:rsid w:val="006F3F7A"/>
    <w:rsid w:val="00714B49"/>
    <w:rsid w:val="00732DA1"/>
    <w:rsid w:val="00787FC5"/>
    <w:rsid w:val="007931B3"/>
    <w:rsid w:val="007C5003"/>
    <w:rsid w:val="007C682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C99"/>
    <w:rsid w:val="00942290"/>
    <w:rsid w:val="009568B0"/>
    <w:rsid w:val="009848B4"/>
    <w:rsid w:val="00984C21"/>
    <w:rsid w:val="00984CB3"/>
    <w:rsid w:val="00985B22"/>
    <w:rsid w:val="0099575C"/>
    <w:rsid w:val="009B0D28"/>
    <w:rsid w:val="009C0DF1"/>
    <w:rsid w:val="009E0DFA"/>
    <w:rsid w:val="009E3C2F"/>
    <w:rsid w:val="009F5BA4"/>
    <w:rsid w:val="009F655C"/>
    <w:rsid w:val="00A00FAC"/>
    <w:rsid w:val="00A235B1"/>
    <w:rsid w:val="00A251DF"/>
    <w:rsid w:val="00A46124"/>
    <w:rsid w:val="00A6318F"/>
    <w:rsid w:val="00A94DE8"/>
    <w:rsid w:val="00AC0D0C"/>
    <w:rsid w:val="00AC734A"/>
    <w:rsid w:val="00B04681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CF7A3A"/>
    <w:rsid w:val="00D0232C"/>
    <w:rsid w:val="00D06510"/>
    <w:rsid w:val="00D07499"/>
    <w:rsid w:val="00D34124"/>
    <w:rsid w:val="00DA5216"/>
    <w:rsid w:val="00DA726D"/>
    <w:rsid w:val="00DE388C"/>
    <w:rsid w:val="00DE5013"/>
    <w:rsid w:val="00E25771"/>
    <w:rsid w:val="00E515DD"/>
    <w:rsid w:val="00E56357"/>
    <w:rsid w:val="00E727DD"/>
    <w:rsid w:val="00E75A84"/>
    <w:rsid w:val="00E9070F"/>
    <w:rsid w:val="00EC1590"/>
    <w:rsid w:val="00ED161C"/>
    <w:rsid w:val="00ED6A48"/>
    <w:rsid w:val="00EF6B79"/>
    <w:rsid w:val="00EF7FC9"/>
    <w:rsid w:val="00F04BD7"/>
    <w:rsid w:val="00F32BEA"/>
    <w:rsid w:val="00F811FF"/>
    <w:rsid w:val="00FA1417"/>
    <w:rsid w:val="00FC5E01"/>
    <w:rsid w:val="00FD7904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49EA"/>
  <w15:docId w15:val="{D76C865A-A3CA-4731-A52E-6B29677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49F4-FE2F-40D7-A3CA-E75D1E4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30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DCT ComunicaHair</cp:lastModifiedBy>
  <cp:revision>9</cp:revision>
  <cp:lastPrinted>2018-07-21T10:03:00Z</cp:lastPrinted>
  <dcterms:created xsi:type="dcterms:W3CDTF">2021-07-09T09:09:00Z</dcterms:created>
  <dcterms:modified xsi:type="dcterms:W3CDTF">2021-07-14T16:52:00Z</dcterms:modified>
</cp:coreProperties>
</file>