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76CDACD" w14:textId="01FDFFED" w:rsidR="00835C5B" w:rsidRDefault="00743C57" w:rsidP="0086160E">
      <w:pPr>
        <w:pStyle w:val="Heading1"/>
      </w:pPr>
      <w:r>
        <w:rPr>
          <w:noProof/>
        </w:rPr>
        <w:drawing>
          <wp:inline distT="0" distB="0" distL="0" distR="0" wp14:anchorId="084FE07F" wp14:editId="732EF01D">
            <wp:extent cx="5362575" cy="3575051"/>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
                    <a:stretch>
                      <a:fillRect/>
                    </a:stretch>
                  </pic:blipFill>
                  <pic:spPr>
                    <a:xfrm>
                      <a:off x="0" y="0"/>
                      <a:ext cx="5376963" cy="3584643"/>
                    </a:xfrm>
                    <a:prstGeom prst="rect">
                      <a:avLst/>
                    </a:prstGeom>
                  </pic:spPr>
                </pic:pic>
              </a:graphicData>
            </a:graphic>
          </wp:inline>
        </w:drawing>
      </w:r>
    </w:p>
    <w:p w14:paraId="09EFF64E" w14:textId="6FE8AB65" w:rsidR="0086160E" w:rsidRPr="0086160E" w:rsidRDefault="009140BF" w:rsidP="0086160E">
      <w:pPr>
        <w:pStyle w:val="Heading1"/>
      </w:pPr>
      <w:r>
        <w:br/>
      </w:r>
      <w:r w:rsidR="00DC34B8">
        <w:t xml:space="preserve">Barco, QSC and Sennheiser Collaborate </w:t>
      </w:r>
      <w:r w:rsidR="00807470">
        <w:t>to Deliver</w:t>
      </w:r>
      <w:r w:rsidR="004B6816">
        <w:t xml:space="preserve"> </w:t>
      </w:r>
      <w:r w:rsidR="008F1BAC">
        <w:t xml:space="preserve">World-Class </w:t>
      </w:r>
      <w:r w:rsidR="00B16FDB">
        <w:t xml:space="preserve">A/V </w:t>
      </w:r>
      <w:r w:rsidR="004B6816">
        <w:t>Demo Facility</w:t>
      </w:r>
      <w:r w:rsidR="00C079A5">
        <w:t xml:space="preserve"> </w:t>
      </w:r>
      <w:r w:rsidR="00807470">
        <w:t>Within</w:t>
      </w:r>
      <w:r w:rsidR="00C079A5">
        <w:t xml:space="preserve"> </w:t>
      </w:r>
      <w:r w:rsidR="00DC34B8">
        <w:t>Swedish-American Chamber of Commerce’s ‘Gateway’</w:t>
      </w:r>
    </w:p>
    <w:p w14:paraId="70643407" w14:textId="2700E165" w:rsidR="007D1325" w:rsidRPr="0086160E" w:rsidRDefault="007E43C3" w:rsidP="0086160E">
      <w:pPr>
        <w:rPr>
          <w:b/>
          <w:bCs/>
        </w:rPr>
      </w:pPr>
      <w:r>
        <w:rPr>
          <w:b/>
          <w:bCs/>
        </w:rPr>
        <w:t>An</w:t>
      </w:r>
      <w:r w:rsidR="0040116E">
        <w:rPr>
          <w:b/>
          <w:bCs/>
        </w:rPr>
        <w:t xml:space="preserve"> innovation hub </w:t>
      </w:r>
      <w:r w:rsidR="00D62477">
        <w:rPr>
          <w:b/>
          <w:bCs/>
        </w:rPr>
        <w:t>for companies looking to extend their success</w:t>
      </w:r>
      <w:r w:rsidR="00967B93">
        <w:rPr>
          <w:b/>
          <w:bCs/>
        </w:rPr>
        <w:t xml:space="preserve"> in the U.S.</w:t>
      </w:r>
      <w:r w:rsidR="003D1CB4">
        <w:rPr>
          <w:b/>
          <w:bCs/>
        </w:rPr>
        <w:t xml:space="preserve">, Gateway </w:t>
      </w:r>
      <w:r>
        <w:rPr>
          <w:b/>
          <w:bCs/>
        </w:rPr>
        <w:t xml:space="preserve">provides </w:t>
      </w:r>
      <w:r w:rsidR="000120F6">
        <w:rPr>
          <w:b/>
          <w:bCs/>
        </w:rPr>
        <w:t xml:space="preserve">dynamic events, </w:t>
      </w:r>
      <w:r>
        <w:rPr>
          <w:b/>
          <w:bCs/>
        </w:rPr>
        <w:t>business matchmaking</w:t>
      </w:r>
      <w:r w:rsidR="000120F6">
        <w:rPr>
          <w:b/>
          <w:bCs/>
        </w:rPr>
        <w:t xml:space="preserve"> and </w:t>
      </w:r>
      <w:r w:rsidR="00967B93">
        <w:rPr>
          <w:b/>
          <w:bCs/>
        </w:rPr>
        <w:t>top</w:t>
      </w:r>
      <w:r w:rsidR="00DE0064">
        <w:rPr>
          <w:b/>
          <w:bCs/>
        </w:rPr>
        <w:t>-</w:t>
      </w:r>
      <w:r w:rsidR="00967B93">
        <w:rPr>
          <w:b/>
          <w:bCs/>
        </w:rPr>
        <w:t>tier technology</w:t>
      </w:r>
      <w:r w:rsidR="000120F6">
        <w:rPr>
          <w:b/>
          <w:bCs/>
        </w:rPr>
        <w:t xml:space="preserve"> to its members</w:t>
      </w:r>
    </w:p>
    <w:p w14:paraId="712ED8AF" w14:textId="2D3B9DEC" w:rsidR="00E86685" w:rsidRDefault="00E86685" w:rsidP="007D1325"/>
    <w:p w14:paraId="384E6191" w14:textId="62FC1B0C" w:rsidR="004469F6" w:rsidRDefault="002151D2" w:rsidP="00C5286F">
      <w:pPr>
        <w:rPr>
          <w:b/>
        </w:rPr>
      </w:pPr>
      <w:r>
        <w:rPr>
          <w:b/>
          <w:i/>
        </w:rPr>
        <w:t xml:space="preserve">New York City, </w:t>
      </w:r>
      <w:r w:rsidR="006F4514">
        <w:rPr>
          <w:b/>
          <w:i/>
        </w:rPr>
        <w:t xml:space="preserve">September </w:t>
      </w:r>
      <w:r w:rsidR="0034376F">
        <w:rPr>
          <w:b/>
          <w:i/>
        </w:rPr>
        <w:t>2</w:t>
      </w:r>
      <w:r w:rsidR="00F77F39">
        <w:rPr>
          <w:b/>
          <w:i/>
        </w:rPr>
        <w:t>9</w:t>
      </w:r>
      <w:r w:rsidR="00464BE6">
        <w:rPr>
          <w:b/>
          <w:i/>
        </w:rPr>
        <w:t>, 2021</w:t>
      </w:r>
      <w:r w:rsidR="006B1B50" w:rsidRPr="001C00CF">
        <w:rPr>
          <w:b/>
          <w:i/>
        </w:rPr>
        <w:t xml:space="preserve"> </w:t>
      </w:r>
      <w:r w:rsidR="006B1B50" w:rsidRPr="001C00CF">
        <w:rPr>
          <w:b/>
        </w:rPr>
        <w:t>–</w:t>
      </w:r>
      <w:r w:rsidR="00247165">
        <w:rPr>
          <w:b/>
        </w:rPr>
        <w:t xml:space="preserve"> </w:t>
      </w:r>
      <w:bookmarkStart w:id="0" w:name="_Hlk53570179"/>
      <w:r w:rsidR="00AC50D9">
        <w:rPr>
          <w:b/>
        </w:rPr>
        <w:t>On the 29</w:t>
      </w:r>
      <w:r w:rsidR="00AC50D9" w:rsidRPr="00AC50D9">
        <w:rPr>
          <w:b/>
          <w:vertAlign w:val="superscript"/>
        </w:rPr>
        <w:t>th</w:t>
      </w:r>
      <w:r w:rsidR="00AC50D9">
        <w:rPr>
          <w:b/>
        </w:rPr>
        <w:t xml:space="preserve"> floor of </w:t>
      </w:r>
      <w:r w:rsidR="003B1763">
        <w:rPr>
          <w:b/>
        </w:rPr>
        <w:t>900 Third Avenue, in the very heart of Manhattan</w:t>
      </w:r>
      <w:r w:rsidR="006A5896">
        <w:rPr>
          <w:b/>
        </w:rPr>
        <w:t>, is Gateway</w:t>
      </w:r>
      <w:r w:rsidR="008373E9">
        <w:rPr>
          <w:b/>
        </w:rPr>
        <w:t xml:space="preserve"> —</w:t>
      </w:r>
      <w:r w:rsidR="009954F6">
        <w:rPr>
          <w:b/>
        </w:rPr>
        <w:t xml:space="preserve"> </w:t>
      </w:r>
      <w:r w:rsidR="009474D8">
        <w:rPr>
          <w:b/>
        </w:rPr>
        <w:t xml:space="preserve">a state of the art </w:t>
      </w:r>
      <w:r w:rsidR="006E4395">
        <w:rPr>
          <w:b/>
        </w:rPr>
        <w:t xml:space="preserve">co-working and innovation hub. </w:t>
      </w:r>
      <w:r w:rsidR="007122CB">
        <w:rPr>
          <w:b/>
        </w:rPr>
        <w:t>As part of the Swedish-American Chamber of Commerce</w:t>
      </w:r>
      <w:r w:rsidR="00FA5305">
        <w:rPr>
          <w:b/>
        </w:rPr>
        <w:t xml:space="preserve"> </w:t>
      </w:r>
      <w:r w:rsidR="004A3909">
        <w:rPr>
          <w:b/>
        </w:rPr>
        <w:t xml:space="preserve">(SACCNY) </w:t>
      </w:r>
      <w:r w:rsidR="00FA5305">
        <w:rPr>
          <w:b/>
        </w:rPr>
        <w:t>— </w:t>
      </w:r>
      <w:r w:rsidR="007122CB">
        <w:rPr>
          <w:b/>
        </w:rPr>
        <w:t xml:space="preserve">the oldest </w:t>
      </w:r>
      <w:r w:rsidR="004A344A">
        <w:rPr>
          <w:b/>
        </w:rPr>
        <w:t>international chamber of commerce in the United States</w:t>
      </w:r>
      <w:r w:rsidR="00FA5305">
        <w:rPr>
          <w:b/>
        </w:rPr>
        <w:t xml:space="preserve"> — </w:t>
      </w:r>
      <w:r w:rsidR="00C9250E">
        <w:rPr>
          <w:b/>
        </w:rPr>
        <w:t>Gateway</w:t>
      </w:r>
      <w:r w:rsidR="00807C8F">
        <w:rPr>
          <w:b/>
        </w:rPr>
        <w:t xml:space="preserve">’s mission is </w:t>
      </w:r>
      <w:r w:rsidR="009E28D0">
        <w:rPr>
          <w:b/>
        </w:rPr>
        <w:t xml:space="preserve">to </w:t>
      </w:r>
      <w:r w:rsidR="00657FB5">
        <w:rPr>
          <w:b/>
        </w:rPr>
        <w:t xml:space="preserve">help </w:t>
      </w:r>
      <w:r w:rsidR="000572D3">
        <w:rPr>
          <w:b/>
        </w:rPr>
        <w:t xml:space="preserve">Scandinavian companies </w:t>
      </w:r>
      <w:r w:rsidR="00953A4F">
        <w:rPr>
          <w:b/>
        </w:rPr>
        <w:t>gain a</w:t>
      </w:r>
      <w:r w:rsidR="00053DAF">
        <w:rPr>
          <w:b/>
        </w:rPr>
        <w:t xml:space="preserve"> strategic</w:t>
      </w:r>
      <w:r w:rsidR="00953A4F">
        <w:rPr>
          <w:b/>
        </w:rPr>
        <w:t xml:space="preserve"> foothold </w:t>
      </w:r>
      <w:r w:rsidR="00F911CA">
        <w:rPr>
          <w:b/>
        </w:rPr>
        <w:t xml:space="preserve">and </w:t>
      </w:r>
      <w:r w:rsidR="00931708">
        <w:rPr>
          <w:b/>
        </w:rPr>
        <w:t>become more successful in the</w:t>
      </w:r>
      <w:r w:rsidR="00F911CA">
        <w:rPr>
          <w:b/>
        </w:rPr>
        <w:t xml:space="preserve"> U.S. market. </w:t>
      </w:r>
      <w:r w:rsidR="005206A3">
        <w:rPr>
          <w:b/>
        </w:rPr>
        <w:t xml:space="preserve">Recently, </w:t>
      </w:r>
      <w:r w:rsidR="00F57F90">
        <w:rPr>
          <w:b/>
        </w:rPr>
        <w:t xml:space="preserve">top communication technology brands </w:t>
      </w:r>
      <w:r w:rsidR="005206A3">
        <w:rPr>
          <w:b/>
        </w:rPr>
        <w:t xml:space="preserve">Sennheiser, Barco and QSC </w:t>
      </w:r>
      <w:r w:rsidR="00597BA7">
        <w:rPr>
          <w:b/>
        </w:rPr>
        <w:t xml:space="preserve">all collaborated to help deliver </w:t>
      </w:r>
      <w:r w:rsidR="00A64D67">
        <w:rPr>
          <w:b/>
        </w:rPr>
        <w:t xml:space="preserve">a </w:t>
      </w:r>
      <w:r w:rsidR="00A42AA6">
        <w:rPr>
          <w:b/>
        </w:rPr>
        <w:t xml:space="preserve">fully integrated, </w:t>
      </w:r>
      <w:r w:rsidR="00A64D67">
        <w:rPr>
          <w:b/>
        </w:rPr>
        <w:t xml:space="preserve">world class </w:t>
      </w:r>
      <w:r w:rsidR="000C0891">
        <w:rPr>
          <w:b/>
        </w:rPr>
        <w:t xml:space="preserve">conferencing </w:t>
      </w:r>
      <w:r w:rsidR="00222E94">
        <w:rPr>
          <w:b/>
        </w:rPr>
        <w:t xml:space="preserve">and equipment </w:t>
      </w:r>
      <w:r w:rsidR="007B4672">
        <w:rPr>
          <w:b/>
        </w:rPr>
        <w:t>demo</w:t>
      </w:r>
      <w:r w:rsidR="00222E94">
        <w:rPr>
          <w:b/>
        </w:rPr>
        <w:t>nstration</w:t>
      </w:r>
      <w:r w:rsidR="007B4672">
        <w:rPr>
          <w:b/>
        </w:rPr>
        <w:t xml:space="preserve"> </w:t>
      </w:r>
      <w:r w:rsidR="001C4C80">
        <w:rPr>
          <w:b/>
        </w:rPr>
        <w:t xml:space="preserve">environment </w:t>
      </w:r>
      <w:r w:rsidR="00E215B7">
        <w:rPr>
          <w:b/>
        </w:rPr>
        <w:t xml:space="preserve">within </w:t>
      </w:r>
      <w:r w:rsidR="006A081B">
        <w:rPr>
          <w:b/>
        </w:rPr>
        <w:t xml:space="preserve">Gateway’s 20,000 square feet facility. </w:t>
      </w:r>
      <w:r w:rsidR="00B61DAE">
        <w:rPr>
          <w:b/>
        </w:rPr>
        <w:br/>
      </w:r>
    </w:p>
    <w:p w14:paraId="14E40CE6" w14:textId="77777777" w:rsidR="00D80751" w:rsidRDefault="002645D0" w:rsidP="005C60A8">
      <w:pPr>
        <w:rPr>
          <w:bCs/>
        </w:rPr>
      </w:pPr>
      <w:r>
        <w:rPr>
          <w:bCs/>
        </w:rPr>
        <w:t xml:space="preserve">Gateway opened its doors </w:t>
      </w:r>
      <w:r w:rsidR="00E41DFC">
        <w:rPr>
          <w:bCs/>
        </w:rPr>
        <w:t>in January of 2019</w:t>
      </w:r>
      <w:r w:rsidR="008A5FAE">
        <w:rPr>
          <w:bCs/>
        </w:rPr>
        <w:t xml:space="preserve"> </w:t>
      </w:r>
      <w:r w:rsidR="004446C5">
        <w:rPr>
          <w:bCs/>
        </w:rPr>
        <w:t>as a ‘landing’ and</w:t>
      </w:r>
      <w:r w:rsidR="0037624A">
        <w:rPr>
          <w:bCs/>
        </w:rPr>
        <w:t xml:space="preserve"> ‘launchpad’ for </w:t>
      </w:r>
      <w:r w:rsidR="00FB0F5F">
        <w:rPr>
          <w:bCs/>
        </w:rPr>
        <w:t>Scandinavian business</w:t>
      </w:r>
      <w:r w:rsidR="00A04C75">
        <w:rPr>
          <w:bCs/>
        </w:rPr>
        <w:t>es</w:t>
      </w:r>
      <w:r w:rsidR="000C0A0B">
        <w:rPr>
          <w:bCs/>
        </w:rPr>
        <w:t xml:space="preserve">, </w:t>
      </w:r>
      <w:r w:rsidR="00592130">
        <w:rPr>
          <w:bCs/>
        </w:rPr>
        <w:t>providing</w:t>
      </w:r>
      <w:r w:rsidR="000C0A0B">
        <w:rPr>
          <w:bCs/>
        </w:rPr>
        <w:t xml:space="preserve"> </w:t>
      </w:r>
      <w:r w:rsidR="00DB487C">
        <w:rPr>
          <w:bCs/>
        </w:rPr>
        <w:t xml:space="preserve">members </w:t>
      </w:r>
      <w:r w:rsidR="002666AD">
        <w:rPr>
          <w:bCs/>
        </w:rPr>
        <w:t xml:space="preserve">everything they need to </w:t>
      </w:r>
      <w:r w:rsidR="0053348E">
        <w:rPr>
          <w:bCs/>
        </w:rPr>
        <w:t>help accelerate their success</w:t>
      </w:r>
      <w:r w:rsidR="00072BA8">
        <w:rPr>
          <w:bCs/>
        </w:rPr>
        <w:t xml:space="preserve"> — whether it be </w:t>
      </w:r>
      <w:r w:rsidR="00A369EA">
        <w:rPr>
          <w:bCs/>
        </w:rPr>
        <w:t>business matchmaking,</w:t>
      </w:r>
      <w:r w:rsidR="00404E2B">
        <w:rPr>
          <w:bCs/>
        </w:rPr>
        <w:t xml:space="preserve"> </w:t>
      </w:r>
      <w:r w:rsidR="00A87085">
        <w:rPr>
          <w:bCs/>
        </w:rPr>
        <w:t>servic</w:t>
      </w:r>
      <w:r w:rsidR="004D7F59">
        <w:rPr>
          <w:bCs/>
        </w:rPr>
        <w:t>e</w:t>
      </w:r>
      <w:r w:rsidR="00B03408">
        <w:rPr>
          <w:bCs/>
        </w:rPr>
        <w:t>-oriented</w:t>
      </w:r>
      <w:r w:rsidR="004D7F59">
        <w:rPr>
          <w:bCs/>
        </w:rPr>
        <w:t xml:space="preserve"> </w:t>
      </w:r>
      <w:r w:rsidR="00A87085">
        <w:rPr>
          <w:bCs/>
        </w:rPr>
        <w:t xml:space="preserve">partnerships, </w:t>
      </w:r>
      <w:r w:rsidR="00C50EF3">
        <w:rPr>
          <w:bCs/>
        </w:rPr>
        <w:t>administrative set up</w:t>
      </w:r>
      <w:r w:rsidR="000F45B4">
        <w:rPr>
          <w:bCs/>
        </w:rPr>
        <w:t xml:space="preserve">, </w:t>
      </w:r>
      <w:r w:rsidR="0045442C">
        <w:rPr>
          <w:bCs/>
        </w:rPr>
        <w:t>desk</w:t>
      </w:r>
      <w:r w:rsidR="00D42029">
        <w:rPr>
          <w:bCs/>
        </w:rPr>
        <w:t xml:space="preserve"> and </w:t>
      </w:r>
      <w:r w:rsidR="000F45B4">
        <w:rPr>
          <w:bCs/>
        </w:rPr>
        <w:t>event space</w:t>
      </w:r>
      <w:r w:rsidR="00C932B2">
        <w:rPr>
          <w:bCs/>
        </w:rPr>
        <w:t xml:space="preserve">, </w:t>
      </w:r>
      <w:r w:rsidR="00D42029">
        <w:rPr>
          <w:bCs/>
        </w:rPr>
        <w:t>and a</w:t>
      </w:r>
      <w:r w:rsidR="00C932B2">
        <w:rPr>
          <w:bCs/>
        </w:rPr>
        <w:t xml:space="preserve"> </w:t>
      </w:r>
      <w:r w:rsidR="005816F0">
        <w:rPr>
          <w:bCs/>
        </w:rPr>
        <w:t xml:space="preserve">myriad of other offerings. </w:t>
      </w:r>
      <w:r w:rsidR="005F3247">
        <w:rPr>
          <w:bCs/>
        </w:rPr>
        <w:t xml:space="preserve">The </w:t>
      </w:r>
      <w:r w:rsidR="00E26744">
        <w:rPr>
          <w:bCs/>
        </w:rPr>
        <w:t xml:space="preserve">Gateway </w:t>
      </w:r>
      <w:r w:rsidR="008533A9">
        <w:rPr>
          <w:bCs/>
        </w:rPr>
        <w:t xml:space="preserve">conferencing </w:t>
      </w:r>
      <w:r w:rsidR="0035201D">
        <w:rPr>
          <w:bCs/>
        </w:rPr>
        <w:t xml:space="preserve">and technology demonstration </w:t>
      </w:r>
      <w:proofErr w:type="spellStart"/>
      <w:r w:rsidR="008533A9">
        <w:rPr>
          <w:bCs/>
        </w:rPr>
        <w:t>center</w:t>
      </w:r>
      <w:proofErr w:type="spellEnd"/>
      <w:r w:rsidR="008533A9">
        <w:rPr>
          <w:bCs/>
        </w:rPr>
        <w:t xml:space="preserve"> </w:t>
      </w:r>
      <w:r w:rsidR="003749E4">
        <w:rPr>
          <w:bCs/>
        </w:rPr>
        <w:t xml:space="preserve">— which features </w:t>
      </w:r>
      <w:r w:rsidR="00D80751">
        <w:rPr>
          <w:bCs/>
        </w:rPr>
        <w:lastRenderedPageBreak/>
        <w:t>advanced videoconferencing-oriented</w:t>
      </w:r>
      <w:r w:rsidR="00EE60EF">
        <w:rPr>
          <w:bCs/>
        </w:rPr>
        <w:t xml:space="preserve"> solutions from Sennheiser, Barco and QSC</w:t>
      </w:r>
      <w:r w:rsidR="00285A00">
        <w:rPr>
          <w:bCs/>
        </w:rPr>
        <w:t xml:space="preserve"> </w:t>
      </w:r>
      <w:r w:rsidR="00A061E2">
        <w:rPr>
          <w:bCs/>
        </w:rPr>
        <w:t xml:space="preserve">among other brands </w:t>
      </w:r>
      <w:r w:rsidR="00285A00">
        <w:rPr>
          <w:bCs/>
        </w:rPr>
        <w:t>—</w:t>
      </w:r>
      <w:r w:rsidR="00EE60EF">
        <w:rPr>
          <w:bCs/>
        </w:rPr>
        <w:t xml:space="preserve"> </w:t>
      </w:r>
      <w:r w:rsidR="00D63F8B">
        <w:rPr>
          <w:bCs/>
        </w:rPr>
        <w:t>was implemented</w:t>
      </w:r>
      <w:r w:rsidR="00362828">
        <w:rPr>
          <w:bCs/>
        </w:rPr>
        <w:t xml:space="preserve"> during 2020</w:t>
      </w:r>
      <w:r w:rsidR="00EE60EF">
        <w:rPr>
          <w:bCs/>
        </w:rPr>
        <w:t xml:space="preserve"> </w:t>
      </w:r>
      <w:r w:rsidR="005B3C57">
        <w:rPr>
          <w:bCs/>
        </w:rPr>
        <w:t xml:space="preserve">and was completed in </w:t>
      </w:r>
      <w:r w:rsidR="009931BE">
        <w:rPr>
          <w:bCs/>
        </w:rPr>
        <w:t>March of 2021</w:t>
      </w:r>
      <w:r w:rsidR="00D80751">
        <w:rPr>
          <w:bCs/>
        </w:rPr>
        <w:t xml:space="preserve">. </w:t>
      </w:r>
    </w:p>
    <w:p w14:paraId="350B9D9A" w14:textId="0C7F547A" w:rsidR="00D80751" w:rsidRDefault="00D80751" w:rsidP="005C60A8">
      <w:pPr>
        <w:rPr>
          <w:bCs/>
        </w:rPr>
      </w:pPr>
    </w:p>
    <w:p w14:paraId="4EF4C79E" w14:textId="32C6A9A9" w:rsidR="006F4514" w:rsidRDefault="004D21E9" w:rsidP="005C60A8">
      <w:pPr>
        <w:rPr>
          <w:bCs/>
        </w:rPr>
      </w:pPr>
      <w:r w:rsidRPr="004D21E9">
        <w:rPr>
          <w:bCs/>
        </w:rPr>
        <w:t>Anna Throne-Holst was appointed as SACCNY’s President in 2017, following life as a public servant — including running on the Democratic ticket for congress in the 2016 election and serving as a Town Supervisor on Long Island: “In my public life, much of my work was supporting small business,” she says. “So, when I was offered the opportunity with SACCNY, I jumped on it, with the goal of creating a model chamber, offering both services and support to the innovation and start-up sectors, while facilitating important synergies with the long</w:t>
      </w:r>
      <w:r w:rsidR="00255075">
        <w:rPr>
          <w:bCs/>
        </w:rPr>
        <w:t>-</w:t>
      </w:r>
      <w:r w:rsidRPr="004D21E9">
        <w:rPr>
          <w:bCs/>
        </w:rPr>
        <w:t>time, large corporate members. Now, Gateway is a co-working, meeting, and innovation platform mostly geared to Swedish start-up</w:t>
      </w:r>
      <w:r w:rsidR="00255075">
        <w:rPr>
          <w:bCs/>
        </w:rPr>
        <w:t>s</w:t>
      </w:r>
      <w:r w:rsidRPr="004D21E9">
        <w:rPr>
          <w:bCs/>
        </w:rPr>
        <w:t xml:space="preserve"> and corporates, but open to other companies as well.”</w:t>
      </w:r>
    </w:p>
    <w:p w14:paraId="3A315E5D" w14:textId="77777777" w:rsidR="004D21E9" w:rsidRDefault="004D21E9" w:rsidP="005C60A8">
      <w:pPr>
        <w:rPr>
          <w:bCs/>
        </w:rPr>
      </w:pPr>
    </w:p>
    <w:p w14:paraId="0BD88233" w14:textId="19032E2D" w:rsidR="00A9524C" w:rsidRDefault="00E42583" w:rsidP="005C60A8">
      <w:pPr>
        <w:rPr>
          <w:bCs/>
        </w:rPr>
      </w:pPr>
      <w:r>
        <w:rPr>
          <w:bCs/>
        </w:rPr>
        <w:t xml:space="preserve">The opening of Gateway coincided with a move to SACCNY’s current location, which afforded more office space and </w:t>
      </w:r>
      <w:r w:rsidR="00F22574">
        <w:rPr>
          <w:bCs/>
        </w:rPr>
        <w:t>room to grow: “</w:t>
      </w:r>
      <w:r w:rsidR="005B59FC">
        <w:rPr>
          <w:bCs/>
        </w:rPr>
        <w:t>We needed to be there for our members</w:t>
      </w:r>
      <w:r w:rsidR="00E743D0">
        <w:rPr>
          <w:bCs/>
        </w:rPr>
        <w:t>, and</w:t>
      </w:r>
      <w:r w:rsidR="00C60D49">
        <w:rPr>
          <w:bCs/>
        </w:rPr>
        <w:t xml:space="preserve"> the move </w:t>
      </w:r>
      <w:r w:rsidR="004412E1">
        <w:rPr>
          <w:bCs/>
        </w:rPr>
        <w:t xml:space="preserve">meant we could </w:t>
      </w:r>
      <w:r w:rsidR="00624FE5">
        <w:rPr>
          <w:bCs/>
        </w:rPr>
        <w:t xml:space="preserve">create a </w:t>
      </w:r>
      <w:r w:rsidR="00CC1DBB">
        <w:rPr>
          <w:bCs/>
        </w:rPr>
        <w:t>myriad of working and event-based spaces for these entrepreneurs and innovators</w:t>
      </w:r>
      <w:r w:rsidR="00E743D0">
        <w:rPr>
          <w:bCs/>
        </w:rPr>
        <w:t xml:space="preserve">,” Throne-Holst adds. </w:t>
      </w:r>
      <w:r w:rsidR="00BF696C">
        <w:rPr>
          <w:bCs/>
        </w:rPr>
        <w:br/>
      </w:r>
    </w:p>
    <w:p w14:paraId="0621FE4C" w14:textId="24FB232E" w:rsidR="006F4514" w:rsidRPr="006F4514" w:rsidRDefault="00FD743D" w:rsidP="005C60A8">
      <w:pPr>
        <w:rPr>
          <w:bCs/>
        </w:rPr>
      </w:pPr>
      <w:r>
        <w:rPr>
          <w:bCs/>
        </w:rPr>
        <w:t>SACCNY boasts an impressive membership; a</w:t>
      </w:r>
      <w:r w:rsidR="005D4F7E">
        <w:rPr>
          <w:bCs/>
        </w:rPr>
        <w:t xml:space="preserve"> </w:t>
      </w:r>
      <w:r w:rsidR="00791A62">
        <w:rPr>
          <w:bCs/>
        </w:rPr>
        <w:t>bona</w:t>
      </w:r>
      <w:r w:rsidR="00FC4CF3">
        <w:rPr>
          <w:bCs/>
        </w:rPr>
        <w:t>-</w:t>
      </w:r>
      <w:r w:rsidR="00791A62">
        <w:rPr>
          <w:bCs/>
        </w:rPr>
        <w:t>fide</w:t>
      </w:r>
      <w:r w:rsidR="005D4F7E">
        <w:rPr>
          <w:bCs/>
        </w:rPr>
        <w:t xml:space="preserve"> </w:t>
      </w:r>
      <w:r>
        <w:rPr>
          <w:bCs/>
        </w:rPr>
        <w:t xml:space="preserve">‘who’s who’ in </w:t>
      </w:r>
      <w:r w:rsidR="00BE685A">
        <w:rPr>
          <w:bCs/>
        </w:rPr>
        <w:t>Scandinavian innovation</w:t>
      </w:r>
      <w:r w:rsidR="00B4419D">
        <w:rPr>
          <w:bCs/>
        </w:rPr>
        <w:t xml:space="preserve"> that includes </w:t>
      </w:r>
      <w:r w:rsidR="00782D6C">
        <w:rPr>
          <w:bCs/>
        </w:rPr>
        <w:t>large and mid-size</w:t>
      </w:r>
      <w:r w:rsidR="0058293E">
        <w:rPr>
          <w:bCs/>
        </w:rPr>
        <w:t xml:space="preserve">d </w:t>
      </w:r>
      <w:r w:rsidR="00812BE8">
        <w:rPr>
          <w:bCs/>
        </w:rPr>
        <w:t xml:space="preserve">companies in a variety of </w:t>
      </w:r>
      <w:r w:rsidR="00D12F89">
        <w:rPr>
          <w:bCs/>
        </w:rPr>
        <w:t>sectors</w:t>
      </w:r>
      <w:r w:rsidR="00166342">
        <w:rPr>
          <w:bCs/>
        </w:rPr>
        <w:t xml:space="preserve">. </w:t>
      </w:r>
      <w:r w:rsidR="00190806">
        <w:rPr>
          <w:bCs/>
        </w:rPr>
        <w:t>It also serves as a</w:t>
      </w:r>
      <w:r w:rsidR="00085E7D">
        <w:rPr>
          <w:bCs/>
        </w:rPr>
        <w:t xml:space="preserve"> knowledge and networking</w:t>
      </w:r>
      <w:r w:rsidR="00190806">
        <w:rPr>
          <w:bCs/>
        </w:rPr>
        <w:t xml:space="preserve"> ‘incubator’ for </w:t>
      </w:r>
      <w:r w:rsidR="003725A5">
        <w:rPr>
          <w:bCs/>
        </w:rPr>
        <w:t>start-ups</w:t>
      </w:r>
      <w:r w:rsidR="00960AF4">
        <w:rPr>
          <w:bCs/>
        </w:rPr>
        <w:t xml:space="preserve"> looking to make their mark in a </w:t>
      </w:r>
      <w:r w:rsidR="005F45B6">
        <w:rPr>
          <w:bCs/>
        </w:rPr>
        <w:t xml:space="preserve">dynamic </w:t>
      </w:r>
      <w:r w:rsidR="00EF79A6">
        <w:rPr>
          <w:bCs/>
        </w:rPr>
        <w:t xml:space="preserve">market </w:t>
      </w:r>
      <w:r w:rsidR="009A10A2">
        <w:rPr>
          <w:bCs/>
        </w:rPr>
        <w:t>that craves</w:t>
      </w:r>
      <w:r w:rsidR="00AC35DC">
        <w:rPr>
          <w:bCs/>
        </w:rPr>
        <w:t xml:space="preserve"> new ideas</w:t>
      </w:r>
      <w:r w:rsidR="00F3585A">
        <w:rPr>
          <w:bCs/>
        </w:rPr>
        <w:t xml:space="preserve"> and fresh insight</w:t>
      </w:r>
      <w:r w:rsidR="008227EA">
        <w:rPr>
          <w:bCs/>
        </w:rPr>
        <w:t>s</w:t>
      </w:r>
      <w:r w:rsidR="00F3585A">
        <w:rPr>
          <w:bCs/>
        </w:rPr>
        <w:t xml:space="preserve">. </w:t>
      </w:r>
      <w:r w:rsidR="00897C2A">
        <w:rPr>
          <w:bCs/>
        </w:rPr>
        <w:t xml:space="preserve">The collaboration among Sennheiser, Barco and QSC came about as Throne-Holst </w:t>
      </w:r>
      <w:r w:rsidR="006461C1">
        <w:rPr>
          <w:bCs/>
        </w:rPr>
        <w:t xml:space="preserve">began </w:t>
      </w:r>
      <w:r w:rsidR="008503DF">
        <w:rPr>
          <w:bCs/>
        </w:rPr>
        <w:t>exploring a technology upgrade: “</w:t>
      </w:r>
      <w:r w:rsidR="00865D88">
        <w:rPr>
          <w:bCs/>
        </w:rPr>
        <w:t>I wanted to create a state-of-the-art</w:t>
      </w:r>
      <w:r w:rsidR="003B7A85">
        <w:rPr>
          <w:bCs/>
        </w:rPr>
        <w:t xml:space="preserve"> meeting space,” she recalls.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4953"/>
        <w:gridCol w:w="3709"/>
      </w:tblGrid>
      <w:tr w:rsidR="00743C57" w14:paraId="6BCEB296" w14:textId="77777777" w:rsidTr="00743C57">
        <w:trPr>
          <w:trHeight w:val="522"/>
        </w:trPr>
        <w:tc>
          <w:tcPr>
            <w:tcW w:w="2880" w:type="dxa"/>
          </w:tcPr>
          <w:p w14:paraId="61256194" w14:textId="5CF8D297" w:rsidR="006F4514" w:rsidRDefault="00743C57" w:rsidP="00A914AC">
            <w:r>
              <w:rPr>
                <w:noProof/>
              </w:rPr>
              <w:lastRenderedPageBreak/>
              <w:drawing>
                <wp:inline distT="0" distB="0" distL="0" distR="0" wp14:anchorId="50B3D0E8" wp14:editId="0B57DAE1">
                  <wp:extent cx="3076575" cy="4614863"/>
                  <wp:effectExtent l="0" t="0" r="0" b="0"/>
                  <wp:docPr id="2" name="Picture 2" descr="A picture containing indoor, floor, ceiling,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floor, ceiling, chair&#10;&#10;Description automatically generated"/>
                          <pic:cNvPicPr/>
                        </pic:nvPicPr>
                        <pic:blipFill>
                          <a:blip r:embed="rId12"/>
                          <a:stretch>
                            <a:fillRect/>
                          </a:stretch>
                        </pic:blipFill>
                        <pic:spPr>
                          <a:xfrm>
                            <a:off x="0" y="0"/>
                            <a:ext cx="3088913" cy="4633370"/>
                          </a:xfrm>
                          <a:prstGeom prst="rect">
                            <a:avLst/>
                          </a:prstGeom>
                        </pic:spPr>
                      </pic:pic>
                    </a:graphicData>
                  </a:graphic>
                </wp:inline>
              </w:drawing>
            </w:r>
          </w:p>
        </w:tc>
        <w:tc>
          <w:tcPr>
            <w:tcW w:w="3935" w:type="dxa"/>
          </w:tcPr>
          <w:p w14:paraId="721D5EE7" w14:textId="32D3987D" w:rsidR="006F4514" w:rsidRDefault="006F4514" w:rsidP="00743C57">
            <w:pPr>
              <w:pStyle w:val="Caption"/>
              <w:ind w:left="3"/>
            </w:pPr>
            <w:r w:rsidRPr="006F4514">
              <w:t xml:space="preserve">The ‘showcase’ room within the 20,000 square foot facility is ‘Room with a View’, which provides seating and videoconferencing space for up to 12 people. </w:t>
            </w:r>
          </w:p>
        </w:tc>
      </w:tr>
    </w:tbl>
    <w:p w14:paraId="3B9930AE" w14:textId="330B5376" w:rsidR="009F74FB" w:rsidRPr="0092142A" w:rsidRDefault="0092142A" w:rsidP="005C60A8">
      <w:pPr>
        <w:rPr>
          <w:b/>
        </w:rPr>
      </w:pPr>
      <w:r>
        <w:rPr>
          <w:b/>
        </w:rPr>
        <w:t>A ‘</w:t>
      </w:r>
      <w:r w:rsidRPr="0092142A">
        <w:rPr>
          <w:b/>
        </w:rPr>
        <w:t>Room with a View</w:t>
      </w:r>
      <w:r>
        <w:rPr>
          <w:b/>
        </w:rPr>
        <w:t>’</w:t>
      </w:r>
    </w:p>
    <w:p w14:paraId="4889F064" w14:textId="24F26C40" w:rsidR="006F4514" w:rsidRDefault="007C03D4" w:rsidP="003C0852">
      <w:pPr>
        <w:tabs>
          <w:tab w:val="left" w:pos="6660"/>
        </w:tabs>
        <w:rPr>
          <w:bCs/>
        </w:rPr>
      </w:pPr>
      <w:r>
        <w:rPr>
          <w:bCs/>
        </w:rPr>
        <w:t>Throne-Holst’s</w:t>
      </w:r>
      <w:r w:rsidR="00865D88">
        <w:rPr>
          <w:bCs/>
        </w:rPr>
        <w:t xml:space="preserve"> idea was a </w:t>
      </w:r>
      <w:r w:rsidR="00577FDD">
        <w:rPr>
          <w:bCs/>
        </w:rPr>
        <w:t>winner all around</w:t>
      </w:r>
      <w:r w:rsidR="00865D88">
        <w:rPr>
          <w:bCs/>
        </w:rPr>
        <w:t xml:space="preserve">: for members, it meant </w:t>
      </w:r>
      <w:r w:rsidR="00473EDB">
        <w:rPr>
          <w:bCs/>
        </w:rPr>
        <w:t xml:space="preserve">access to </w:t>
      </w:r>
      <w:r w:rsidR="00744595">
        <w:rPr>
          <w:bCs/>
        </w:rPr>
        <w:t xml:space="preserve">world-class </w:t>
      </w:r>
      <w:r w:rsidR="001148AE">
        <w:rPr>
          <w:bCs/>
        </w:rPr>
        <w:t xml:space="preserve">conferencing technology </w:t>
      </w:r>
      <w:r w:rsidR="009F74FB">
        <w:rPr>
          <w:bCs/>
        </w:rPr>
        <w:t xml:space="preserve">in a beautiful working environment, right </w:t>
      </w:r>
      <w:r w:rsidR="001148AE">
        <w:rPr>
          <w:bCs/>
        </w:rPr>
        <w:t xml:space="preserve">in the heart of Manhattan. For </w:t>
      </w:r>
      <w:r w:rsidR="000946D1">
        <w:rPr>
          <w:bCs/>
        </w:rPr>
        <w:t xml:space="preserve">Sennheiser, Barco, QSC and a handful of other companies, it meant </w:t>
      </w:r>
      <w:r w:rsidR="00160D5D">
        <w:rPr>
          <w:bCs/>
        </w:rPr>
        <w:t>an ideal technology showcase</w:t>
      </w:r>
      <w:r w:rsidR="003C398D">
        <w:rPr>
          <w:bCs/>
        </w:rPr>
        <w:t xml:space="preserve"> to </w:t>
      </w:r>
      <w:r w:rsidR="008731F2">
        <w:rPr>
          <w:bCs/>
        </w:rPr>
        <w:t xml:space="preserve">demonstrate </w:t>
      </w:r>
      <w:r w:rsidR="00402B67">
        <w:rPr>
          <w:bCs/>
        </w:rPr>
        <w:t xml:space="preserve">the </w:t>
      </w:r>
      <w:r w:rsidR="00142296">
        <w:rPr>
          <w:bCs/>
        </w:rPr>
        <w:t xml:space="preserve">quality, </w:t>
      </w:r>
      <w:r w:rsidR="00C032AF">
        <w:rPr>
          <w:bCs/>
        </w:rPr>
        <w:t>functionality,</w:t>
      </w:r>
      <w:r w:rsidR="00142296">
        <w:rPr>
          <w:bCs/>
        </w:rPr>
        <w:t xml:space="preserve"> and </w:t>
      </w:r>
      <w:r w:rsidR="00E42C3F">
        <w:rPr>
          <w:bCs/>
        </w:rPr>
        <w:t xml:space="preserve">efficiency </w:t>
      </w:r>
      <w:r w:rsidR="00444740">
        <w:rPr>
          <w:bCs/>
        </w:rPr>
        <w:t>of</w:t>
      </w:r>
      <w:r w:rsidR="00E36D3C">
        <w:rPr>
          <w:bCs/>
        </w:rPr>
        <w:t xml:space="preserve"> </w:t>
      </w:r>
      <w:r w:rsidR="008A6FA3">
        <w:rPr>
          <w:bCs/>
        </w:rPr>
        <w:t>ground-breaking</w:t>
      </w:r>
      <w:r w:rsidR="00407B74">
        <w:rPr>
          <w:bCs/>
        </w:rPr>
        <w:t xml:space="preserve"> products. </w:t>
      </w:r>
      <w:r w:rsidR="00770250">
        <w:rPr>
          <w:bCs/>
        </w:rPr>
        <w:t xml:space="preserve">To move the </w:t>
      </w:r>
      <w:r w:rsidR="007A7582">
        <w:rPr>
          <w:bCs/>
        </w:rPr>
        <w:t>project forward</w:t>
      </w:r>
      <w:r w:rsidR="00770250">
        <w:rPr>
          <w:bCs/>
        </w:rPr>
        <w:t xml:space="preserve">, </w:t>
      </w:r>
      <w:r w:rsidR="00C92E1A">
        <w:rPr>
          <w:bCs/>
        </w:rPr>
        <w:t xml:space="preserve">she </w:t>
      </w:r>
      <w:r w:rsidR="00280D86">
        <w:rPr>
          <w:bCs/>
        </w:rPr>
        <w:t xml:space="preserve">engaged </w:t>
      </w:r>
      <w:r w:rsidR="0022456B">
        <w:rPr>
          <w:bCs/>
        </w:rPr>
        <w:t>long</w:t>
      </w:r>
      <w:r w:rsidR="00255075">
        <w:rPr>
          <w:bCs/>
        </w:rPr>
        <w:t>-</w:t>
      </w:r>
      <w:r w:rsidR="0022456B">
        <w:rPr>
          <w:bCs/>
        </w:rPr>
        <w:t xml:space="preserve">time technology evangelist Greg Harper, president of </w:t>
      </w:r>
      <w:proofErr w:type="spellStart"/>
      <w:r w:rsidR="0022456B">
        <w:rPr>
          <w:bCs/>
        </w:rPr>
        <w:t>Harpervision</w:t>
      </w:r>
      <w:proofErr w:type="spellEnd"/>
      <w:r w:rsidR="0022456B">
        <w:rPr>
          <w:bCs/>
        </w:rPr>
        <w:t xml:space="preserve"> Associates</w:t>
      </w:r>
      <w:r w:rsidR="00504194">
        <w:rPr>
          <w:bCs/>
        </w:rPr>
        <w:t xml:space="preserve">, </w:t>
      </w:r>
      <w:r w:rsidR="00622B06">
        <w:rPr>
          <w:bCs/>
        </w:rPr>
        <w:t xml:space="preserve">VP of infrastructure for </w:t>
      </w:r>
      <w:proofErr w:type="spellStart"/>
      <w:r w:rsidR="00622B06">
        <w:rPr>
          <w:bCs/>
        </w:rPr>
        <w:t>Shorelight</w:t>
      </w:r>
      <w:proofErr w:type="spellEnd"/>
      <w:r w:rsidR="00622B06">
        <w:rPr>
          <w:bCs/>
        </w:rPr>
        <w:t xml:space="preserve"> Education</w:t>
      </w:r>
      <w:r w:rsidR="00ED276A">
        <w:rPr>
          <w:bCs/>
        </w:rPr>
        <w:t xml:space="preserve"> </w:t>
      </w:r>
      <w:r w:rsidR="00504194">
        <w:rPr>
          <w:bCs/>
        </w:rPr>
        <w:t>and</w:t>
      </w:r>
      <w:r w:rsidR="000B6271">
        <w:rPr>
          <w:bCs/>
        </w:rPr>
        <w:t xml:space="preserve"> </w:t>
      </w:r>
      <w:r w:rsidR="001E671A">
        <w:rPr>
          <w:bCs/>
        </w:rPr>
        <w:t xml:space="preserve">technology </w:t>
      </w:r>
      <w:r w:rsidR="000B6271">
        <w:rPr>
          <w:bCs/>
        </w:rPr>
        <w:t>advisor for</w:t>
      </w:r>
      <w:r w:rsidR="00AB5489">
        <w:rPr>
          <w:bCs/>
        </w:rPr>
        <w:t xml:space="preserve"> </w:t>
      </w:r>
      <w:r w:rsidR="000B5DAE">
        <w:rPr>
          <w:bCs/>
        </w:rPr>
        <w:t xml:space="preserve">several </w:t>
      </w:r>
      <w:r w:rsidR="0038610F">
        <w:rPr>
          <w:bCs/>
        </w:rPr>
        <w:t>highly regarded</w:t>
      </w:r>
      <w:r w:rsidR="00AB5489">
        <w:rPr>
          <w:bCs/>
        </w:rPr>
        <w:t xml:space="preserve"> companies </w:t>
      </w:r>
      <w:r w:rsidR="00FB2ADB">
        <w:rPr>
          <w:bCs/>
        </w:rPr>
        <w:t>and financial institutions</w:t>
      </w:r>
      <w:r w:rsidR="000B3941">
        <w:rPr>
          <w:bCs/>
        </w:rPr>
        <w:t xml:space="preserve">. Harper </w:t>
      </w:r>
      <w:r w:rsidR="000A375C">
        <w:rPr>
          <w:bCs/>
        </w:rPr>
        <w:t>embraced the idea</w:t>
      </w:r>
      <w:r w:rsidR="000B3941">
        <w:rPr>
          <w:bCs/>
        </w:rPr>
        <w:t>, and subsequently</w:t>
      </w:r>
      <w:r w:rsidR="00A55B6A">
        <w:rPr>
          <w:bCs/>
        </w:rPr>
        <w:t xml:space="preserve"> pitched </w:t>
      </w:r>
      <w:r w:rsidR="00F313E1">
        <w:rPr>
          <w:bCs/>
        </w:rPr>
        <w:t>it</w:t>
      </w:r>
      <w:r w:rsidR="009D26AF">
        <w:rPr>
          <w:bCs/>
        </w:rPr>
        <w:t xml:space="preserve"> to Sennheiser, Barco and </w:t>
      </w:r>
      <w:r w:rsidR="00494C18">
        <w:rPr>
          <w:bCs/>
        </w:rPr>
        <w:t>QSC.</w:t>
      </w:r>
      <w:r w:rsidR="005E5741">
        <w:rPr>
          <w:bCs/>
        </w:rPr>
        <w:t xml:space="preserve"> </w:t>
      </w:r>
      <w:r w:rsidR="00494C18">
        <w:rPr>
          <w:bCs/>
        </w:rPr>
        <w:t>“</w:t>
      </w:r>
      <w:r w:rsidR="00BB3BD7">
        <w:rPr>
          <w:bCs/>
        </w:rPr>
        <w:t>For us, it was a no-brainer,” Throne-Holst says. “</w:t>
      </w:r>
      <w:r w:rsidR="008522A1">
        <w:rPr>
          <w:bCs/>
        </w:rPr>
        <w:t xml:space="preserve">Greg loved what we were doing up here and we all became friends.” </w:t>
      </w:r>
      <w:r w:rsidR="00753EF3">
        <w:rPr>
          <w:bCs/>
        </w:rPr>
        <w:br/>
      </w:r>
      <w:r w:rsidR="00753EF3">
        <w:rPr>
          <w:bCs/>
        </w:rPr>
        <w:br/>
      </w:r>
      <w:r w:rsidR="00002398">
        <w:rPr>
          <w:bCs/>
        </w:rPr>
        <w:t xml:space="preserve">The ‘showcase’ room within the 20,000 square foot facility </w:t>
      </w:r>
      <w:r w:rsidR="00F1303E">
        <w:rPr>
          <w:bCs/>
        </w:rPr>
        <w:t>is ‘Room with a View’</w:t>
      </w:r>
      <w:r w:rsidR="008C76E7">
        <w:rPr>
          <w:bCs/>
        </w:rPr>
        <w:t xml:space="preserve">, </w:t>
      </w:r>
      <w:r w:rsidR="007E2984">
        <w:rPr>
          <w:bCs/>
        </w:rPr>
        <w:t xml:space="preserve">which provides </w:t>
      </w:r>
      <w:r w:rsidR="008C76E7">
        <w:rPr>
          <w:bCs/>
        </w:rPr>
        <w:t xml:space="preserve">seating </w:t>
      </w:r>
      <w:r w:rsidR="00715B58">
        <w:rPr>
          <w:bCs/>
        </w:rPr>
        <w:t xml:space="preserve">and </w:t>
      </w:r>
      <w:r w:rsidR="008A2A6F">
        <w:rPr>
          <w:bCs/>
        </w:rPr>
        <w:t>video</w:t>
      </w:r>
      <w:r w:rsidR="00715B58">
        <w:rPr>
          <w:bCs/>
        </w:rPr>
        <w:t xml:space="preserve">conferencing </w:t>
      </w:r>
      <w:r w:rsidR="00E131DB">
        <w:rPr>
          <w:bCs/>
        </w:rPr>
        <w:t>space for up to</w:t>
      </w:r>
      <w:r w:rsidR="008C76E7">
        <w:rPr>
          <w:bCs/>
        </w:rPr>
        <w:t xml:space="preserve"> 12 people</w:t>
      </w:r>
      <w:r w:rsidR="00EC130B">
        <w:rPr>
          <w:bCs/>
        </w:rPr>
        <w:t>. It</w:t>
      </w:r>
      <w:r w:rsidR="00A52140">
        <w:rPr>
          <w:bCs/>
        </w:rPr>
        <w:t xml:space="preserve"> features a Sennheiser TeamConnect Ceiling 2 </w:t>
      </w:r>
      <w:r w:rsidR="00136491">
        <w:rPr>
          <w:bCs/>
        </w:rPr>
        <w:t xml:space="preserve">(TCC2) </w:t>
      </w:r>
      <w:r w:rsidR="00A52140">
        <w:rPr>
          <w:bCs/>
        </w:rPr>
        <w:t>microphone</w:t>
      </w:r>
      <w:r w:rsidR="005A38A2">
        <w:rPr>
          <w:bCs/>
        </w:rPr>
        <w:t>, which incorporates beamforming technology</w:t>
      </w:r>
      <w:r w:rsidR="00D34BBB">
        <w:rPr>
          <w:bCs/>
        </w:rPr>
        <w:t xml:space="preserve">; this enables </w:t>
      </w:r>
      <w:r w:rsidR="005A38A2">
        <w:rPr>
          <w:bCs/>
        </w:rPr>
        <w:t xml:space="preserve">the microphone to </w:t>
      </w:r>
      <w:r w:rsidR="005A38A2">
        <w:rPr>
          <w:bCs/>
        </w:rPr>
        <w:lastRenderedPageBreak/>
        <w:t>‘follow the speaker</w:t>
      </w:r>
      <w:r w:rsidR="00C5311F">
        <w:rPr>
          <w:bCs/>
        </w:rPr>
        <w:t>.</w:t>
      </w:r>
      <w:r w:rsidR="005A38A2">
        <w:rPr>
          <w:bCs/>
        </w:rPr>
        <w:t>’</w:t>
      </w:r>
      <w:r w:rsidR="00C5311F">
        <w:rPr>
          <w:bCs/>
        </w:rPr>
        <w:t xml:space="preserve"> </w:t>
      </w:r>
      <w:r w:rsidR="004A52AE">
        <w:rPr>
          <w:bCs/>
        </w:rPr>
        <w:t>The TCC2</w:t>
      </w:r>
      <w:r w:rsidR="00C5311F">
        <w:rPr>
          <w:bCs/>
        </w:rPr>
        <w:t xml:space="preserve"> is connected to </w:t>
      </w:r>
      <w:r w:rsidR="00EE1BF4">
        <w:rPr>
          <w:bCs/>
        </w:rPr>
        <w:t xml:space="preserve">a QSC </w:t>
      </w:r>
      <w:r w:rsidR="00C71B43">
        <w:rPr>
          <w:bCs/>
        </w:rPr>
        <w:t>Q-SYS™ Core 110f</w:t>
      </w:r>
      <w:r w:rsidR="00402F13">
        <w:rPr>
          <w:bCs/>
        </w:rPr>
        <w:t>, which</w:t>
      </w:r>
      <w:r w:rsidR="00B662CF">
        <w:rPr>
          <w:bCs/>
        </w:rPr>
        <w:t xml:space="preserve"> </w:t>
      </w:r>
      <w:r w:rsidR="004A309A">
        <w:rPr>
          <w:bCs/>
        </w:rPr>
        <w:t>serves</w:t>
      </w:r>
      <w:r w:rsidR="00667F14">
        <w:rPr>
          <w:bCs/>
        </w:rPr>
        <w:t xml:space="preserve"> as a 'room controller', </w:t>
      </w:r>
      <w:r w:rsidR="00B662CF">
        <w:rPr>
          <w:bCs/>
        </w:rPr>
        <w:t>support</w:t>
      </w:r>
      <w:r w:rsidR="00667F14">
        <w:rPr>
          <w:bCs/>
        </w:rPr>
        <w:t>ing up to</w:t>
      </w:r>
      <w:r w:rsidR="00402F13">
        <w:rPr>
          <w:bCs/>
        </w:rPr>
        <w:t xml:space="preserve"> </w:t>
      </w:r>
      <w:r w:rsidR="00497DCD">
        <w:rPr>
          <w:bCs/>
        </w:rPr>
        <w:t>256 channels of networked audio</w:t>
      </w:r>
      <w:r w:rsidR="00040318">
        <w:rPr>
          <w:bCs/>
        </w:rPr>
        <w:t xml:space="preserve"> </w:t>
      </w:r>
      <w:r w:rsidR="006767DA">
        <w:rPr>
          <w:bCs/>
        </w:rPr>
        <w:t>and multiple instances of VoIP</w:t>
      </w:r>
      <w:r w:rsidR="00186BFC">
        <w:rPr>
          <w:bCs/>
        </w:rPr>
        <w:t xml:space="preserve">. </w:t>
      </w:r>
      <w:r w:rsidR="00556EC1">
        <w:rPr>
          <w:bCs/>
        </w:rPr>
        <w:t>"</w:t>
      </w:r>
      <w:r w:rsidR="00136491">
        <w:rPr>
          <w:bCs/>
        </w:rPr>
        <w:t>The Core 110f is connected to three cameras</w:t>
      </w:r>
      <w:r w:rsidR="00623C83">
        <w:rPr>
          <w:bCs/>
        </w:rPr>
        <w:t xml:space="preserve"> which use</w:t>
      </w:r>
      <w:r w:rsidR="00136491">
        <w:rPr>
          <w:bCs/>
        </w:rPr>
        <w:t xml:space="preserve"> auto-tracking,” explains Harper. “So we are getting the data from the </w:t>
      </w:r>
      <w:r w:rsidR="00270E6F">
        <w:rPr>
          <w:bCs/>
        </w:rPr>
        <w:t>Sennheiser TCC2 microphone, and using that</w:t>
      </w:r>
      <w:r w:rsidR="00A06085">
        <w:rPr>
          <w:bCs/>
        </w:rPr>
        <w:t xml:space="preserve"> data</w:t>
      </w:r>
      <w:r w:rsidR="00270E6F">
        <w:rPr>
          <w:bCs/>
        </w:rPr>
        <w:t xml:space="preserve"> </w:t>
      </w:r>
      <w:r w:rsidR="006107A6">
        <w:rPr>
          <w:bCs/>
        </w:rPr>
        <w:t>to switch the cameras based on who is speaking.</w:t>
      </w:r>
      <w:r w:rsidR="005A38A2">
        <w:rPr>
          <w:bCs/>
        </w:rPr>
        <w:t>”</w:t>
      </w:r>
      <w:r w:rsidR="00C65E2E">
        <w:rPr>
          <w:bCs/>
        </w:rPr>
        <w:t xml:space="preserve"> </w:t>
      </w:r>
    </w:p>
    <w:p w14:paraId="4B2F0215" w14:textId="656FCB39" w:rsidR="00F14EA0" w:rsidRDefault="00F14EA0" w:rsidP="003C0852">
      <w:pPr>
        <w:tabs>
          <w:tab w:val="left" w:pos="6660"/>
        </w:tabs>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618"/>
        <w:gridCol w:w="2044"/>
      </w:tblGrid>
      <w:tr w:rsidR="00F14EA0" w14:paraId="61A36E6F" w14:textId="77777777" w:rsidTr="00A914AC">
        <w:trPr>
          <w:trHeight w:val="522"/>
        </w:trPr>
        <w:tc>
          <w:tcPr>
            <w:tcW w:w="3935" w:type="dxa"/>
          </w:tcPr>
          <w:p w14:paraId="0CA09A35" w14:textId="6130FA21" w:rsidR="00F14EA0" w:rsidRDefault="007C3896" w:rsidP="00A914AC">
            <w:r>
              <w:rPr>
                <w:noProof/>
              </w:rPr>
              <w:drawing>
                <wp:inline distT="0" distB="0" distL="0" distR="0" wp14:anchorId="2EF8BFFF" wp14:editId="50D81E04">
                  <wp:extent cx="4124325" cy="27495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stretch>
                            <a:fillRect/>
                          </a:stretch>
                        </pic:blipFill>
                        <pic:spPr>
                          <a:xfrm>
                            <a:off x="0" y="0"/>
                            <a:ext cx="4124325" cy="2749550"/>
                          </a:xfrm>
                          <a:prstGeom prst="rect">
                            <a:avLst/>
                          </a:prstGeom>
                        </pic:spPr>
                      </pic:pic>
                    </a:graphicData>
                  </a:graphic>
                </wp:inline>
              </w:drawing>
            </w:r>
          </w:p>
        </w:tc>
        <w:tc>
          <w:tcPr>
            <w:tcW w:w="3935" w:type="dxa"/>
          </w:tcPr>
          <w:p w14:paraId="08488859" w14:textId="47DC974A" w:rsidR="00F14EA0" w:rsidRDefault="007A5C42" w:rsidP="00A914AC">
            <w:pPr>
              <w:pStyle w:val="Caption"/>
              <w:ind w:left="30"/>
            </w:pPr>
            <w:r w:rsidRPr="007A5C42">
              <w:t xml:space="preserve">Barco's </w:t>
            </w:r>
            <w:proofErr w:type="spellStart"/>
            <w:r w:rsidRPr="007A5C42">
              <w:t>ClickShare</w:t>
            </w:r>
            <w:proofErr w:type="spellEnd"/>
            <w:r w:rsidRPr="007A5C42">
              <w:t xml:space="preserve"> Conference enables wireless universal sharing of information from the user’s own device across presentation platforms.</w:t>
            </w:r>
          </w:p>
        </w:tc>
      </w:tr>
    </w:tbl>
    <w:p w14:paraId="7C104C24" w14:textId="0E657FE8" w:rsidR="00BF696C" w:rsidRPr="00741731" w:rsidRDefault="006D77E3" w:rsidP="003C0852">
      <w:pPr>
        <w:tabs>
          <w:tab w:val="left" w:pos="6660"/>
        </w:tabs>
        <w:rPr>
          <w:bCs/>
        </w:rPr>
      </w:pPr>
      <w:r>
        <w:rPr>
          <w:bCs/>
        </w:rPr>
        <w:br/>
      </w:r>
      <w:r w:rsidR="00891A1B">
        <w:rPr>
          <w:b/>
        </w:rPr>
        <w:t>Immersive</w:t>
      </w:r>
      <w:r w:rsidR="00891A1B" w:rsidRPr="00741731">
        <w:rPr>
          <w:b/>
        </w:rPr>
        <w:t xml:space="preserve">, </w:t>
      </w:r>
      <w:r w:rsidR="00D01ADA" w:rsidRPr="00741731">
        <w:rPr>
          <w:b/>
        </w:rPr>
        <w:t>Agnostic</w:t>
      </w:r>
      <w:r w:rsidR="00891A1B" w:rsidRPr="00741731">
        <w:rPr>
          <w:b/>
        </w:rPr>
        <w:t xml:space="preserve"> and User</w:t>
      </w:r>
      <w:r w:rsidR="00D01ADA" w:rsidRPr="00741731">
        <w:rPr>
          <w:b/>
        </w:rPr>
        <w:t>-</w:t>
      </w:r>
      <w:r w:rsidR="00891A1B" w:rsidRPr="00741731">
        <w:rPr>
          <w:b/>
        </w:rPr>
        <w:t xml:space="preserve">Friendly Conferencing AV </w:t>
      </w:r>
    </w:p>
    <w:p w14:paraId="789A0C2A" w14:textId="08E43FB1" w:rsidR="004B3139" w:rsidRDefault="009277B6" w:rsidP="005C60A8">
      <w:pPr>
        <w:rPr>
          <w:bCs/>
        </w:rPr>
      </w:pPr>
      <w:r w:rsidRPr="00741731">
        <w:rPr>
          <w:bCs/>
        </w:rPr>
        <w:t xml:space="preserve">Aside from the fact that there are no microphones on the conference room table, one of the first thing people notice when walking into </w:t>
      </w:r>
      <w:r w:rsidR="00D22C9D" w:rsidRPr="00741731">
        <w:rPr>
          <w:bCs/>
        </w:rPr>
        <w:t xml:space="preserve">the </w:t>
      </w:r>
      <w:r w:rsidR="00C65E2E" w:rsidRPr="00741731">
        <w:rPr>
          <w:bCs/>
        </w:rPr>
        <w:t xml:space="preserve">Room with a View conference </w:t>
      </w:r>
      <w:r w:rsidR="00D22C9D" w:rsidRPr="00741731">
        <w:rPr>
          <w:bCs/>
        </w:rPr>
        <w:t xml:space="preserve">space </w:t>
      </w:r>
      <w:r w:rsidR="00C65E2E" w:rsidRPr="00741731">
        <w:rPr>
          <w:bCs/>
        </w:rPr>
        <w:t>is</w:t>
      </w:r>
      <w:r w:rsidR="00AF6644" w:rsidRPr="00741731">
        <w:rPr>
          <w:bCs/>
        </w:rPr>
        <w:t xml:space="preserve"> </w:t>
      </w:r>
      <w:r w:rsidR="00D22C9D" w:rsidRPr="00741731">
        <w:rPr>
          <w:bCs/>
        </w:rPr>
        <w:t>the</w:t>
      </w:r>
      <w:r w:rsidR="00F04B35" w:rsidRPr="00741731">
        <w:rPr>
          <w:bCs/>
        </w:rPr>
        <w:t xml:space="preserve"> bright</w:t>
      </w:r>
      <w:r w:rsidR="00D22C9D" w:rsidRPr="00741731">
        <w:rPr>
          <w:bCs/>
        </w:rPr>
        <w:t xml:space="preserve"> 14’ </w:t>
      </w:r>
      <w:r w:rsidR="00C65E2E" w:rsidRPr="00741731">
        <w:rPr>
          <w:bCs/>
        </w:rPr>
        <w:t>Barco</w:t>
      </w:r>
      <w:r w:rsidR="00D94CCA" w:rsidRPr="00741731">
        <w:rPr>
          <w:bCs/>
        </w:rPr>
        <w:t xml:space="preserve"> </w:t>
      </w:r>
      <w:r w:rsidR="00AF6644" w:rsidRPr="00741731">
        <w:rPr>
          <w:bCs/>
        </w:rPr>
        <w:t>X</w:t>
      </w:r>
      <w:r w:rsidR="00C65E2E" w:rsidRPr="00741731">
        <w:rPr>
          <w:bCs/>
        </w:rPr>
        <w:t xml:space="preserve"> 1.2 LED video wall</w:t>
      </w:r>
      <w:r w:rsidR="00D22C9D" w:rsidRPr="00741731">
        <w:rPr>
          <w:bCs/>
        </w:rPr>
        <w:t xml:space="preserve">, which </w:t>
      </w:r>
      <w:r w:rsidR="00C65E2E" w:rsidRPr="00741731">
        <w:rPr>
          <w:bCs/>
        </w:rPr>
        <w:t>is being driven by a Barco E2</w:t>
      </w:r>
      <w:r w:rsidR="00B875F3" w:rsidRPr="00741731">
        <w:rPr>
          <w:bCs/>
        </w:rPr>
        <w:t xml:space="preserve"> Gen 2, which handles all the </w:t>
      </w:r>
      <w:r w:rsidR="00C65E2E" w:rsidRPr="00741731">
        <w:rPr>
          <w:bCs/>
        </w:rPr>
        <w:t>processing</w:t>
      </w:r>
      <w:r w:rsidR="00F04B35" w:rsidRPr="00741731">
        <w:rPr>
          <w:bCs/>
        </w:rPr>
        <w:t xml:space="preserve"> and offers flexible layouts</w:t>
      </w:r>
      <w:r w:rsidR="00C65E2E" w:rsidRPr="00741731">
        <w:rPr>
          <w:bCs/>
        </w:rPr>
        <w:t xml:space="preserve">. </w:t>
      </w:r>
      <w:r w:rsidR="004B3139" w:rsidRPr="00741731">
        <w:rPr>
          <w:bCs/>
        </w:rPr>
        <w:t xml:space="preserve">Barco's </w:t>
      </w:r>
      <w:proofErr w:type="spellStart"/>
      <w:r w:rsidR="004B3139" w:rsidRPr="00741731">
        <w:rPr>
          <w:bCs/>
        </w:rPr>
        <w:t>ClickShare</w:t>
      </w:r>
      <w:proofErr w:type="spellEnd"/>
      <w:r w:rsidR="00E24238" w:rsidRPr="00741731">
        <w:rPr>
          <w:bCs/>
        </w:rPr>
        <w:t xml:space="preserve"> technology allows </w:t>
      </w:r>
      <w:r w:rsidR="00F04B35" w:rsidRPr="00741731">
        <w:rPr>
          <w:bCs/>
        </w:rPr>
        <w:t>for seamless</w:t>
      </w:r>
      <w:r w:rsidR="00B5086B" w:rsidRPr="00741731">
        <w:rPr>
          <w:bCs/>
        </w:rPr>
        <w:t>, engaging</w:t>
      </w:r>
      <w:r w:rsidR="00F04B35" w:rsidRPr="00741731">
        <w:rPr>
          <w:bCs/>
        </w:rPr>
        <w:t xml:space="preserve"> wireless conferencing</w:t>
      </w:r>
      <w:r w:rsidR="00495FDC" w:rsidRPr="00741731">
        <w:rPr>
          <w:bCs/>
          <w:lang w:val="en-US"/>
        </w:rPr>
        <w:t xml:space="preserve"> in Gateway’s meeting rooms</w:t>
      </w:r>
      <w:r w:rsidR="00F04B35" w:rsidRPr="00741731">
        <w:rPr>
          <w:bCs/>
        </w:rPr>
        <w:t xml:space="preserve">. In </w:t>
      </w:r>
      <w:r w:rsidR="0016794A" w:rsidRPr="00741731">
        <w:rPr>
          <w:bCs/>
          <w:lang w:val="en-US"/>
        </w:rPr>
        <w:t>‘</w:t>
      </w:r>
      <w:r w:rsidR="00F04B35" w:rsidRPr="00741731">
        <w:rPr>
          <w:bCs/>
        </w:rPr>
        <w:t>Room with a View</w:t>
      </w:r>
      <w:r w:rsidR="0016794A" w:rsidRPr="00741731">
        <w:rPr>
          <w:bCs/>
          <w:lang w:val="en-US"/>
        </w:rPr>
        <w:t>’</w:t>
      </w:r>
      <w:r w:rsidR="00255075">
        <w:rPr>
          <w:bCs/>
          <w:lang w:val="en-US"/>
        </w:rPr>
        <w:t>,</w:t>
      </w:r>
      <w:r w:rsidR="00F04B35" w:rsidRPr="00741731">
        <w:rPr>
          <w:bCs/>
        </w:rPr>
        <w:t xml:space="preserve"> </w:t>
      </w:r>
      <w:proofErr w:type="spellStart"/>
      <w:r w:rsidR="00F04B35" w:rsidRPr="00741731">
        <w:rPr>
          <w:bCs/>
        </w:rPr>
        <w:t>ClickShare</w:t>
      </w:r>
      <w:proofErr w:type="spellEnd"/>
      <w:r w:rsidR="00F04B35" w:rsidRPr="00741731">
        <w:rPr>
          <w:bCs/>
        </w:rPr>
        <w:t xml:space="preserve"> Conference enables </w:t>
      </w:r>
      <w:r w:rsidR="00891A1B" w:rsidRPr="00741731">
        <w:rPr>
          <w:bCs/>
        </w:rPr>
        <w:t>truly agnostic</w:t>
      </w:r>
      <w:r w:rsidR="00E24238" w:rsidRPr="00741731">
        <w:rPr>
          <w:bCs/>
        </w:rPr>
        <w:t xml:space="preserve"> </w:t>
      </w:r>
      <w:r w:rsidR="004B3139" w:rsidRPr="00741731">
        <w:rPr>
          <w:bCs/>
        </w:rPr>
        <w:t>BYOM</w:t>
      </w:r>
      <w:r w:rsidR="00E24238" w:rsidRPr="00741731">
        <w:rPr>
          <w:bCs/>
        </w:rPr>
        <w:t xml:space="preserve"> (Bring Your Own Meeting) capabilities</w:t>
      </w:r>
      <w:r w:rsidR="00906C19">
        <w:rPr>
          <w:bCs/>
        </w:rPr>
        <w:t xml:space="preserve">, </w:t>
      </w:r>
      <w:r w:rsidR="00495FDC" w:rsidRPr="00741731">
        <w:rPr>
          <w:bCs/>
          <w:lang w:val="en-US"/>
        </w:rPr>
        <w:t>allowing users easy access to</w:t>
      </w:r>
      <w:r w:rsidR="009C5444" w:rsidRPr="00741731">
        <w:rPr>
          <w:bCs/>
        </w:rPr>
        <w:t xml:space="preserve"> the </w:t>
      </w:r>
      <w:r w:rsidR="00495FDC" w:rsidRPr="00741731">
        <w:rPr>
          <w:bCs/>
          <w:lang w:val="en-US"/>
        </w:rPr>
        <w:t xml:space="preserve">advanced </w:t>
      </w:r>
      <w:r w:rsidR="009C5444" w:rsidRPr="00741731">
        <w:rPr>
          <w:bCs/>
        </w:rPr>
        <w:t xml:space="preserve">AV present in the room. </w:t>
      </w:r>
    </w:p>
    <w:p w14:paraId="2E430958" w14:textId="77777777" w:rsidR="004B3139" w:rsidRDefault="004B3139" w:rsidP="005C60A8">
      <w:pPr>
        <w:rPr>
          <w:bCs/>
        </w:rPr>
      </w:pPr>
    </w:p>
    <w:p w14:paraId="306285FD" w14:textId="032F8CA6" w:rsidR="00FF23FA" w:rsidRDefault="00EF26E7" w:rsidP="005C60A8">
      <w:pPr>
        <w:rPr>
          <w:bCs/>
        </w:rPr>
      </w:pPr>
      <w:r>
        <w:rPr>
          <w:bCs/>
        </w:rPr>
        <w:t xml:space="preserve">“We have a </w:t>
      </w:r>
      <w:r w:rsidR="00C65E2E" w:rsidRPr="00C65E2E">
        <w:rPr>
          <w:bCs/>
        </w:rPr>
        <w:t>QSC touch panel</w:t>
      </w:r>
      <w:r>
        <w:rPr>
          <w:bCs/>
        </w:rPr>
        <w:t xml:space="preserve">, </w:t>
      </w:r>
      <w:r w:rsidR="00C65E2E" w:rsidRPr="00C65E2E">
        <w:rPr>
          <w:bCs/>
        </w:rPr>
        <w:t>so</w:t>
      </w:r>
      <w:r>
        <w:rPr>
          <w:bCs/>
        </w:rPr>
        <w:t xml:space="preserve"> guests can come in there and say,</w:t>
      </w:r>
      <w:r w:rsidR="00C65E2E" w:rsidRPr="00C65E2E">
        <w:rPr>
          <w:bCs/>
        </w:rPr>
        <w:t xml:space="preserve"> </w:t>
      </w:r>
      <w:r>
        <w:rPr>
          <w:bCs/>
        </w:rPr>
        <w:t>‘</w:t>
      </w:r>
      <w:r w:rsidR="00C65E2E" w:rsidRPr="00C65E2E">
        <w:rPr>
          <w:bCs/>
        </w:rPr>
        <w:t xml:space="preserve">I want to do a Teams meeting’ or </w:t>
      </w:r>
      <w:r w:rsidR="00D50BC4">
        <w:rPr>
          <w:bCs/>
        </w:rPr>
        <w:t>'</w:t>
      </w:r>
      <w:r w:rsidR="00C65E2E" w:rsidRPr="00C65E2E">
        <w:rPr>
          <w:bCs/>
        </w:rPr>
        <w:t>I want to do a Zoom meeting</w:t>
      </w:r>
      <w:r w:rsidR="00D50BC4">
        <w:rPr>
          <w:bCs/>
        </w:rPr>
        <w:t>'. Or they can</w:t>
      </w:r>
      <w:r w:rsidR="00C65E2E" w:rsidRPr="00C65E2E">
        <w:rPr>
          <w:bCs/>
        </w:rPr>
        <w:t xml:space="preserve"> </w:t>
      </w:r>
      <w:r w:rsidR="00F058F8">
        <w:rPr>
          <w:bCs/>
        </w:rPr>
        <w:t xml:space="preserve">just bring in their own </w:t>
      </w:r>
      <w:r w:rsidR="00B5086B">
        <w:rPr>
          <w:bCs/>
        </w:rPr>
        <w:t>laptop with preferred VC solution</w:t>
      </w:r>
      <w:r w:rsidR="00F058F8">
        <w:rPr>
          <w:bCs/>
        </w:rPr>
        <w:t>,” says Harper.</w:t>
      </w:r>
      <w:r w:rsidR="00C65E2E" w:rsidRPr="00C65E2E">
        <w:rPr>
          <w:bCs/>
        </w:rPr>
        <w:t xml:space="preserve"> </w:t>
      </w:r>
      <w:r w:rsidR="00B87B8C">
        <w:rPr>
          <w:bCs/>
        </w:rPr>
        <w:t xml:space="preserve">Since </w:t>
      </w:r>
      <w:proofErr w:type="spellStart"/>
      <w:r w:rsidR="00B87B8C">
        <w:rPr>
          <w:bCs/>
        </w:rPr>
        <w:t>ClickShare</w:t>
      </w:r>
      <w:proofErr w:type="spellEnd"/>
      <w:r w:rsidR="00B87B8C">
        <w:rPr>
          <w:bCs/>
        </w:rPr>
        <w:t xml:space="preserve"> is installed and ubiquitous </w:t>
      </w:r>
      <w:r w:rsidR="00CD50C2">
        <w:rPr>
          <w:bCs/>
        </w:rPr>
        <w:t>throughout</w:t>
      </w:r>
      <w:r w:rsidR="00B87B8C">
        <w:rPr>
          <w:bCs/>
        </w:rPr>
        <w:t xml:space="preserve"> the space</w:t>
      </w:r>
      <w:r w:rsidR="005F248F">
        <w:rPr>
          <w:bCs/>
        </w:rPr>
        <w:t xml:space="preserve">, users can connect and present wirelessly </w:t>
      </w:r>
      <w:r w:rsidR="00E24238">
        <w:rPr>
          <w:bCs/>
        </w:rPr>
        <w:t>— </w:t>
      </w:r>
      <w:r w:rsidR="005F248F">
        <w:rPr>
          <w:bCs/>
        </w:rPr>
        <w:t xml:space="preserve">no matter where they are located on the 29th floor. </w:t>
      </w:r>
      <w:r w:rsidR="00B06BAC">
        <w:rPr>
          <w:bCs/>
        </w:rPr>
        <w:t xml:space="preserve">Meantime, </w:t>
      </w:r>
      <w:r w:rsidR="00396C95">
        <w:rPr>
          <w:bCs/>
        </w:rPr>
        <w:t xml:space="preserve">the </w:t>
      </w:r>
      <w:r w:rsidR="00B06BAC">
        <w:rPr>
          <w:bCs/>
        </w:rPr>
        <w:t>i</w:t>
      </w:r>
      <w:r w:rsidR="00850A40">
        <w:rPr>
          <w:bCs/>
        </w:rPr>
        <w:t>nbound audi</w:t>
      </w:r>
      <w:r w:rsidR="005F248F">
        <w:rPr>
          <w:bCs/>
        </w:rPr>
        <w:t>o in Room with a View</w:t>
      </w:r>
      <w:r w:rsidR="00850A40">
        <w:rPr>
          <w:bCs/>
        </w:rPr>
        <w:t xml:space="preserve"> is </w:t>
      </w:r>
      <w:r w:rsidR="002347D3">
        <w:rPr>
          <w:bCs/>
        </w:rPr>
        <w:t xml:space="preserve">reproduced </w:t>
      </w:r>
      <w:r w:rsidR="00B06BAC">
        <w:rPr>
          <w:bCs/>
        </w:rPr>
        <w:t xml:space="preserve">through </w:t>
      </w:r>
      <w:r w:rsidR="0037038E">
        <w:rPr>
          <w:bCs/>
        </w:rPr>
        <w:t xml:space="preserve">two pairs of QSC speakers — two in the front and two in the rear. </w:t>
      </w:r>
    </w:p>
    <w:p w14:paraId="76AE02BC" w14:textId="68DF7EB7" w:rsidR="00FF23FA" w:rsidRDefault="00FF23FA" w:rsidP="005C60A8">
      <w:pPr>
        <w:rPr>
          <w:bCs/>
        </w:rPr>
      </w:pPr>
    </w:p>
    <w:p w14:paraId="46962163" w14:textId="1B1D5448" w:rsidR="004025FC" w:rsidRDefault="00BA58B9" w:rsidP="005C60A8">
      <w:pPr>
        <w:rPr>
          <w:bCs/>
        </w:rPr>
      </w:pPr>
      <w:r>
        <w:rPr>
          <w:bCs/>
        </w:rPr>
        <w:t xml:space="preserve">While Room with a View offers </w:t>
      </w:r>
      <w:proofErr w:type="spellStart"/>
      <w:r w:rsidR="00A252C8">
        <w:rPr>
          <w:bCs/>
        </w:rPr>
        <w:t>breathtaking</w:t>
      </w:r>
      <w:proofErr w:type="spellEnd"/>
      <w:r>
        <w:rPr>
          <w:bCs/>
        </w:rPr>
        <w:t xml:space="preserve"> views of New York City, </w:t>
      </w:r>
      <w:r w:rsidR="00633E2D">
        <w:rPr>
          <w:bCs/>
        </w:rPr>
        <w:t xml:space="preserve">the bountiful glass and hardwood floors </w:t>
      </w:r>
      <w:r w:rsidR="009543A3">
        <w:rPr>
          <w:bCs/>
        </w:rPr>
        <w:t xml:space="preserve">and a hard ceiling </w:t>
      </w:r>
      <w:r w:rsidR="00222A40">
        <w:rPr>
          <w:bCs/>
        </w:rPr>
        <w:t xml:space="preserve">presented </w:t>
      </w:r>
      <w:r w:rsidR="009613D8">
        <w:rPr>
          <w:bCs/>
        </w:rPr>
        <w:t xml:space="preserve">several </w:t>
      </w:r>
      <w:r w:rsidR="009543A3">
        <w:rPr>
          <w:bCs/>
        </w:rPr>
        <w:t>acoustic challenges. Thankfully, the</w:t>
      </w:r>
      <w:r w:rsidR="00B86856">
        <w:rPr>
          <w:bCs/>
        </w:rPr>
        <w:t xml:space="preserve"> Sennheiser TCC2 </w:t>
      </w:r>
      <w:r w:rsidR="00681106">
        <w:rPr>
          <w:bCs/>
        </w:rPr>
        <w:t>helped</w:t>
      </w:r>
      <w:r w:rsidR="002164B7">
        <w:rPr>
          <w:bCs/>
        </w:rPr>
        <w:t xml:space="preserve"> mitigate </w:t>
      </w:r>
      <w:r w:rsidR="007C4B63">
        <w:rPr>
          <w:bCs/>
        </w:rPr>
        <w:t xml:space="preserve">undesirable sound reflections </w:t>
      </w:r>
      <w:r w:rsidR="0099633E">
        <w:rPr>
          <w:bCs/>
        </w:rPr>
        <w:t xml:space="preserve">since the microphone </w:t>
      </w:r>
      <w:r w:rsidR="005B7A94">
        <w:rPr>
          <w:bCs/>
        </w:rPr>
        <w:t xml:space="preserve">is designed to pick up the subject </w:t>
      </w:r>
      <w:r w:rsidR="006C235F">
        <w:rPr>
          <w:bCs/>
        </w:rPr>
        <w:t xml:space="preserve">rather than the room itself. </w:t>
      </w:r>
      <w:r w:rsidR="001E14AD">
        <w:rPr>
          <w:bCs/>
        </w:rPr>
        <w:t>“</w:t>
      </w:r>
      <w:r w:rsidR="00C65E2E" w:rsidRPr="00C65E2E">
        <w:rPr>
          <w:bCs/>
        </w:rPr>
        <w:t>We tried</w:t>
      </w:r>
      <w:r w:rsidR="001E14AD">
        <w:rPr>
          <w:bCs/>
        </w:rPr>
        <w:t xml:space="preserve"> several</w:t>
      </w:r>
      <w:r w:rsidR="00C65E2E" w:rsidRPr="00C65E2E">
        <w:rPr>
          <w:bCs/>
        </w:rPr>
        <w:t xml:space="preserve"> different microphones in there and as soon as we used the TCC2, it just sounded better</w:t>
      </w:r>
      <w:r w:rsidR="001E14AD">
        <w:rPr>
          <w:bCs/>
        </w:rPr>
        <w:t>,” says Harper</w:t>
      </w:r>
      <w:r w:rsidR="002307B2">
        <w:rPr>
          <w:bCs/>
        </w:rPr>
        <w:t>.</w:t>
      </w:r>
      <w:r w:rsidR="002307B2" w:rsidRPr="002307B2">
        <w:rPr>
          <w:bCs/>
        </w:rPr>
        <w:t xml:space="preserve"> </w:t>
      </w:r>
    </w:p>
    <w:p w14:paraId="71A4EA2D" w14:textId="77777777" w:rsidR="004025FC" w:rsidRDefault="004025FC" w:rsidP="005C60A8">
      <w:pPr>
        <w:rPr>
          <w:bCs/>
        </w:rPr>
      </w:pPr>
    </w:p>
    <w:p w14:paraId="48CB6D11" w14:textId="0CAB1100" w:rsidR="006F4514" w:rsidRDefault="002307B2" w:rsidP="005C60A8">
      <w:pPr>
        <w:rPr>
          <w:bCs/>
        </w:rPr>
      </w:pPr>
      <w:r>
        <w:rPr>
          <w:bCs/>
        </w:rPr>
        <w:t>"</w:t>
      </w:r>
      <w:r w:rsidRPr="002307B2">
        <w:rPr>
          <w:bCs/>
        </w:rPr>
        <w:t>I am very familiar with acoustics and how things sound</w:t>
      </w:r>
      <w:r>
        <w:rPr>
          <w:bCs/>
        </w:rPr>
        <w:t xml:space="preserve">, and </w:t>
      </w:r>
      <w:r w:rsidRPr="002307B2">
        <w:rPr>
          <w:bCs/>
        </w:rPr>
        <w:t xml:space="preserve">I think this </w:t>
      </w:r>
      <w:r w:rsidR="00255075">
        <w:rPr>
          <w:bCs/>
        </w:rPr>
        <w:t xml:space="preserve">is </w:t>
      </w:r>
      <w:r w:rsidR="00202A9B">
        <w:rPr>
          <w:bCs/>
        </w:rPr>
        <w:t xml:space="preserve">among </w:t>
      </w:r>
      <w:r w:rsidRPr="002307B2">
        <w:rPr>
          <w:bCs/>
        </w:rPr>
        <w:t>the best ceiling microphone</w:t>
      </w:r>
      <w:r w:rsidR="00202A9B">
        <w:rPr>
          <w:bCs/>
        </w:rPr>
        <w:t>s</w:t>
      </w:r>
      <w:r w:rsidRPr="002307B2">
        <w:rPr>
          <w:bCs/>
        </w:rPr>
        <w:t xml:space="preserve"> out there</w:t>
      </w:r>
      <w:r>
        <w:rPr>
          <w:bCs/>
        </w:rPr>
        <w:t>," he continues. "</w:t>
      </w:r>
      <w:r w:rsidRPr="002307B2">
        <w:rPr>
          <w:bCs/>
        </w:rPr>
        <w:t xml:space="preserve">Sennheiser has a unique capability of sounding really good </w:t>
      </w:r>
      <w:r>
        <w:rPr>
          <w:bCs/>
        </w:rPr>
        <w:t xml:space="preserve">while </w:t>
      </w:r>
      <w:r w:rsidRPr="002307B2">
        <w:rPr>
          <w:bCs/>
        </w:rPr>
        <w:t>giving me very accurate positioning control, with the ability of creating exclusion zones.</w:t>
      </w:r>
      <w:r w:rsidR="00255075">
        <w:rPr>
          <w:bCs/>
        </w:rPr>
        <w:t>”</w:t>
      </w:r>
      <w:r w:rsidR="00B61481">
        <w:rPr>
          <w:bCs/>
        </w:rPr>
        <w:t xml:space="preserve"> By creating 'exclusion zones', users of TCC2 can eliminate </w:t>
      </w:r>
      <w:r w:rsidR="00A650F1">
        <w:rPr>
          <w:bCs/>
        </w:rPr>
        <w:t xml:space="preserve">sounds coming from HVAC systems, or other </w:t>
      </w:r>
      <w:r w:rsidR="00045A31">
        <w:rPr>
          <w:bCs/>
        </w:rPr>
        <w:t>noise sources.</w:t>
      </w:r>
    </w:p>
    <w:p w14:paraId="3A761C57" w14:textId="602A142A" w:rsidR="00F20EE3" w:rsidRDefault="00F20EE3" w:rsidP="005C60A8">
      <w:pPr>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438"/>
        <w:gridCol w:w="2224"/>
      </w:tblGrid>
      <w:tr w:rsidR="007A5C42" w14:paraId="20DF9C29" w14:textId="77777777" w:rsidTr="00A914AC">
        <w:trPr>
          <w:trHeight w:val="522"/>
        </w:trPr>
        <w:tc>
          <w:tcPr>
            <w:tcW w:w="3935" w:type="dxa"/>
          </w:tcPr>
          <w:p w14:paraId="0DF4D813" w14:textId="59AA45FA" w:rsidR="007A5C42" w:rsidRDefault="00743C57" w:rsidP="00A914AC">
            <w:r>
              <w:rPr>
                <w:noProof/>
              </w:rPr>
              <w:drawing>
                <wp:inline distT="0" distB="0" distL="0" distR="0" wp14:anchorId="744B6674" wp14:editId="3461A844">
                  <wp:extent cx="4010025" cy="26733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4"/>
                          <a:stretch>
                            <a:fillRect/>
                          </a:stretch>
                        </pic:blipFill>
                        <pic:spPr>
                          <a:xfrm>
                            <a:off x="0" y="0"/>
                            <a:ext cx="4010757" cy="2673838"/>
                          </a:xfrm>
                          <a:prstGeom prst="rect">
                            <a:avLst/>
                          </a:prstGeom>
                        </pic:spPr>
                      </pic:pic>
                    </a:graphicData>
                  </a:graphic>
                </wp:inline>
              </w:drawing>
            </w:r>
          </w:p>
        </w:tc>
        <w:tc>
          <w:tcPr>
            <w:tcW w:w="3935" w:type="dxa"/>
          </w:tcPr>
          <w:p w14:paraId="05120F3F" w14:textId="19B7E93F" w:rsidR="007A5C42" w:rsidRDefault="00743C57" w:rsidP="00A914AC">
            <w:pPr>
              <w:pStyle w:val="Caption"/>
              <w:ind w:left="30"/>
            </w:pPr>
            <w:r>
              <w:rPr>
                <w:bCs/>
              </w:rPr>
              <w:t>Sennheiser</w:t>
            </w:r>
            <w:r w:rsidR="00255075">
              <w:rPr>
                <w:bCs/>
              </w:rPr>
              <w:t>’</w:t>
            </w:r>
            <w:r>
              <w:rPr>
                <w:bCs/>
              </w:rPr>
              <w:t xml:space="preserve">s TCC2 microphone, pictured here in the Room with a View, helped mitigate undesirable sound reflections since the microphone is designed to pick up the subject rather than the room itself. </w:t>
            </w:r>
          </w:p>
        </w:tc>
      </w:tr>
    </w:tbl>
    <w:p w14:paraId="34F74A94" w14:textId="77777777" w:rsidR="007A5C42" w:rsidRDefault="007A5C42" w:rsidP="005C60A8">
      <w:pPr>
        <w:rPr>
          <w:b/>
        </w:rPr>
      </w:pPr>
    </w:p>
    <w:p w14:paraId="0E4B85BB" w14:textId="3F7BCADD" w:rsidR="00761EB5" w:rsidRDefault="00714AF6" w:rsidP="005C60A8">
      <w:pPr>
        <w:rPr>
          <w:bCs/>
        </w:rPr>
      </w:pPr>
      <w:r w:rsidRPr="00714AF6">
        <w:rPr>
          <w:b/>
        </w:rPr>
        <w:t>The Board</w:t>
      </w:r>
      <w:r w:rsidR="00B40F6C">
        <w:rPr>
          <w:b/>
        </w:rPr>
        <w:t xml:space="preserve"> R</w:t>
      </w:r>
      <w:r w:rsidRPr="00714AF6">
        <w:rPr>
          <w:b/>
        </w:rPr>
        <w:t>oom</w:t>
      </w:r>
      <w:r w:rsidRPr="00714AF6">
        <w:rPr>
          <w:b/>
        </w:rPr>
        <w:br/>
      </w:r>
      <w:r w:rsidR="00AA5F5B">
        <w:rPr>
          <w:bCs/>
        </w:rPr>
        <w:t>The</w:t>
      </w:r>
      <w:r>
        <w:rPr>
          <w:bCs/>
        </w:rPr>
        <w:t xml:space="preserve"> </w:t>
      </w:r>
      <w:r w:rsidR="00FA21A0">
        <w:rPr>
          <w:bCs/>
        </w:rPr>
        <w:t>Board</w:t>
      </w:r>
      <w:r w:rsidR="00B40F6C">
        <w:rPr>
          <w:bCs/>
        </w:rPr>
        <w:t xml:space="preserve"> R</w:t>
      </w:r>
      <w:r w:rsidR="00FA21A0">
        <w:rPr>
          <w:bCs/>
        </w:rPr>
        <w:t>oom</w:t>
      </w:r>
      <w:r w:rsidR="00481B02">
        <w:rPr>
          <w:bCs/>
        </w:rPr>
        <w:t xml:space="preserve"> </w:t>
      </w:r>
      <w:r w:rsidR="00AA5F5B">
        <w:rPr>
          <w:bCs/>
        </w:rPr>
        <w:t>is one of Gateway’s larger rooms</w:t>
      </w:r>
      <w:r w:rsidR="00481B02">
        <w:rPr>
          <w:bCs/>
        </w:rPr>
        <w:t xml:space="preserve">, providing seating for 18 people. </w:t>
      </w:r>
      <w:r w:rsidR="001275B7">
        <w:rPr>
          <w:bCs/>
        </w:rPr>
        <w:t xml:space="preserve">The space </w:t>
      </w:r>
      <w:r w:rsidR="006977C3">
        <w:rPr>
          <w:bCs/>
        </w:rPr>
        <w:t>is accented with</w:t>
      </w:r>
      <w:r w:rsidR="001275B7">
        <w:rPr>
          <w:bCs/>
        </w:rPr>
        <w:t xml:space="preserve"> several tables measuring roughly 5’ square, which can be moved around to accommodate </w:t>
      </w:r>
      <w:r w:rsidR="00791CEC">
        <w:rPr>
          <w:bCs/>
        </w:rPr>
        <w:t xml:space="preserve">different types of meetings, </w:t>
      </w:r>
      <w:r w:rsidR="008C43B0">
        <w:rPr>
          <w:bCs/>
        </w:rPr>
        <w:t xml:space="preserve">such </w:t>
      </w:r>
      <w:r w:rsidR="00C86C8C">
        <w:rPr>
          <w:bCs/>
        </w:rPr>
        <w:t>as seminars or smaller events</w:t>
      </w:r>
      <w:r w:rsidR="0083067B">
        <w:rPr>
          <w:bCs/>
        </w:rPr>
        <w:t xml:space="preserve">. </w:t>
      </w:r>
      <w:r w:rsidR="006977C3">
        <w:rPr>
          <w:bCs/>
        </w:rPr>
        <w:t>It also</w:t>
      </w:r>
      <w:r w:rsidR="00D06052">
        <w:rPr>
          <w:bCs/>
        </w:rPr>
        <w:t xml:space="preserve"> </w:t>
      </w:r>
      <w:r w:rsidR="005173A4">
        <w:rPr>
          <w:bCs/>
        </w:rPr>
        <w:t xml:space="preserve">features a Barco 16’ </w:t>
      </w:r>
      <w:r w:rsidR="0029412D">
        <w:rPr>
          <w:bCs/>
        </w:rPr>
        <w:t xml:space="preserve">UniSee </w:t>
      </w:r>
      <w:r w:rsidR="007D32B5">
        <w:rPr>
          <w:bCs/>
        </w:rPr>
        <w:t>video wall</w:t>
      </w:r>
      <w:r w:rsidR="00DD7595">
        <w:rPr>
          <w:bCs/>
        </w:rPr>
        <w:t xml:space="preserve"> with multiple LCD panels</w:t>
      </w:r>
      <w:r w:rsidR="007D32B5">
        <w:rPr>
          <w:bCs/>
        </w:rPr>
        <w:t xml:space="preserve">, </w:t>
      </w:r>
      <w:r w:rsidR="005C0A46">
        <w:rPr>
          <w:bCs/>
        </w:rPr>
        <w:t xml:space="preserve">which delivers </w:t>
      </w:r>
      <w:r w:rsidR="002C6532">
        <w:rPr>
          <w:bCs/>
        </w:rPr>
        <w:t xml:space="preserve">a uniform degree of brightness and </w:t>
      </w:r>
      <w:proofErr w:type="spellStart"/>
      <w:r w:rsidR="002C6532">
        <w:rPr>
          <w:bCs/>
        </w:rPr>
        <w:t>color</w:t>
      </w:r>
      <w:proofErr w:type="spellEnd"/>
      <w:r w:rsidR="002C6532">
        <w:rPr>
          <w:bCs/>
        </w:rPr>
        <w:t xml:space="preserve"> </w:t>
      </w:r>
      <w:r w:rsidR="006557ED">
        <w:rPr>
          <w:bCs/>
        </w:rPr>
        <w:t>throughout</w:t>
      </w:r>
      <w:r w:rsidR="00BA40D7">
        <w:rPr>
          <w:bCs/>
        </w:rPr>
        <w:t xml:space="preserve">, as well as two Sennheiser TCC2s. </w:t>
      </w:r>
      <w:r w:rsidR="00940E83">
        <w:rPr>
          <w:bCs/>
        </w:rPr>
        <w:t xml:space="preserve">Once again, </w:t>
      </w:r>
      <w:r w:rsidR="001A7659">
        <w:rPr>
          <w:bCs/>
        </w:rPr>
        <w:t xml:space="preserve">everything is connected to a </w:t>
      </w:r>
      <w:r w:rsidR="00AA5F5B" w:rsidRPr="00AA5F5B">
        <w:rPr>
          <w:bCs/>
        </w:rPr>
        <w:t xml:space="preserve">QSC </w:t>
      </w:r>
      <w:r w:rsidR="00006DDB">
        <w:rPr>
          <w:bCs/>
        </w:rPr>
        <w:t xml:space="preserve">Core 110f </w:t>
      </w:r>
      <w:r w:rsidR="001A7659">
        <w:rPr>
          <w:bCs/>
        </w:rPr>
        <w:t xml:space="preserve">processor, which </w:t>
      </w:r>
      <w:r w:rsidR="00940E83">
        <w:rPr>
          <w:bCs/>
        </w:rPr>
        <w:t xml:space="preserve">serves as </w:t>
      </w:r>
      <w:r w:rsidR="00761EB5">
        <w:rPr>
          <w:bCs/>
        </w:rPr>
        <w:t xml:space="preserve">the primary </w:t>
      </w:r>
      <w:r w:rsidR="001A7659">
        <w:rPr>
          <w:bCs/>
        </w:rPr>
        <w:t>technology interface</w:t>
      </w:r>
      <w:r w:rsidR="00E24238">
        <w:rPr>
          <w:bCs/>
        </w:rPr>
        <w:t xml:space="preserve">, and Barco's </w:t>
      </w:r>
      <w:proofErr w:type="spellStart"/>
      <w:r w:rsidR="00E24238">
        <w:rPr>
          <w:bCs/>
        </w:rPr>
        <w:t>ClickShare</w:t>
      </w:r>
      <w:proofErr w:type="spellEnd"/>
      <w:r w:rsidR="00E24238">
        <w:rPr>
          <w:bCs/>
        </w:rPr>
        <w:t xml:space="preserve"> Conference enables </w:t>
      </w:r>
      <w:r w:rsidR="00B5086B">
        <w:rPr>
          <w:bCs/>
        </w:rPr>
        <w:t xml:space="preserve">wireless universal </w:t>
      </w:r>
      <w:r w:rsidR="00E24238">
        <w:rPr>
          <w:bCs/>
        </w:rPr>
        <w:t>sharing of information</w:t>
      </w:r>
      <w:r w:rsidR="00B5086B">
        <w:rPr>
          <w:bCs/>
        </w:rPr>
        <w:t xml:space="preserve"> </w:t>
      </w:r>
      <w:r w:rsidR="00B5086B" w:rsidRPr="00B5086B">
        <w:rPr>
          <w:bCs/>
        </w:rPr>
        <w:t>from the user’s own device</w:t>
      </w:r>
      <w:r w:rsidR="00E24238">
        <w:rPr>
          <w:bCs/>
        </w:rPr>
        <w:t xml:space="preserve"> across presentation platforms. </w:t>
      </w:r>
    </w:p>
    <w:p w14:paraId="7DB3B9BC" w14:textId="72E94D7E" w:rsidR="00AB43BB" w:rsidRDefault="00AB43BB" w:rsidP="005C60A8">
      <w:pPr>
        <w:rPr>
          <w:bCs/>
        </w:rPr>
      </w:pPr>
    </w:p>
    <w:p w14:paraId="49547D67" w14:textId="3C9295B5" w:rsidR="00F20EE3" w:rsidRDefault="00AB43BB" w:rsidP="005C60A8">
      <w:pPr>
        <w:rPr>
          <w:bCs/>
        </w:rPr>
      </w:pPr>
      <w:r>
        <w:rPr>
          <w:bCs/>
        </w:rPr>
        <w:t>In the Board</w:t>
      </w:r>
      <w:r w:rsidR="005F69CF">
        <w:rPr>
          <w:bCs/>
        </w:rPr>
        <w:t xml:space="preserve"> R</w:t>
      </w:r>
      <w:r>
        <w:rPr>
          <w:bCs/>
        </w:rPr>
        <w:t>oom</w:t>
      </w:r>
      <w:r w:rsidR="00255075">
        <w:rPr>
          <w:bCs/>
        </w:rPr>
        <w:t>,</w:t>
      </w:r>
      <w:r>
        <w:rPr>
          <w:bCs/>
        </w:rPr>
        <w:t xml:space="preserve"> the Sennheiser TCC2s are used to drive a </w:t>
      </w:r>
      <w:r w:rsidR="00001F2D">
        <w:rPr>
          <w:bCs/>
        </w:rPr>
        <w:t xml:space="preserve">1 Beyond </w:t>
      </w:r>
      <w:proofErr w:type="spellStart"/>
      <w:r w:rsidR="00001F2D">
        <w:rPr>
          <w:bCs/>
        </w:rPr>
        <w:t>Autotracker</w:t>
      </w:r>
      <w:proofErr w:type="spellEnd"/>
      <w:r w:rsidR="00001F2D">
        <w:rPr>
          <w:bCs/>
        </w:rPr>
        <w:t xml:space="preserve"> system</w:t>
      </w:r>
      <w:r w:rsidR="00C61CE3">
        <w:rPr>
          <w:bCs/>
        </w:rPr>
        <w:t>, which</w:t>
      </w:r>
      <w:r w:rsidR="00AA5F5B" w:rsidRPr="00AA5F5B">
        <w:rPr>
          <w:bCs/>
        </w:rPr>
        <w:t xml:space="preserve"> has seven </w:t>
      </w:r>
      <w:r w:rsidR="00C61CE3">
        <w:rPr>
          <w:bCs/>
        </w:rPr>
        <w:t xml:space="preserve">built-in </w:t>
      </w:r>
      <w:r w:rsidR="00AA5F5B" w:rsidRPr="00AA5F5B">
        <w:rPr>
          <w:bCs/>
        </w:rPr>
        <w:t xml:space="preserve">cameras and </w:t>
      </w:r>
      <w:r w:rsidR="00DF279B">
        <w:rPr>
          <w:bCs/>
        </w:rPr>
        <w:t>is</w:t>
      </w:r>
      <w:r w:rsidR="001C1577">
        <w:rPr>
          <w:bCs/>
        </w:rPr>
        <w:t xml:space="preserve"> able to track and switch cameras based on </w:t>
      </w:r>
      <w:r w:rsidR="0062752D">
        <w:rPr>
          <w:bCs/>
        </w:rPr>
        <w:t>the location of the audio source</w:t>
      </w:r>
      <w:r w:rsidR="00AA5F5B" w:rsidRPr="00AA5F5B">
        <w:rPr>
          <w:bCs/>
        </w:rPr>
        <w:t xml:space="preserve">. </w:t>
      </w:r>
      <w:r w:rsidR="00C478B0">
        <w:rPr>
          <w:bCs/>
        </w:rPr>
        <w:t xml:space="preserve">“The Sennheiser </w:t>
      </w:r>
      <w:r w:rsidR="00AA5F5B" w:rsidRPr="00AA5F5B">
        <w:rPr>
          <w:bCs/>
        </w:rPr>
        <w:t>TCC2 has XYZ data coming out</w:t>
      </w:r>
      <w:r w:rsidR="002C2689">
        <w:rPr>
          <w:bCs/>
        </w:rPr>
        <w:t xml:space="preserve"> of it that is very accurate</w:t>
      </w:r>
      <w:r w:rsidR="00AA5F5B" w:rsidRPr="00AA5F5B">
        <w:rPr>
          <w:bCs/>
        </w:rPr>
        <w:t>, so it</w:t>
      </w:r>
      <w:r w:rsidR="002C2689">
        <w:rPr>
          <w:bCs/>
        </w:rPr>
        <w:t xml:space="preserve"> </w:t>
      </w:r>
      <w:r w:rsidR="00480D6D">
        <w:rPr>
          <w:bCs/>
        </w:rPr>
        <w:t>can actually detect</w:t>
      </w:r>
      <w:r w:rsidR="002C2689">
        <w:rPr>
          <w:bCs/>
        </w:rPr>
        <w:t xml:space="preserve"> </w:t>
      </w:r>
      <w:r w:rsidR="00AA5F5B" w:rsidRPr="00AA5F5B">
        <w:rPr>
          <w:bCs/>
        </w:rPr>
        <w:t>whether someone is standing or sitting</w:t>
      </w:r>
      <w:r w:rsidR="00171871">
        <w:rPr>
          <w:bCs/>
        </w:rPr>
        <w:t>," explains Harper.</w:t>
      </w:r>
      <w:r w:rsidR="00AA5F5B" w:rsidRPr="00AA5F5B">
        <w:rPr>
          <w:bCs/>
        </w:rPr>
        <w:t xml:space="preserve"> </w:t>
      </w:r>
      <w:r w:rsidR="00171871">
        <w:rPr>
          <w:bCs/>
        </w:rPr>
        <w:t>"</w:t>
      </w:r>
      <w:r w:rsidR="00BC541A">
        <w:rPr>
          <w:bCs/>
        </w:rPr>
        <w:t xml:space="preserve">Once this data is </w:t>
      </w:r>
      <w:r w:rsidR="009F23C2">
        <w:rPr>
          <w:bCs/>
        </w:rPr>
        <w:t>extrapolated</w:t>
      </w:r>
      <w:r w:rsidR="00BC541A">
        <w:rPr>
          <w:bCs/>
        </w:rPr>
        <w:t xml:space="preserve">, the system can automatically </w:t>
      </w:r>
      <w:r w:rsidR="00AA5F5B" w:rsidRPr="00AA5F5B">
        <w:rPr>
          <w:bCs/>
        </w:rPr>
        <w:t>direct the camera where it needs to go</w:t>
      </w:r>
      <w:r w:rsidR="00096E80">
        <w:rPr>
          <w:bCs/>
        </w:rPr>
        <w:t xml:space="preserve"> among</w:t>
      </w:r>
      <w:r w:rsidR="00AA5F5B" w:rsidRPr="00AA5F5B">
        <w:rPr>
          <w:bCs/>
        </w:rPr>
        <w:t xml:space="preserve"> hundreds of </w:t>
      </w:r>
      <w:r w:rsidR="00E6519C">
        <w:rPr>
          <w:bCs/>
        </w:rPr>
        <w:t xml:space="preserve">possible </w:t>
      </w:r>
      <w:r w:rsidR="00AA5F5B" w:rsidRPr="00AA5F5B">
        <w:rPr>
          <w:bCs/>
        </w:rPr>
        <w:t>locations</w:t>
      </w:r>
      <w:r w:rsidR="00096E80">
        <w:rPr>
          <w:bCs/>
        </w:rPr>
        <w:t xml:space="preserve">.” </w:t>
      </w:r>
      <w:r w:rsidR="00AD5F5D">
        <w:rPr>
          <w:bCs/>
        </w:rPr>
        <w:t>In the Board</w:t>
      </w:r>
      <w:r w:rsidR="008B278E">
        <w:rPr>
          <w:bCs/>
        </w:rPr>
        <w:t xml:space="preserve"> R</w:t>
      </w:r>
      <w:r w:rsidR="00AD5F5D">
        <w:rPr>
          <w:bCs/>
        </w:rPr>
        <w:t xml:space="preserve">oom, </w:t>
      </w:r>
      <w:r w:rsidR="00E60B46">
        <w:rPr>
          <w:bCs/>
        </w:rPr>
        <w:t>there are two cameras on</w:t>
      </w:r>
      <w:r w:rsidR="00AA5F5B" w:rsidRPr="00AA5F5B">
        <w:rPr>
          <w:bCs/>
        </w:rPr>
        <w:t xml:space="preserve"> the left side of the room facing the right side</w:t>
      </w:r>
      <w:r w:rsidR="004A2A56">
        <w:rPr>
          <w:bCs/>
        </w:rPr>
        <w:t xml:space="preserve">, </w:t>
      </w:r>
      <w:r w:rsidR="00AA5F5B" w:rsidRPr="00AA5F5B">
        <w:rPr>
          <w:bCs/>
        </w:rPr>
        <w:t>two cameras on the right side facing the left side, and three cameras</w:t>
      </w:r>
      <w:r w:rsidR="004A2A56">
        <w:rPr>
          <w:bCs/>
        </w:rPr>
        <w:t xml:space="preserve"> at</w:t>
      </w:r>
      <w:r w:rsidR="00AA5F5B" w:rsidRPr="00AA5F5B">
        <w:rPr>
          <w:bCs/>
        </w:rPr>
        <w:t xml:space="preserve"> the </w:t>
      </w:r>
      <w:proofErr w:type="spellStart"/>
      <w:r w:rsidR="00AA5F5B" w:rsidRPr="00AA5F5B">
        <w:rPr>
          <w:bCs/>
        </w:rPr>
        <w:t>center</w:t>
      </w:r>
      <w:proofErr w:type="spellEnd"/>
      <w:r w:rsidR="00AA5F5B" w:rsidRPr="00AA5F5B">
        <w:rPr>
          <w:bCs/>
        </w:rPr>
        <w:t xml:space="preserve"> </w:t>
      </w:r>
      <w:r w:rsidR="0056719D">
        <w:rPr>
          <w:bCs/>
        </w:rPr>
        <w:t>pointed at the</w:t>
      </w:r>
      <w:r w:rsidR="00AA5F5B" w:rsidRPr="00AA5F5B">
        <w:rPr>
          <w:bCs/>
        </w:rPr>
        <w:t xml:space="preserve"> end tables</w:t>
      </w:r>
      <w:r w:rsidR="004A2A56">
        <w:rPr>
          <w:bCs/>
        </w:rPr>
        <w:t xml:space="preserve">, </w:t>
      </w:r>
      <w:r w:rsidR="00AA5F5B" w:rsidRPr="00AA5F5B">
        <w:rPr>
          <w:bCs/>
        </w:rPr>
        <w:t xml:space="preserve">the head of the table </w:t>
      </w:r>
      <w:r w:rsidR="004A2A56">
        <w:rPr>
          <w:bCs/>
        </w:rPr>
        <w:t>and</w:t>
      </w:r>
      <w:r w:rsidR="00AA5F5B" w:rsidRPr="00AA5F5B">
        <w:rPr>
          <w:bCs/>
        </w:rPr>
        <w:t xml:space="preserve"> </w:t>
      </w:r>
      <w:r w:rsidR="004A2A56">
        <w:rPr>
          <w:bCs/>
        </w:rPr>
        <w:t>a ‘</w:t>
      </w:r>
      <w:r w:rsidR="00AA5F5B" w:rsidRPr="00AA5F5B">
        <w:rPr>
          <w:bCs/>
        </w:rPr>
        <w:t>default</w:t>
      </w:r>
      <w:r w:rsidR="004A2A56">
        <w:rPr>
          <w:bCs/>
        </w:rPr>
        <w:t>’</w:t>
      </w:r>
      <w:r w:rsidR="00AA5F5B" w:rsidRPr="00AA5F5B">
        <w:rPr>
          <w:bCs/>
        </w:rPr>
        <w:t xml:space="preserve"> wide shot. </w:t>
      </w:r>
    </w:p>
    <w:p w14:paraId="1450BE9D" w14:textId="78AD5051" w:rsidR="00743C57" w:rsidRDefault="00743C57" w:rsidP="005C60A8">
      <w:pPr>
        <w:rPr>
          <w:bCs/>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3510"/>
        <w:gridCol w:w="3935"/>
      </w:tblGrid>
      <w:tr w:rsidR="00743C57" w14:paraId="33D741B4" w14:textId="77777777" w:rsidTr="00743C57">
        <w:trPr>
          <w:trHeight w:val="522"/>
        </w:trPr>
        <w:tc>
          <w:tcPr>
            <w:tcW w:w="3510" w:type="dxa"/>
          </w:tcPr>
          <w:p w14:paraId="251ED1E1" w14:textId="1AC947CE" w:rsidR="00743C57" w:rsidRPr="003B0C2E" w:rsidRDefault="003B0C2E" w:rsidP="00564C8C">
            <w:pPr>
              <w:rPr>
                <w:b/>
                <w:bCs/>
              </w:rPr>
            </w:pPr>
            <w:r>
              <w:rPr>
                <w:noProof/>
              </w:rPr>
              <w:drawing>
                <wp:inline distT="0" distB="0" distL="0" distR="0" wp14:anchorId="50EB6F79" wp14:editId="43F41389">
                  <wp:extent cx="1993427" cy="2990850"/>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4254" cy="2992091"/>
                          </a:xfrm>
                          <a:prstGeom prst="rect">
                            <a:avLst/>
                          </a:prstGeom>
                          <a:noFill/>
                          <a:ln>
                            <a:noFill/>
                          </a:ln>
                        </pic:spPr>
                      </pic:pic>
                    </a:graphicData>
                  </a:graphic>
                </wp:inline>
              </w:drawing>
            </w:r>
          </w:p>
        </w:tc>
        <w:tc>
          <w:tcPr>
            <w:tcW w:w="3935" w:type="dxa"/>
          </w:tcPr>
          <w:p w14:paraId="2A665BAA" w14:textId="4640335E" w:rsidR="00743C57" w:rsidRDefault="003B0C2E" w:rsidP="00564C8C">
            <w:pPr>
              <w:pStyle w:val="Caption"/>
              <w:ind w:left="30"/>
            </w:pPr>
            <w:r>
              <w:t xml:space="preserve">In the Board Room, Sennheiser TeamConnect Ceiling 2s are used to drive a 1 Beyond </w:t>
            </w:r>
            <w:proofErr w:type="spellStart"/>
            <w:r>
              <w:t>Autotracker</w:t>
            </w:r>
            <w:proofErr w:type="spellEnd"/>
            <w:r>
              <w:t xml:space="preserve"> system, which has seven built-in cameras. There are two 1 Beyond cameras on the left side of the room facing the right side, two on the right side facing the left side, and three at the </w:t>
            </w:r>
            <w:proofErr w:type="spellStart"/>
            <w:r>
              <w:t>center</w:t>
            </w:r>
            <w:proofErr w:type="spellEnd"/>
            <w:r>
              <w:t xml:space="preserve"> pointed at the end tables, the head of the table and a ‘default’ wide shot.</w:t>
            </w:r>
          </w:p>
        </w:tc>
      </w:tr>
    </w:tbl>
    <w:p w14:paraId="2B985396" w14:textId="5E861678" w:rsidR="00652118" w:rsidRDefault="0034376F" w:rsidP="00FF7CD0">
      <w:pPr>
        <w:rPr>
          <w:bCs/>
        </w:rPr>
      </w:pPr>
      <w:r>
        <w:rPr>
          <w:b/>
        </w:rPr>
        <w:br/>
      </w:r>
      <w:r w:rsidR="00887DF8" w:rsidRPr="00D42E14">
        <w:rPr>
          <w:b/>
        </w:rPr>
        <w:t>Adjacent spaces</w:t>
      </w:r>
      <w:r w:rsidR="00887DF8">
        <w:rPr>
          <w:bCs/>
        </w:rPr>
        <w:br/>
      </w:r>
      <w:r w:rsidR="00EA3552">
        <w:rPr>
          <w:bCs/>
        </w:rPr>
        <w:t xml:space="preserve">Another smaller space in the facility is the media lab, a retrofitted </w:t>
      </w:r>
      <w:r w:rsidR="007057B9">
        <w:rPr>
          <w:bCs/>
        </w:rPr>
        <w:t>storage room</w:t>
      </w:r>
      <w:r w:rsidR="00EA3552">
        <w:rPr>
          <w:bCs/>
        </w:rPr>
        <w:t xml:space="preserve"> that has been outfitted with a similar combination of technology: the Sennheiser</w:t>
      </w:r>
      <w:r w:rsidR="00FF7CD0" w:rsidRPr="00FF7CD0">
        <w:rPr>
          <w:bCs/>
        </w:rPr>
        <w:t xml:space="preserve"> TCC2</w:t>
      </w:r>
      <w:r w:rsidR="00FF70E2">
        <w:rPr>
          <w:bCs/>
        </w:rPr>
        <w:t xml:space="preserve"> and QSC cameras</w:t>
      </w:r>
      <w:r w:rsidR="00BD3FD4">
        <w:rPr>
          <w:bCs/>
        </w:rPr>
        <w:t xml:space="preserve"> connected to a </w:t>
      </w:r>
      <w:r w:rsidR="00CE7179" w:rsidRPr="00AA5F5B">
        <w:rPr>
          <w:bCs/>
        </w:rPr>
        <w:t xml:space="preserve">QSC </w:t>
      </w:r>
      <w:r w:rsidR="00CE7179">
        <w:rPr>
          <w:bCs/>
        </w:rPr>
        <w:t>Core 110f processor</w:t>
      </w:r>
      <w:r w:rsidR="00FF70E2">
        <w:rPr>
          <w:bCs/>
        </w:rPr>
        <w:t>,</w:t>
      </w:r>
      <w:r w:rsidR="00CE7179">
        <w:rPr>
          <w:bCs/>
        </w:rPr>
        <w:t xml:space="preserve"> and </w:t>
      </w:r>
      <w:r w:rsidR="00464869">
        <w:rPr>
          <w:bCs/>
        </w:rPr>
        <w:t xml:space="preserve">several video screens. </w:t>
      </w:r>
      <w:r w:rsidR="00FF70E2">
        <w:rPr>
          <w:bCs/>
        </w:rPr>
        <w:t xml:space="preserve"> </w:t>
      </w:r>
    </w:p>
    <w:p w14:paraId="506A1305" w14:textId="77777777" w:rsidR="00652118" w:rsidRDefault="00652118" w:rsidP="00FF7CD0">
      <w:pPr>
        <w:rPr>
          <w:bCs/>
        </w:rPr>
      </w:pPr>
    </w:p>
    <w:p w14:paraId="44BDA137" w14:textId="2D08E63C" w:rsidR="008142B0" w:rsidRDefault="00652118" w:rsidP="00FF7CD0">
      <w:pPr>
        <w:rPr>
          <w:bCs/>
        </w:rPr>
      </w:pPr>
      <w:r>
        <w:rPr>
          <w:bCs/>
        </w:rPr>
        <w:t xml:space="preserve">Finally, </w:t>
      </w:r>
      <w:r w:rsidR="00311825">
        <w:rPr>
          <w:bCs/>
        </w:rPr>
        <w:t xml:space="preserve">the Event Room </w:t>
      </w:r>
      <w:r w:rsidR="00270B06">
        <w:rPr>
          <w:bCs/>
        </w:rPr>
        <w:t xml:space="preserve">features seating for 60, or 100 people standing. </w:t>
      </w:r>
      <w:r w:rsidR="001B0574">
        <w:rPr>
          <w:bCs/>
        </w:rPr>
        <w:t>While the</w:t>
      </w:r>
      <w:r w:rsidR="000B41C8">
        <w:rPr>
          <w:bCs/>
        </w:rPr>
        <w:t xml:space="preserve"> Event Room </w:t>
      </w:r>
      <w:r w:rsidR="001B0574">
        <w:rPr>
          <w:bCs/>
        </w:rPr>
        <w:t>was not able to</w:t>
      </w:r>
      <w:r w:rsidR="00D269B3">
        <w:rPr>
          <w:bCs/>
        </w:rPr>
        <w:t xml:space="preserve"> be</w:t>
      </w:r>
      <w:r w:rsidR="001B0574">
        <w:rPr>
          <w:bCs/>
        </w:rPr>
        <w:t xml:space="preserve"> used for many months due to the pandemic, </w:t>
      </w:r>
      <w:r w:rsidR="00F96E5C">
        <w:rPr>
          <w:bCs/>
        </w:rPr>
        <w:t xml:space="preserve">Gateway </w:t>
      </w:r>
      <w:r w:rsidR="00F10DED">
        <w:rPr>
          <w:bCs/>
        </w:rPr>
        <w:t>is eager to resume its in-person events and programming</w:t>
      </w:r>
      <w:r w:rsidR="008D74B0">
        <w:rPr>
          <w:bCs/>
        </w:rPr>
        <w:t xml:space="preserve">. "During the pandemic, we </w:t>
      </w:r>
      <w:r w:rsidR="008D74B0" w:rsidRPr="008D74B0">
        <w:rPr>
          <w:bCs/>
        </w:rPr>
        <w:t>had to re-think</w:t>
      </w:r>
      <w:r w:rsidR="008D74B0">
        <w:rPr>
          <w:bCs/>
        </w:rPr>
        <w:t xml:space="preserve"> how we do our events," says </w:t>
      </w:r>
      <w:r w:rsidR="003433AE">
        <w:rPr>
          <w:bCs/>
        </w:rPr>
        <w:t xml:space="preserve">Anna </w:t>
      </w:r>
      <w:r w:rsidR="00FC4CF3">
        <w:rPr>
          <w:bCs/>
        </w:rPr>
        <w:t>Throne-Holst</w:t>
      </w:r>
      <w:r w:rsidR="008D74B0" w:rsidRPr="008D74B0">
        <w:rPr>
          <w:bCs/>
        </w:rPr>
        <w:t xml:space="preserve">. </w:t>
      </w:r>
      <w:r w:rsidR="00CF7FFE">
        <w:rPr>
          <w:bCs/>
        </w:rPr>
        <w:t>“</w:t>
      </w:r>
      <w:r w:rsidR="008D74B0" w:rsidRPr="008D74B0">
        <w:rPr>
          <w:bCs/>
        </w:rPr>
        <w:t>And part of what</w:t>
      </w:r>
      <w:r w:rsidR="000C61CF">
        <w:rPr>
          <w:bCs/>
        </w:rPr>
        <w:t xml:space="preserve"> we</w:t>
      </w:r>
      <w:r w:rsidR="008D74B0" w:rsidRPr="008D74B0">
        <w:rPr>
          <w:bCs/>
        </w:rPr>
        <w:t xml:space="preserve"> </w:t>
      </w:r>
      <w:r w:rsidR="00281258">
        <w:rPr>
          <w:bCs/>
        </w:rPr>
        <w:t>thought about</w:t>
      </w:r>
      <w:r w:rsidR="008D74B0" w:rsidRPr="008D74B0">
        <w:rPr>
          <w:bCs/>
        </w:rPr>
        <w:t xml:space="preserve"> was, ‘</w:t>
      </w:r>
      <w:r w:rsidR="00DB0AB5">
        <w:rPr>
          <w:bCs/>
        </w:rPr>
        <w:t>H</w:t>
      </w:r>
      <w:r w:rsidR="008D74B0" w:rsidRPr="008D74B0">
        <w:rPr>
          <w:bCs/>
        </w:rPr>
        <w:t>ow do we do digital meetings in a way that really function</w:t>
      </w:r>
      <w:r w:rsidR="000C61CF">
        <w:rPr>
          <w:bCs/>
        </w:rPr>
        <w:t>s</w:t>
      </w:r>
      <w:r w:rsidR="00167E3A">
        <w:rPr>
          <w:bCs/>
        </w:rPr>
        <w:t>?</w:t>
      </w:r>
      <w:r w:rsidR="00C51C34">
        <w:rPr>
          <w:bCs/>
        </w:rPr>
        <w:t xml:space="preserve"> This led to a </w:t>
      </w:r>
      <w:r w:rsidR="008D74B0" w:rsidRPr="008D74B0">
        <w:rPr>
          <w:bCs/>
        </w:rPr>
        <w:t xml:space="preserve">webinar series </w:t>
      </w:r>
      <w:r w:rsidR="00C51C34">
        <w:rPr>
          <w:bCs/>
        </w:rPr>
        <w:t>we call</w:t>
      </w:r>
      <w:r w:rsidR="000C61CF">
        <w:rPr>
          <w:bCs/>
        </w:rPr>
        <w:t>ed</w:t>
      </w:r>
      <w:r w:rsidR="008D74B0" w:rsidRPr="008D74B0">
        <w:rPr>
          <w:bCs/>
        </w:rPr>
        <w:t xml:space="preserve"> ‘Checking the Pulse’ with corporate met</w:t>
      </w:r>
      <w:r w:rsidR="005A0931">
        <w:rPr>
          <w:bCs/>
        </w:rPr>
        <w:t>rics</w:t>
      </w:r>
      <w:r w:rsidR="008F5D83">
        <w:rPr>
          <w:bCs/>
        </w:rPr>
        <w:t>,</w:t>
      </w:r>
      <w:r w:rsidR="008D74B0" w:rsidRPr="008D74B0">
        <w:rPr>
          <w:bCs/>
        </w:rPr>
        <w:t xml:space="preserve"> where we </w:t>
      </w:r>
      <w:r w:rsidR="008D74B0" w:rsidRPr="008D74B0">
        <w:rPr>
          <w:bCs/>
        </w:rPr>
        <w:lastRenderedPageBreak/>
        <w:t xml:space="preserve">touch on </w:t>
      </w:r>
      <w:r w:rsidR="005553A8">
        <w:rPr>
          <w:bCs/>
        </w:rPr>
        <w:t>an array of</w:t>
      </w:r>
      <w:r w:rsidR="008D74B0" w:rsidRPr="008D74B0">
        <w:rPr>
          <w:bCs/>
        </w:rPr>
        <w:t xml:space="preserve"> different things. The next series we are going to do is on </w:t>
      </w:r>
      <w:r w:rsidR="00787F91">
        <w:rPr>
          <w:bCs/>
        </w:rPr>
        <w:t>investment tools:</w:t>
      </w:r>
      <w:r w:rsidR="008D74B0" w:rsidRPr="008D74B0">
        <w:rPr>
          <w:bCs/>
        </w:rPr>
        <w:t xml:space="preserve"> IPO</w:t>
      </w:r>
      <w:r w:rsidR="00787F91">
        <w:rPr>
          <w:bCs/>
        </w:rPr>
        <w:t>s,</w:t>
      </w:r>
      <w:r w:rsidR="008D74B0" w:rsidRPr="008D74B0">
        <w:rPr>
          <w:bCs/>
        </w:rPr>
        <w:t xml:space="preserve"> M&amp;A</w:t>
      </w:r>
      <w:r w:rsidR="00787F91">
        <w:rPr>
          <w:bCs/>
        </w:rPr>
        <w:t>s,</w:t>
      </w:r>
      <w:r w:rsidR="008D74B0" w:rsidRPr="008D74B0">
        <w:rPr>
          <w:bCs/>
        </w:rPr>
        <w:t xml:space="preserve"> </w:t>
      </w:r>
      <w:r w:rsidR="00787F91">
        <w:rPr>
          <w:bCs/>
        </w:rPr>
        <w:t>and more.</w:t>
      </w:r>
      <w:r w:rsidR="00CF7FFE">
        <w:rPr>
          <w:bCs/>
        </w:rPr>
        <w:t>”</w:t>
      </w:r>
      <w:r w:rsidR="00787F91">
        <w:rPr>
          <w:bCs/>
        </w:rPr>
        <w:t xml:space="preserve"> </w:t>
      </w:r>
    </w:p>
    <w:p w14:paraId="5F276FD3" w14:textId="06F9D3AA" w:rsidR="003C0852" w:rsidRDefault="003C0852" w:rsidP="00FF7CD0">
      <w:pPr>
        <w:rPr>
          <w:bCs/>
        </w:rPr>
      </w:pPr>
    </w:p>
    <w:p w14:paraId="3939C459" w14:textId="79B307DC" w:rsidR="003C0852" w:rsidRDefault="00CF7FFE" w:rsidP="00FF7CD0">
      <w:pPr>
        <w:rPr>
          <w:bCs/>
        </w:rPr>
      </w:pPr>
      <w:r>
        <w:rPr>
          <w:bCs/>
          <w:szCs w:val="18"/>
        </w:rPr>
        <w:t>“</w:t>
      </w:r>
      <w:r w:rsidR="003C0852">
        <w:rPr>
          <w:bCs/>
        </w:rPr>
        <w:t xml:space="preserve">Our collaboration with Barco, QSC and the SACCNY </w:t>
      </w:r>
      <w:r w:rsidR="009E4C22">
        <w:rPr>
          <w:bCs/>
        </w:rPr>
        <w:t xml:space="preserve">really demonstrates </w:t>
      </w:r>
      <w:r w:rsidR="000F5378">
        <w:rPr>
          <w:bCs/>
        </w:rPr>
        <w:t xml:space="preserve">the power of combining </w:t>
      </w:r>
      <w:r w:rsidR="00B645CE">
        <w:rPr>
          <w:bCs/>
        </w:rPr>
        <w:t xml:space="preserve">our respective </w:t>
      </w:r>
      <w:r w:rsidR="000F5378">
        <w:rPr>
          <w:bCs/>
        </w:rPr>
        <w:t>best-of-breed</w:t>
      </w:r>
      <w:r w:rsidR="00B645CE">
        <w:rPr>
          <w:bCs/>
        </w:rPr>
        <w:t xml:space="preserve"> </w:t>
      </w:r>
      <w:r w:rsidR="00A13D3C">
        <w:rPr>
          <w:bCs/>
        </w:rPr>
        <w:t>communications technologies</w:t>
      </w:r>
      <w:r>
        <w:rPr>
          <w:bCs/>
        </w:rPr>
        <w:t>,”</w:t>
      </w:r>
      <w:r w:rsidR="000F5378">
        <w:rPr>
          <w:bCs/>
        </w:rPr>
        <w:t xml:space="preserve"> comment</w:t>
      </w:r>
      <w:r>
        <w:rPr>
          <w:bCs/>
        </w:rPr>
        <w:t>s</w:t>
      </w:r>
      <w:r w:rsidR="000F5378">
        <w:rPr>
          <w:bCs/>
        </w:rPr>
        <w:t xml:space="preserve"> Charlie Jones, Global Business Development Manager of Sennheiser. </w:t>
      </w:r>
      <w:r>
        <w:rPr>
          <w:bCs/>
        </w:rPr>
        <w:t>”</w:t>
      </w:r>
      <w:r w:rsidR="00A13D3C">
        <w:rPr>
          <w:bCs/>
        </w:rPr>
        <w:t>In this case, our</w:t>
      </w:r>
      <w:r w:rsidR="002C43E9">
        <w:rPr>
          <w:bCs/>
        </w:rPr>
        <w:t xml:space="preserve"> TCC2 </w:t>
      </w:r>
      <w:r w:rsidR="00A13D3C">
        <w:rPr>
          <w:bCs/>
        </w:rPr>
        <w:t xml:space="preserve">ceiling microphone was able to </w:t>
      </w:r>
      <w:r w:rsidR="00274E7D">
        <w:rPr>
          <w:bCs/>
        </w:rPr>
        <w:t xml:space="preserve">deliver </w:t>
      </w:r>
      <w:r w:rsidR="00DA7229">
        <w:rPr>
          <w:bCs/>
        </w:rPr>
        <w:t xml:space="preserve">both </w:t>
      </w:r>
      <w:r w:rsidR="00274E7D">
        <w:rPr>
          <w:bCs/>
        </w:rPr>
        <w:t>audio clarity and intelligibility while working within a</w:t>
      </w:r>
      <w:r w:rsidR="00277C07">
        <w:rPr>
          <w:bCs/>
        </w:rPr>
        <w:t xml:space="preserve"> highly reflective,</w:t>
      </w:r>
      <w:r w:rsidR="00274E7D">
        <w:rPr>
          <w:bCs/>
        </w:rPr>
        <w:t xml:space="preserve"> acoustically challenging environment. Moreover, </w:t>
      </w:r>
      <w:r w:rsidR="008121BF">
        <w:rPr>
          <w:bCs/>
        </w:rPr>
        <w:t>the</w:t>
      </w:r>
      <w:r w:rsidR="0079565D">
        <w:rPr>
          <w:bCs/>
        </w:rPr>
        <w:t xml:space="preserve"> seamless</w:t>
      </w:r>
      <w:r w:rsidR="008121BF">
        <w:rPr>
          <w:bCs/>
        </w:rPr>
        <w:t xml:space="preserve"> interoperability of </w:t>
      </w:r>
      <w:r w:rsidR="0079565D">
        <w:rPr>
          <w:bCs/>
        </w:rPr>
        <w:t xml:space="preserve">our TCC2, </w:t>
      </w:r>
      <w:r w:rsidR="008121BF">
        <w:rPr>
          <w:bCs/>
        </w:rPr>
        <w:t>Barco</w:t>
      </w:r>
      <w:r>
        <w:rPr>
          <w:bCs/>
        </w:rPr>
        <w:t>’</w:t>
      </w:r>
      <w:r w:rsidR="008121BF">
        <w:rPr>
          <w:bCs/>
        </w:rPr>
        <w:t>s LED Walls</w:t>
      </w:r>
      <w:r w:rsidR="0079565D">
        <w:rPr>
          <w:bCs/>
        </w:rPr>
        <w:t xml:space="preserve"> and</w:t>
      </w:r>
      <w:r w:rsidR="008121BF">
        <w:rPr>
          <w:bCs/>
        </w:rPr>
        <w:t xml:space="preserve"> QSC</w:t>
      </w:r>
      <w:r>
        <w:rPr>
          <w:bCs/>
        </w:rPr>
        <w:t>’</w:t>
      </w:r>
      <w:r w:rsidR="008121BF">
        <w:rPr>
          <w:bCs/>
        </w:rPr>
        <w:t xml:space="preserve">s </w:t>
      </w:r>
      <w:r w:rsidR="0079565D">
        <w:rPr>
          <w:bCs/>
        </w:rPr>
        <w:t>processing</w:t>
      </w:r>
      <w:r w:rsidR="003B4127">
        <w:rPr>
          <w:bCs/>
        </w:rPr>
        <w:t xml:space="preserve"> </w:t>
      </w:r>
      <w:r w:rsidR="00FD7B99">
        <w:rPr>
          <w:bCs/>
        </w:rPr>
        <w:t xml:space="preserve">has resulted in </w:t>
      </w:r>
      <w:r w:rsidR="009023B3">
        <w:rPr>
          <w:bCs/>
        </w:rPr>
        <w:t xml:space="preserve">a world-class </w:t>
      </w:r>
      <w:r w:rsidR="005E323E">
        <w:rPr>
          <w:bCs/>
        </w:rPr>
        <w:t xml:space="preserve">video </w:t>
      </w:r>
      <w:r w:rsidR="008D3137">
        <w:rPr>
          <w:bCs/>
        </w:rPr>
        <w:t xml:space="preserve">conferencing </w:t>
      </w:r>
      <w:r w:rsidR="009023B3">
        <w:rPr>
          <w:bCs/>
        </w:rPr>
        <w:t xml:space="preserve">solution for </w:t>
      </w:r>
      <w:r w:rsidR="001A7D02">
        <w:rPr>
          <w:bCs/>
        </w:rPr>
        <w:t>SACCNY and its members.</w:t>
      </w:r>
      <w:r>
        <w:rPr>
          <w:bCs/>
        </w:rPr>
        <w:t>”</w:t>
      </w:r>
      <w:r w:rsidR="001A7D02">
        <w:rPr>
          <w:bCs/>
        </w:rPr>
        <w:t xml:space="preserve"> </w:t>
      </w:r>
    </w:p>
    <w:p w14:paraId="14E4A942" w14:textId="233E0DEA" w:rsidR="00B5086B" w:rsidRDefault="00B5086B" w:rsidP="00FF7CD0">
      <w:pPr>
        <w:rPr>
          <w:bCs/>
        </w:rPr>
      </w:pPr>
    </w:p>
    <w:p w14:paraId="1EA881AF" w14:textId="39216EFA" w:rsidR="00B5086B" w:rsidRPr="00B5086B" w:rsidRDefault="00B5086B" w:rsidP="00FF7CD0">
      <w:pPr>
        <w:rPr>
          <w:bCs/>
        </w:rPr>
      </w:pPr>
      <w:r>
        <w:rPr>
          <w:bCs/>
        </w:rPr>
        <w:t xml:space="preserve">“This unique cooperation demonstrates the breadth which Barco can offer in high-end meeting rooms with the best in both collaboration and visualization. We’re excited to </w:t>
      </w:r>
      <w:r w:rsidR="00333359">
        <w:rPr>
          <w:bCs/>
        </w:rPr>
        <w:t>o</w:t>
      </w:r>
      <w:r>
        <w:rPr>
          <w:bCs/>
        </w:rPr>
        <w:t>ffe</w:t>
      </w:r>
      <w:r w:rsidR="00333359">
        <w:rPr>
          <w:bCs/>
        </w:rPr>
        <w:t>r SACCNY</w:t>
      </w:r>
      <w:r>
        <w:rPr>
          <w:bCs/>
        </w:rPr>
        <w:t xml:space="preserve"> true, engaging meeting experiences with BYOM in an outstanding audio environment and with the best-in-class control &amp; tracking cameras.”</w:t>
      </w:r>
      <w:r w:rsidR="00333359">
        <w:rPr>
          <w:bCs/>
        </w:rPr>
        <w:t xml:space="preserve"> says David Fitzgerald, VP Global Alliances at Barco.</w:t>
      </w:r>
    </w:p>
    <w:p w14:paraId="2D5BB2CE" w14:textId="77777777" w:rsidR="008142B0" w:rsidRDefault="008142B0" w:rsidP="00FF7CD0">
      <w:pPr>
        <w:rPr>
          <w:bCs/>
        </w:rPr>
      </w:pPr>
    </w:p>
    <w:p w14:paraId="7199E591" w14:textId="79E2DFE4" w:rsidR="00F96E5C" w:rsidRDefault="0098635B" w:rsidP="00FF7CD0">
      <w:pPr>
        <w:rPr>
          <w:bCs/>
        </w:rPr>
      </w:pPr>
      <w:r w:rsidRPr="0098635B">
        <w:rPr>
          <w:b/>
        </w:rPr>
        <w:t>Augmenting</w:t>
      </w:r>
      <w:r w:rsidR="00AF2BD5" w:rsidRPr="0098635B">
        <w:rPr>
          <w:b/>
        </w:rPr>
        <w:t xml:space="preserve"> </w:t>
      </w:r>
      <w:r w:rsidR="000231D7" w:rsidRPr="0098635B">
        <w:rPr>
          <w:b/>
        </w:rPr>
        <w:t xml:space="preserve">live events with </w:t>
      </w:r>
      <w:r w:rsidRPr="0098635B">
        <w:rPr>
          <w:b/>
        </w:rPr>
        <w:t>world class videoconferencing</w:t>
      </w:r>
      <w:r w:rsidR="000231D7">
        <w:rPr>
          <w:bCs/>
        </w:rPr>
        <w:br/>
      </w:r>
      <w:r w:rsidR="0014414F">
        <w:rPr>
          <w:bCs/>
        </w:rPr>
        <w:t xml:space="preserve">Now that Throne-Holst has a robust, state of the art </w:t>
      </w:r>
      <w:r w:rsidR="00AD5B15">
        <w:rPr>
          <w:bCs/>
        </w:rPr>
        <w:t>videoconferencing</w:t>
      </w:r>
      <w:r w:rsidR="00DA2DEF">
        <w:rPr>
          <w:bCs/>
        </w:rPr>
        <w:t xml:space="preserve"> capability in place, she is anxious to augment this</w:t>
      </w:r>
      <w:r w:rsidR="00AD5B15">
        <w:rPr>
          <w:bCs/>
        </w:rPr>
        <w:t xml:space="preserve"> capability</w:t>
      </w:r>
      <w:r w:rsidR="00DA2DEF">
        <w:rPr>
          <w:bCs/>
        </w:rPr>
        <w:t xml:space="preserve"> with in-person events</w:t>
      </w:r>
      <w:r w:rsidR="00783DDD">
        <w:rPr>
          <w:bCs/>
        </w:rPr>
        <w:t xml:space="preserve"> — which before the pandemic, were held approximately 2-3 times per week. </w:t>
      </w:r>
    </w:p>
    <w:p w14:paraId="49D22289" w14:textId="55F64953" w:rsidR="00F96E5C" w:rsidRDefault="00F96E5C" w:rsidP="00FF7CD0">
      <w:pPr>
        <w:rPr>
          <w:bCs/>
        </w:rPr>
      </w:pPr>
    </w:p>
    <w:p w14:paraId="25409E06" w14:textId="3E47EBDB" w:rsidR="0034376F" w:rsidRDefault="006F5C56" w:rsidP="0034376F">
      <w:r>
        <w:rPr>
          <w:bCs/>
        </w:rPr>
        <w:t xml:space="preserve">Greg Harper says that while the technology in Gateway is </w:t>
      </w:r>
      <w:r w:rsidR="00565AE7">
        <w:rPr>
          <w:bCs/>
        </w:rPr>
        <w:t>truly state of the art</w:t>
      </w:r>
      <w:r>
        <w:rPr>
          <w:bCs/>
        </w:rPr>
        <w:t xml:space="preserve">, </w:t>
      </w:r>
      <w:r w:rsidR="00CE1037">
        <w:rPr>
          <w:bCs/>
        </w:rPr>
        <w:t>it is most effective when it is 'invisible'</w:t>
      </w:r>
      <w:r>
        <w:rPr>
          <w:bCs/>
        </w:rPr>
        <w:t xml:space="preserve">. "Executives don't want to have to think about </w:t>
      </w:r>
      <w:r w:rsidR="00F1672E">
        <w:rPr>
          <w:bCs/>
        </w:rPr>
        <w:t>the technology</w:t>
      </w:r>
      <w:r w:rsidR="00A10FAF">
        <w:rPr>
          <w:bCs/>
        </w:rPr>
        <w:t xml:space="preserve"> — they want </w:t>
      </w:r>
      <w:r w:rsidR="00F37DD3">
        <w:rPr>
          <w:bCs/>
        </w:rPr>
        <w:t xml:space="preserve">a videoconferencing experience to be </w:t>
      </w:r>
      <w:r w:rsidR="00764E0E">
        <w:rPr>
          <w:bCs/>
        </w:rPr>
        <w:t>as authentic as possible</w:t>
      </w:r>
      <w:r w:rsidR="00783B39">
        <w:rPr>
          <w:bCs/>
        </w:rPr>
        <w:t xml:space="preserve">." Part of the beauty of Gateway is that the videoconferencing technology works </w:t>
      </w:r>
      <w:r w:rsidR="0000086B">
        <w:rPr>
          <w:bCs/>
        </w:rPr>
        <w:t>with just about any de</w:t>
      </w:r>
      <w:r w:rsidR="0089292B">
        <w:rPr>
          <w:bCs/>
        </w:rPr>
        <w:t>vice. "Our set up is truly BYOD — this</w:t>
      </w:r>
      <w:r w:rsidR="002307B2" w:rsidRPr="002307B2">
        <w:rPr>
          <w:bCs/>
        </w:rPr>
        <w:t xml:space="preserve"> is extremely </w:t>
      </w:r>
      <w:r w:rsidR="0098635B" w:rsidRPr="002307B2">
        <w:rPr>
          <w:bCs/>
        </w:rPr>
        <w:t>powerful,</w:t>
      </w:r>
      <w:r w:rsidR="002307B2" w:rsidRPr="002307B2">
        <w:rPr>
          <w:bCs/>
        </w:rPr>
        <w:t xml:space="preserve"> and you don’t get that in many places</w:t>
      </w:r>
      <w:r w:rsidR="0089292B">
        <w:rPr>
          <w:bCs/>
        </w:rPr>
        <w:t>," Harper concludes. "</w:t>
      </w:r>
      <w:r w:rsidR="002307B2" w:rsidRPr="002307B2">
        <w:rPr>
          <w:bCs/>
        </w:rPr>
        <w:t xml:space="preserve">And you are taking advantage of this beautiful </w:t>
      </w:r>
      <w:r w:rsidR="0089292B">
        <w:rPr>
          <w:bCs/>
        </w:rPr>
        <w:t xml:space="preserve">Barco </w:t>
      </w:r>
      <w:r w:rsidR="002307B2" w:rsidRPr="002307B2">
        <w:rPr>
          <w:bCs/>
        </w:rPr>
        <w:t>LED wall, Sennheiser mic</w:t>
      </w:r>
      <w:r w:rsidR="000A10D8">
        <w:rPr>
          <w:bCs/>
        </w:rPr>
        <w:t xml:space="preserve">rophones and </w:t>
      </w:r>
      <w:r w:rsidR="002307B2" w:rsidRPr="002307B2">
        <w:rPr>
          <w:bCs/>
        </w:rPr>
        <w:t>QSC speakers. You get the whole package</w:t>
      </w:r>
      <w:r w:rsidR="00EF70AB">
        <w:rPr>
          <w:bCs/>
        </w:rPr>
        <w:t>: high-</w:t>
      </w:r>
      <w:r w:rsidR="00A0168A" w:rsidRPr="00A0168A">
        <w:rPr>
          <w:bCs/>
        </w:rPr>
        <w:t xml:space="preserve">quality audio, </w:t>
      </w:r>
      <w:r w:rsidR="00EF70AB">
        <w:rPr>
          <w:bCs/>
        </w:rPr>
        <w:t xml:space="preserve">stunning visual communication, </w:t>
      </w:r>
      <w:r w:rsidR="00A0168A" w:rsidRPr="00A0168A">
        <w:rPr>
          <w:bCs/>
        </w:rPr>
        <w:t xml:space="preserve">lots of control, remote capability </w:t>
      </w:r>
      <w:r w:rsidR="00CF7FFE">
        <w:rPr>
          <w:bCs/>
        </w:rPr>
        <w:t>—</w:t>
      </w:r>
      <w:r w:rsidR="00A0168A" w:rsidRPr="00A0168A">
        <w:rPr>
          <w:bCs/>
        </w:rPr>
        <w:t xml:space="preserve"> what else could you want?</w:t>
      </w:r>
      <w:r w:rsidR="00211A68">
        <w:rPr>
          <w:bCs/>
        </w:rPr>
        <w:t xml:space="preserve">" </w:t>
      </w:r>
      <w:bookmarkEnd w:id="0"/>
      <w:r w:rsidR="006C4365">
        <w:rPr>
          <w:bCs/>
        </w:rPr>
        <w:br/>
      </w:r>
    </w:p>
    <w:p w14:paraId="65A0916E" w14:textId="5ADE827B" w:rsidR="00392136" w:rsidRPr="0034376F" w:rsidRDefault="0034376F" w:rsidP="0034376F">
      <w:pPr>
        <w:jc w:val="center"/>
        <w:rPr>
          <w:bCs/>
        </w:rPr>
      </w:pPr>
      <w:r>
        <w:t>###</w:t>
      </w:r>
      <w:r>
        <w:br/>
      </w:r>
    </w:p>
    <w:p w14:paraId="6B027CCB" w14:textId="77777777" w:rsidR="000D077B" w:rsidRPr="002B1336" w:rsidRDefault="000D077B" w:rsidP="000D077B">
      <w:pPr>
        <w:pStyle w:val="About"/>
        <w:rPr>
          <w:b/>
          <w:bCs/>
          <w:color w:val="000000" w:themeColor="text1"/>
          <w:szCs w:val="18"/>
          <w:lang w:val="en-US"/>
        </w:rPr>
      </w:pPr>
      <w:r w:rsidRPr="002B1336">
        <w:rPr>
          <w:b/>
          <w:bCs/>
          <w:color w:val="000000" w:themeColor="text1"/>
          <w:szCs w:val="18"/>
          <w:lang w:val="en-US"/>
        </w:rPr>
        <w:t>About Barco</w:t>
      </w:r>
    </w:p>
    <w:p w14:paraId="597A5841" w14:textId="1602CB2B" w:rsidR="000D077B" w:rsidRDefault="000D077B" w:rsidP="000D077B">
      <w:pPr>
        <w:pStyle w:val="About"/>
        <w:rPr>
          <w:color w:val="000000" w:themeColor="text1"/>
          <w:szCs w:val="18"/>
          <w:lang w:val="en-US"/>
        </w:rPr>
      </w:pPr>
      <w:r w:rsidRPr="002B1336">
        <w:rPr>
          <w:color w:val="000000" w:themeColor="text1"/>
          <w:szCs w:val="18"/>
          <w:lang w:val="en-US"/>
        </w:rPr>
        <w:t xml:space="preserve">Barco designs technology to enable bright outcomes around the world. Seeing beyond the image, we develop visualization and collaboration solutions to help you work together, share insights, and wow audiences. Our focus is on three core markets: Enterprise (from meeting, classroom and control rooms to corporate spaces), Healthcare (from the radiology department to the operating room), and </w:t>
      </w:r>
      <w:r w:rsidRPr="002B1336">
        <w:rPr>
          <w:color w:val="000000" w:themeColor="text1"/>
          <w:szCs w:val="18"/>
          <w:lang w:val="en-US"/>
        </w:rPr>
        <w:lastRenderedPageBreak/>
        <w:t>Entertainment (from movie theaters to live events and attractions). In 2020, we realized sales of 770 million euro. We have a global team of 3,300 employees, whose passion for technology is captured in 4</w:t>
      </w:r>
      <w:r w:rsidR="00333359">
        <w:rPr>
          <w:color w:val="000000" w:themeColor="text1"/>
          <w:szCs w:val="18"/>
        </w:rPr>
        <w:t>61</w:t>
      </w:r>
      <w:r w:rsidRPr="002B1336">
        <w:rPr>
          <w:color w:val="000000" w:themeColor="text1"/>
          <w:szCs w:val="18"/>
          <w:lang w:val="en-US"/>
        </w:rPr>
        <w:t xml:space="preserve"> granted patents. For more information, visit us on </w:t>
      </w:r>
      <w:r w:rsidRPr="0034376F">
        <w:rPr>
          <w:color w:val="0095D5" w:themeColor="accent1"/>
          <w:szCs w:val="18"/>
          <w:lang w:val="en-US"/>
        </w:rPr>
        <w:t xml:space="preserve">www.barco.com. </w:t>
      </w:r>
    </w:p>
    <w:p w14:paraId="14B0AD6D" w14:textId="58F9E4B2" w:rsidR="00276026" w:rsidRDefault="00276026" w:rsidP="000D077B">
      <w:pPr>
        <w:pStyle w:val="About"/>
        <w:rPr>
          <w:color w:val="000000" w:themeColor="text1"/>
          <w:szCs w:val="18"/>
          <w:lang w:val="en-US"/>
        </w:rPr>
      </w:pPr>
    </w:p>
    <w:p w14:paraId="30BAD3C6" w14:textId="77777777" w:rsidR="00276026" w:rsidRPr="00276026" w:rsidRDefault="00276026" w:rsidP="00276026">
      <w:pPr>
        <w:pStyle w:val="About"/>
        <w:rPr>
          <w:b/>
          <w:bCs/>
          <w:color w:val="000000" w:themeColor="text1"/>
          <w:szCs w:val="18"/>
          <w:lang w:val="en-US"/>
        </w:rPr>
      </w:pPr>
      <w:r w:rsidRPr="00276026">
        <w:rPr>
          <w:b/>
          <w:bCs/>
          <w:color w:val="000000" w:themeColor="text1"/>
          <w:szCs w:val="18"/>
          <w:lang w:val="en-US"/>
        </w:rPr>
        <w:t>About QSC</w:t>
      </w:r>
    </w:p>
    <w:p w14:paraId="05C7600D" w14:textId="7164DFFA" w:rsidR="00276026" w:rsidRPr="0034376F" w:rsidRDefault="00276026" w:rsidP="00276026">
      <w:pPr>
        <w:pStyle w:val="About"/>
        <w:rPr>
          <w:color w:val="0095D5" w:themeColor="accent1"/>
          <w:szCs w:val="18"/>
          <w:lang w:val="en-US"/>
        </w:rPr>
      </w:pPr>
      <w:r w:rsidRPr="00276026">
        <w:rPr>
          <w:color w:val="000000" w:themeColor="text1"/>
          <w:szCs w:val="18"/>
          <w:lang w:val="en-US"/>
        </w:rPr>
        <w:t>Founded over five decades ago, QSC is a globally-recognized leader in the design, engineering and manufacture of award-winning high-performance loudspeakers, digital mixers, power amplifiers, audio processors, digital cinema solutions, and the Q-SYS™ software-based audio, video and control ecosystem. Offering reliable, scalable and flexible solutions for professional installed, portable, production, corporate and cinema applications, QSC puts customers first with its highly-acclaimed sales, service, and support networks worldwide.</w:t>
      </w:r>
      <w:r>
        <w:rPr>
          <w:color w:val="000000" w:themeColor="text1"/>
          <w:szCs w:val="18"/>
          <w:lang w:val="en-US"/>
        </w:rPr>
        <w:t xml:space="preserve"> </w:t>
      </w:r>
      <w:r w:rsidRPr="0034376F">
        <w:rPr>
          <w:color w:val="0095D5" w:themeColor="accent1"/>
          <w:szCs w:val="18"/>
          <w:lang w:val="en-US"/>
        </w:rPr>
        <w:t xml:space="preserve">www.qsc.com. </w:t>
      </w:r>
    </w:p>
    <w:p w14:paraId="087F29EC" w14:textId="77777777" w:rsidR="000D077B" w:rsidRDefault="000D077B" w:rsidP="00B13D27">
      <w:pPr>
        <w:pStyle w:val="About"/>
        <w:rPr>
          <w:b/>
          <w:bCs/>
        </w:rPr>
      </w:pPr>
    </w:p>
    <w:p w14:paraId="396BF5AE" w14:textId="45988DA7" w:rsidR="00B13D27" w:rsidRPr="00017A0E" w:rsidRDefault="00B13D27" w:rsidP="00B13D27">
      <w:pPr>
        <w:pStyle w:val="About"/>
        <w:rPr>
          <w:b/>
          <w:bCs/>
        </w:rPr>
      </w:pPr>
      <w:r w:rsidRPr="00017A0E">
        <w:rPr>
          <w:b/>
          <w:bCs/>
        </w:rPr>
        <w:t>About Sennheiser</w:t>
      </w:r>
    </w:p>
    <w:p w14:paraId="7DBCE32F" w14:textId="1D57E131" w:rsidR="00B13D27" w:rsidRPr="00E95168" w:rsidRDefault="00E95168" w:rsidP="00B13D27">
      <w:pPr>
        <w:pStyle w:val="About"/>
        <w:rPr>
          <w:lang w:val="en-US"/>
        </w:rPr>
      </w:pPr>
      <w:bookmarkStart w:id="1" w:name="_Hlk79490807"/>
      <w:bookmarkStart w:id="2" w:name="_Hlk44672633"/>
      <w:r w:rsidRPr="00E95168">
        <w:rPr>
          <w:lang w:val="en-US"/>
        </w:rPr>
        <w:t>Shaping the future of audio and creating unique sound experiences for customers – this aim unites Sennheiser employees and partners worldwide. The independent family company, which is managed in the third generation by Dr. Andreas Sennheiser and Daniel Sennheiser, is today one of the world’s leading manufacturers of headphones, loudspeakers, microphones and wireless transmission systems. In 2020, the Sennheiser Group generated turnover totaling €573.5 million.</w:t>
      </w:r>
      <w:bookmarkEnd w:id="1"/>
      <w:r w:rsidR="00B13D27">
        <w:rPr>
          <w:lang w:val="en-US"/>
        </w:rPr>
        <w:t xml:space="preserve"> </w:t>
      </w:r>
      <w:r w:rsidR="00B13D27" w:rsidRPr="0034376F">
        <w:rPr>
          <w:color w:val="0095D5" w:themeColor="accent1"/>
          <w:szCs w:val="18"/>
          <w:lang w:val="en-US"/>
        </w:rPr>
        <w:t>www.sennheiser.com</w:t>
      </w:r>
    </w:p>
    <w:p w14:paraId="7FFEAA03" w14:textId="67CD421A" w:rsidR="002B1336" w:rsidRDefault="002B1336" w:rsidP="00B13D27">
      <w:pPr>
        <w:pStyle w:val="About"/>
        <w:rPr>
          <w:color w:val="0095D5" w:themeColor="accent1"/>
          <w:szCs w:val="18"/>
          <w:lang w:val="en-US"/>
        </w:rPr>
      </w:pPr>
    </w:p>
    <w:bookmarkEnd w:id="2"/>
    <w:p w14:paraId="2C416731" w14:textId="77777777" w:rsidR="00C54A26" w:rsidRDefault="00C54A26" w:rsidP="005C1F67">
      <w:pPr>
        <w:pStyle w:val="About"/>
      </w:pPr>
    </w:p>
    <w:p w14:paraId="2ED3A3EB" w14:textId="37D41470" w:rsidR="00945E93" w:rsidRPr="00C931A2" w:rsidRDefault="008A6FA3" w:rsidP="00945E93">
      <w:pPr>
        <w:pStyle w:val="Contact"/>
        <w:rPr>
          <w:b/>
        </w:rPr>
      </w:pPr>
      <w:r>
        <w:rPr>
          <w:b/>
        </w:rPr>
        <w:t>Local</w:t>
      </w:r>
      <w:r w:rsidRPr="00C931A2">
        <w:rPr>
          <w:b/>
        </w:rPr>
        <w:t xml:space="preserve"> </w:t>
      </w:r>
      <w:r w:rsidR="00945E93" w:rsidRPr="00C931A2">
        <w:rPr>
          <w:b/>
        </w:rPr>
        <w:t>Press Contact</w:t>
      </w:r>
    </w:p>
    <w:p w14:paraId="08442CCA" w14:textId="77777777" w:rsidR="00945E93" w:rsidRPr="00C931A2" w:rsidRDefault="00945E93" w:rsidP="00945E93">
      <w:pPr>
        <w:pStyle w:val="Contact"/>
      </w:pPr>
    </w:p>
    <w:p w14:paraId="3A77009F" w14:textId="5E20F0F1" w:rsidR="00945E93" w:rsidRPr="00C931A2" w:rsidRDefault="008A6FA3" w:rsidP="00945E93">
      <w:pPr>
        <w:pStyle w:val="Contact"/>
        <w:rPr>
          <w:color w:val="0095D5"/>
        </w:rPr>
      </w:pPr>
      <w:r>
        <w:rPr>
          <w:color w:val="0095D5"/>
        </w:rPr>
        <w:t>Daniella Kohan</w:t>
      </w:r>
    </w:p>
    <w:p w14:paraId="025FB94B" w14:textId="30C828BD" w:rsidR="00945E93" w:rsidRPr="00C931A2" w:rsidRDefault="008A6FA3" w:rsidP="00945E93">
      <w:pPr>
        <w:pStyle w:val="Contact"/>
      </w:pPr>
      <w:r>
        <w:t>Daniella.Kohan</w:t>
      </w:r>
      <w:r w:rsidR="00945E93" w:rsidRPr="00C931A2">
        <w:t>@sennheiser.com</w:t>
      </w:r>
    </w:p>
    <w:p w14:paraId="2C48B7D5" w14:textId="7164D7FB" w:rsidR="0038583A" w:rsidRPr="00C931A2" w:rsidRDefault="00945E93" w:rsidP="00945E93">
      <w:pPr>
        <w:pStyle w:val="Contact"/>
      </w:pPr>
      <w:r w:rsidRPr="00C931A2">
        <w:t>+</w:t>
      </w:r>
      <w:r w:rsidR="008A6FA3">
        <w:t>1</w:t>
      </w:r>
      <w:r w:rsidR="008A6FA3" w:rsidRPr="00C931A2">
        <w:t xml:space="preserve"> </w:t>
      </w:r>
      <w:r w:rsidRPr="00C931A2">
        <w:rPr>
          <w:noProof/>
        </w:rPr>
        <w:t>(</w:t>
      </w:r>
      <w:r w:rsidR="008A6FA3">
        <w:rPr>
          <w:noProof/>
        </w:rPr>
        <w:t>860</w:t>
      </w:r>
      <w:r w:rsidRPr="00C931A2">
        <w:rPr>
          <w:noProof/>
        </w:rPr>
        <w:t xml:space="preserve">) </w:t>
      </w:r>
      <w:r w:rsidR="008A6FA3">
        <w:rPr>
          <w:noProof/>
        </w:rPr>
        <w:t>598</w:t>
      </w:r>
      <w:r w:rsidR="008A6FA3" w:rsidRPr="00C931A2">
        <w:rPr>
          <w:noProof/>
        </w:rPr>
        <w:t xml:space="preserve"> </w:t>
      </w:r>
      <w:r w:rsidRPr="00C931A2">
        <w:rPr>
          <w:noProof/>
        </w:rPr>
        <w:t xml:space="preserve">– </w:t>
      </w:r>
      <w:r w:rsidR="008A6FA3">
        <w:rPr>
          <w:noProof/>
        </w:rPr>
        <w:t>7514</w:t>
      </w:r>
    </w:p>
    <w:sectPr w:rsidR="0038583A" w:rsidRPr="00C931A2" w:rsidSect="0034376F">
      <w:headerReference w:type="default" r:id="rId16"/>
      <w:headerReference w:type="first" r:id="rId17"/>
      <w:footerReference w:type="first" r:id="rId18"/>
      <w:pgSz w:w="11906" w:h="16838" w:code="9"/>
      <w:pgMar w:top="2754" w:right="1826"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3A686D1" w14:textId="77777777" w:rsidR="00304F46" w:rsidRDefault="00304F46" w:rsidP="00CA1EB9">
      <w:pPr>
        <w:spacing w:line="240" w:lineRule="auto"/>
      </w:pPr>
      <w:r>
        <w:separator/>
      </w:r>
    </w:p>
  </w:endnote>
  <w:endnote w:type="continuationSeparator" w:id="0">
    <w:p w14:paraId="12C074CF" w14:textId="77777777" w:rsidR="00304F46" w:rsidRDefault="00304F46"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nnheiser Office">
    <w:altName w:val="Calibri"/>
    <w:panose1 w:val="020B0504020101010102"/>
    <w:charset w:val="00"/>
    <w:family w:val="swiss"/>
    <w:pitch w:val="variable"/>
    <w:sig w:usb0="A00000AF" w:usb1="500020DB" w:usb2="00000000" w:usb3="00000000" w:csb0="00000093" w:csb1="00000000"/>
    <w:embedRegular r:id="rId1" w:fontKey="{9F14AF96-51BE-4331-9D15-F42EF7E70CA9}"/>
    <w:embedBold r:id="rId2" w:fontKey="{A0F9020F-5A98-4DA9-A8A8-E2944AFB5094}"/>
    <w:embedItalic r:id="rId3" w:fontKey="{08C44027-75C9-49C3-87A7-089BCC1DCA17}"/>
    <w:embedBoldItalic r:id="rId4" w:fontKey="{C270049A-8970-40DE-9575-CD5469EFFACB}"/>
  </w:font>
  <w:font w:name="Calibri">
    <w:panose1 w:val="020F0502020204030204"/>
    <w:charset w:val="00"/>
    <w:family w:val="swiss"/>
    <w:pitch w:val="variable"/>
    <w:sig w:usb0="E0002AFF" w:usb1="4000ACFF" w:usb2="00000001" w:usb3="00000000" w:csb0="000001FF" w:csb1="00000000"/>
    <w:embedRegular r:id="rId5" w:fontKey="{424DACD2-420B-4ACC-BFBB-3D6244062053}"/>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0DB880D7-F5DD-407E-9573-F642AE012D15}"/>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9AE98" w14:textId="48B1D393" w:rsidR="00C85083" w:rsidRDefault="00C85083"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35"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7F8C982" w14:textId="77777777" w:rsidR="00304F46" w:rsidRDefault="00304F46" w:rsidP="00CA1EB9">
      <w:pPr>
        <w:spacing w:line="240" w:lineRule="auto"/>
      </w:pPr>
      <w:r>
        <w:separator/>
      </w:r>
    </w:p>
  </w:footnote>
  <w:footnote w:type="continuationSeparator" w:id="0">
    <w:p w14:paraId="0BBEE678" w14:textId="77777777" w:rsidR="00304F46" w:rsidRDefault="00304F46"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53DDC1"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3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2</w:t>
    </w:r>
    <w:r>
      <w:fldChar w:fldCharType="end"/>
    </w:r>
    <w:r>
      <w:t>/</w:t>
    </w:r>
    <w:fldSimple w:instr=" NUMPAGES  \* Arabic  \* MERGEFORMAT ">
      <w:r w:rsidR="002F6C5E">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88F69F"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3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1</w:t>
    </w:r>
    <w:r>
      <w:fldChar w:fldCharType="end"/>
    </w:r>
    <w:r>
      <w:t>/</w:t>
    </w:r>
    <w:fldSimple w:instr=" NUMPAGES  \* Arabic  \* MERGEFORMAT ">
      <w:r w:rsidR="002F6C5E">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7"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11"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4"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15"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16"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
  </w:num>
  <w:num w:numId="3">
    <w:abstractNumId w:val="18"/>
  </w:num>
  <w:num w:numId="4">
    <w:abstractNumId w:val="4"/>
  </w:num>
  <w:num w:numId="5">
    <w:abstractNumId w:val="16"/>
  </w:num>
  <w:num w:numId="6">
    <w:abstractNumId w:val="8"/>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13"/>
  </w:num>
  <w:num w:numId="10">
    <w:abstractNumId w:val="0"/>
  </w:num>
  <w:num w:numId="11">
    <w:abstractNumId w:val="6"/>
  </w:num>
  <w:num w:numId="12">
    <w:abstractNumId w:val="14"/>
  </w:num>
  <w:num w:numId="13">
    <w:abstractNumId w:val="17"/>
  </w:num>
  <w:num w:numId="14">
    <w:abstractNumId w:val="3"/>
  </w:num>
  <w:num w:numId="15">
    <w:abstractNumId w:val="15"/>
  </w:num>
  <w:num w:numId="16">
    <w:abstractNumId w:val="10"/>
  </w:num>
  <w:num w:numId="17">
    <w:abstractNumId w:val="9"/>
  </w:num>
  <w:num w:numId="18">
    <w:abstractNumId w:val="7"/>
  </w:num>
  <w:num w:numId="19">
    <w:abstractNumId w:val="11"/>
  </w:num>
  <w:num w:numId="2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TrueTypeFonts/>
  <w:activeWritingStyle w:appName="MSWord" w:lang="en-GB" w:vendorID="64" w:dllVersion="0" w:nlCheck="1" w:checkStyle="0"/>
  <w:activeWritingStyle w:appName="MSWord" w:lang="en-US" w:vendorID="64" w:dllVersion="0" w:nlCheck="1" w:checkStyle="0"/>
  <w:activeWritingStyle w:appName="MSWord" w:lang="en-GB" w:vendorID="64" w:dllVersion="4096" w:nlCheck="1" w:checkStyle="0"/>
  <w:activeWritingStyle w:appName="MSWord" w:lang="en-US" w:vendorID="64" w:dllVersion="4096" w:nlCheck="1" w:checkStyle="0"/>
  <w:proofState w:spelling="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03EA"/>
    <w:rsid w:val="0000086B"/>
    <w:rsid w:val="00001645"/>
    <w:rsid w:val="00001F2D"/>
    <w:rsid w:val="00002398"/>
    <w:rsid w:val="000043EC"/>
    <w:rsid w:val="00006DDB"/>
    <w:rsid w:val="000120F6"/>
    <w:rsid w:val="000134D7"/>
    <w:rsid w:val="00014BCA"/>
    <w:rsid w:val="0001541C"/>
    <w:rsid w:val="0001632B"/>
    <w:rsid w:val="000166D0"/>
    <w:rsid w:val="0001676E"/>
    <w:rsid w:val="00017A0E"/>
    <w:rsid w:val="00021722"/>
    <w:rsid w:val="000231D7"/>
    <w:rsid w:val="00026403"/>
    <w:rsid w:val="00032127"/>
    <w:rsid w:val="00034424"/>
    <w:rsid w:val="00040318"/>
    <w:rsid w:val="00040A96"/>
    <w:rsid w:val="000451AC"/>
    <w:rsid w:val="00045A31"/>
    <w:rsid w:val="00046898"/>
    <w:rsid w:val="00047D6A"/>
    <w:rsid w:val="00052598"/>
    <w:rsid w:val="000532CC"/>
    <w:rsid w:val="000534CD"/>
    <w:rsid w:val="00053DAF"/>
    <w:rsid w:val="00054DEB"/>
    <w:rsid w:val="000572D3"/>
    <w:rsid w:val="00057D2B"/>
    <w:rsid w:val="00060851"/>
    <w:rsid w:val="0006099D"/>
    <w:rsid w:val="00060BEE"/>
    <w:rsid w:val="00061F1D"/>
    <w:rsid w:val="0006221A"/>
    <w:rsid w:val="0006293E"/>
    <w:rsid w:val="00062A68"/>
    <w:rsid w:val="00063C72"/>
    <w:rsid w:val="00063CD9"/>
    <w:rsid w:val="000649AF"/>
    <w:rsid w:val="00064EC9"/>
    <w:rsid w:val="000650C7"/>
    <w:rsid w:val="000653B4"/>
    <w:rsid w:val="000653D1"/>
    <w:rsid w:val="00066B37"/>
    <w:rsid w:val="00067B59"/>
    <w:rsid w:val="00071D44"/>
    <w:rsid w:val="00072BA8"/>
    <w:rsid w:val="000734E8"/>
    <w:rsid w:val="00082526"/>
    <w:rsid w:val="000845EB"/>
    <w:rsid w:val="000850F9"/>
    <w:rsid w:val="00085E7D"/>
    <w:rsid w:val="00086BC7"/>
    <w:rsid w:val="000877C4"/>
    <w:rsid w:val="00091F9B"/>
    <w:rsid w:val="00093230"/>
    <w:rsid w:val="0009384F"/>
    <w:rsid w:val="000946D1"/>
    <w:rsid w:val="00096E80"/>
    <w:rsid w:val="000A054A"/>
    <w:rsid w:val="000A10D8"/>
    <w:rsid w:val="000A375C"/>
    <w:rsid w:val="000B16C2"/>
    <w:rsid w:val="000B1D2F"/>
    <w:rsid w:val="000B26A3"/>
    <w:rsid w:val="000B3941"/>
    <w:rsid w:val="000B41C8"/>
    <w:rsid w:val="000B5DAE"/>
    <w:rsid w:val="000B6271"/>
    <w:rsid w:val="000B7794"/>
    <w:rsid w:val="000C07FC"/>
    <w:rsid w:val="000C0891"/>
    <w:rsid w:val="000C0A0B"/>
    <w:rsid w:val="000C108D"/>
    <w:rsid w:val="000C1C9D"/>
    <w:rsid w:val="000C3C6E"/>
    <w:rsid w:val="000C4B86"/>
    <w:rsid w:val="000C61CF"/>
    <w:rsid w:val="000C69DB"/>
    <w:rsid w:val="000D077B"/>
    <w:rsid w:val="000D07C3"/>
    <w:rsid w:val="000E558A"/>
    <w:rsid w:val="000F1105"/>
    <w:rsid w:val="000F1B7D"/>
    <w:rsid w:val="000F45B4"/>
    <w:rsid w:val="000F5378"/>
    <w:rsid w:val="000F5CDC"/>
    <w:rsid w:val="000F712D"/>
    <w:rsid w:val="000F7E49"/>
    <w:rsid w:val="001030EE"/>
    <w:rsid w:val="00103339"/>
    <w:rsid w:val="00103506"/>
    <w:rsid w:val="00107517"/>
    <w:rsid w:val="001077BF"/>
    <w:rsid w:val="001103C9"/>
    <w:rsid w:val="00110939"/>
    <w:rsid w:val="00113B49"/>
    <w:rsid w:val="001148AE"/>
    <w:rsid w:val="00115425"/>
    <w:rsid w:val="00117457"/>
    <w:rsid w:val="00120E0A"/>
    <w:rsid w:val="00121052"/>
    <w:rsid w:val="00121501"/>
    <w:rsid w:val="00123389"/>
    <w:rsid w:val="00124508"/>
    <w:rsid w:val="001274C0"/>
    <w:rsid w:val="001275B7"/>
    <w:rsid w:val="0013050D"/>
    <w:rsid w:val="00133565"/>
    <w:rsid w:val="00133894"/>
    <w:rsid w:val="001345C1"/>
    <w:rsid w:val="00135E10"/>
    <w:rsid w:val="0013610C"/>
    <w:rsid w:val="00136491"/>
    <w:rsid w:val="0014006E"/>
    <w:rsid w:val="0014010A"/>
    <w:rsid w:val="00140778"/>
    <w:rsid w:val="00142296"/>
    <w:rsid w:val="0014322C"/>
    <w:rsid w:val="00143C32"/>
    <w:rsid w:val="0014414F"/>
    <w:rsid w:val="00146B1E"/>
    <w:rsid w:val="00150F2C"/>
    <w:rsid w:val="00152FA9"/>
    <w:rsid w:val="00157C8C"/>
    <w:rsid w:val="00160D5D"/>
    <w:rsid w:val="00161E89"/>
    <w:rsid w:val="001624CA"/>
    <w:rsid w:val="00163C82"/>
    <w:rsid w:val="001645F2"/>
    <w:rsid w:val="00166342"/>
    <w:rsid w:val="0016666F"/>
    <w:rsid w:val="00167144"/>
    <w:rsid w:val="0016778C"/>
    <w:rsid w:val="001678B2"/>
    <w:rsid w:val="0016794A"/>
    <w:rsid w:val="00167E3A"/>
    <w:rsid w:val="00171871"/>
    <w:rsid w:val="001747E2"/>
    <w:rsid w:val="00176902"/>
    <w:rsid w:val="00176ED6"/>
    <w:rsid w:val="0017710D"/>
    <w:rsid w:val="00177283"/>
    <w:rsid w:val="00177338"/>
    <w:rsid w:val="00183937"/>
    <w:rsid w:val="00186350"/>
    <w:rsid w:val="00186BFC"/>
    <w:rsid w:val="00190806"/>
    <w:rsid w:val="0019254B"/>
    <w:rsid w:val="001939C6"/>
    <w:rsid w:val="001A2FB0"/>
    <w:rsid w:val="001A30CD"/>
    <w:rsid w:val="001A5A7D"/>
    <w:rsid w:val="001A6DF3"/>
    <w:rsid w:val="001A7659"/>
    <w:rsid w:val="001A7D02"/>
    <w:rsid w:val="001B0574"/>
    <w:rsid w:val="001B46A8"/>
    <w:rsid w:val="001B4B52"/>
    <w:rsid w:val="001B558C"/>
    <w:rsid w:val="001B64CF"/>
    <w:rsid w:val="001C00CF"/>
    <w:rsid w:val="001C1577"/>
    <w:rsid w:val="001C20F8"/>
    <w:rsid w:val="001C4C80"/>
    <w:rsid w:val="001C5DDA"/>
    <w:rsid w:val="001C63D8"/>
    <w:rsid w:val="001D3BDA"/>
    <w:rsid w:val="001D4E25"/>
    <w:rsid w:val="001E0C8F"/>
    <w:rsid w:val="001E1234"/>
    <w:rsid w:val="001E14AD"/>
    <w:rsid w:val="001E436C"/>
    <w:rsid w:val="001E5703"/>
    <w:rsid w:val="001E671A"/>
    <w:rsid w:val="001E7131"/>
    <w:rsid w:val="001F1993"/>
    <w:rsid w:val="001F3001"/>
    <w:rsid w:val="001F51BE"/>
    <w:rsid w:val="001F6FA8"/>
    <w:rsid w:val="002008AB"/>
    <w:rsid w:val="00202A9B"/>
    <w:rsid w:val="00203C58"/>
    <w:rsid w:val="002057CE"/>
    <w:rsid w:val="002075EF"/>
    <w:rsid w:val="00211A68"/>
    <w:rsid w:val="00213B6E"/>
    <w:rsid w:val="002151D2"/>
    <w:rsid w:val="002164B7"/>
    <w:rsid w:val="002206C4"/>
    <w:rsid w:val="00222A40"/>
    <w:rsid w:val="00222E94"/>
    <w:rsid w:val="0022456B"/>
    <w:rsid w:val="0023030F"/>
    <w:rsid w:val="002307B2"/>
    <w:rsid w:val="00233071"/>
    <w:rsid w:val="002332F1"/>
    <w:rsid w:val="002347D3"/>
    <w:rsid w:val="00235506"/>
    <w:rsid w:val="002356E0"/>
    <w:rsid w:val="002358EF"/>
    <w:rsid w:val="00235C08"/>
    <w:rsid w:val="002409B4"/>
    <w:rsid w:val="00243BD0"/>
    <w:rsid w:val="00245322"/>
    <w:rsid w:val="0024560E"/>
    <w:rsid w:val="002465AA"/>
    <w:rsid w:val="00247165"/>
    <w:rsid w:val="002502A3"/>
    <w:rsid w:val="00252158"/>
    <w:rsid w:val="00255075"/>
    <w:rsid w:val="00257E72"/>
    <w:rsid w:val="002614E9"/>
    <w:rsid w:val="00262172"/>
    <w:rsid w:val="002645D0"/>
    <w:rsid w:val="00265B57"/>
    <w:rsid w:val="002666AD"/>
    <w:rsid w:val="00270B06"/>
    <w:rsid w:val="00270E6F"/>
    <w:rsid w:val="00273BD5"/>
    <w:rsid w:val="00274E7D"/>
    <w:rsid w:val="00276026"/>
    <w:rsid w:val="00277C07"/>
    <w:rsid w:val="00280603"/>
    <w:rsid w:val="00280D86"/>
    <w:rsid w:val="00281258"/>
    <w:rsid w:val="00282A73"/>
    <w:rsid w:val="00282A8D"/>
    <w:rsid w:val="002834AA"/>
    <w:rsid w:val="00284363"/>
    <w:rsid w:val="00284959"/>
    <w:rsid w:val="002849F1"/>
    <w:rsid w:val="00285A00"/>
    <w:rsid w:val="00286F89"/>
    <w:rsid w:val="00290EEA"/>
    <w:rsid w:val="002917A2"/>
    <w:rsid w:val="002931C5"/>
    <w:rsid w:val="0029412D"/>
    <w:rsid w:val="002A07CF"/>
    <w:rsid w:val="002A184A"/>
    <w:rsid w:val="002A24D0"/>
    <w:rsid w:val="002A54F5"/>
    <w:rsid w:val="002B1336"/>
    <w:rsid w:val="002B228B"/>
    <w:rsid w:val="002B2926"/>
    <w:rsid w:val="002B4D35"/>
    <w:rsid w:val="002B5CFB"/>
    <w:rsid w:val="002B7498"/>
    <w:rsid w:val="002C10B6"/>
    <w:rsid w:val="002C2689"/>
    <w:rsid w:val="002C3528"/>
    <w:rsid w:val="002C43E9"/>
    <w:rsid w:val="002C4738"/>
    <w:rsid w:val="002C6532"/>
    <w:rsid w:val="002C6F4D"/>
    <w:rsid w:val="002C7064"/>
    <w:rsid w:val="002D11A8"/>
    <w:rsid w:val="002D52F0"/>
    <w:rsid w:val="002D6BD2"/>
    <w:rsid w:val="002E0A93"/>
    <w:rsid w:val="002E1DAD"/>
    <w:rsid w:val="002E2AA6"/>
    <w:rsid w:val="002E6AC4"/>
    <w:rsid w:val="002E6C44"/>
    <w:rsid w:val="002F367E"/>
    <w:rsid w:val="002F51DF"/>
    <w:rsid w:val="002F66D8"/>
    <w:rsid w:val="002F6C5E"/>
    <w:rsid w:val="00304F46"/>
    <w:rsid w:val="00305B63"/>
    <w:rsid w:val="00305FF1"/>
    <w:rsid w:val="003102DF"/>
    <w:rsid w:val="00311825"/>
    <w:rsid w:val="00311C6F"/>
    <w:rsid w:val="003152C8"/>
    <w:rsid w:val="00320EA4"/>
    <w:rsid w:val="003222F5"/>
    <w:rsid w:val="00322B17"/>
    <w:rsid w:val="00324859"/>
    <w:rsid w:val="003263E2"/>
    <w:rsid w:val="00326FB8"/>
    <w:rsid w:val="003275FC"/>
    <w:rsid w:val="00330111"/>
    <w:rsid w:val="00333359"/>
    <w:rsid w:val="00337412"/>
    <w:rsid w:val="003433AE"/>
    <w:rsid w:val="0034376F"/>
    <w:rsid w:val="00346D4C"/>
    <w:rsid w:val="003477FA"/>
    <w:rsid w:val="00347B0A"/>
    <w:rsid w:val="00350556"/>
    <w:rsid w:val="00351B40"/>
    <w:rsid w:val="0035201D"/>
    <w:rsid w:val="003524A7"/>
    <w:rsid w:val="003545E1"/>
    <w:rsid w:val="00354AF9"/>
    <w:rsid w:val="00357612"/>
    <w:rsid w:val="00362828"/>
    <w:rsid w:val="0036480A"/>
    <w:rsid w:val="0037038E"/>
    <w:rsid w:val="003708EA"/>
    <w:rsid w:val="00372321"/>
    <w:rsid w:val="003725A5"/>
    <w:rsid w:val="00373F92"/>
    <w:rsid w:val="003749E4"/>
    <w:rsid w:val="00374D1E"/>
    <w:rsid w:val="00375ACD"/>
    <w:rsid w:val="0037624A"/>
    <w:rsid w:val="0038583A"/>
    <w:rsid w:val="003859E0"/>
    <w:rsid w:val="0038610F"/>
    <w:rsid w:val="00386EDA"/>
    <w:rsid w:val="00387600"/>
    <w:rsid w:val="00387744"/>
    <w:rsid w:val="00392136"/>
    <w:rsid w:val="00396A23"/>
    <w:rsid w:val="00396C95"/>
    <w:rsid w:val="003A26C2"/>
    <w:rsid w:val="003A377E"/>
    <w:rsid w:val="003A45F4"/>
    <w:rsid w:val="003A4922"/>
    <w:rsid w:val="003A649F"/>
    <w:rsid w:val="003A6DC3"/>
    <w:rsid w:val="003B0C2E"/>
    <w:rsid w:val="003B10B0"/>
    <w:rsid w:val="003B16C5"/>
    <w:rsid w:val="003B1763"/>
    <w:rsid w:val="003B2895"/>
    <w:rsid w:val="003B4127"/>
    <w:rsid w:val="003B6F65"/>
    <w:rsid w:val="003B7A85"/>
    <w:rsid w:val="003C0852"/>
    <w:rsid w:val="003C12CF"/>
    <w:rsid w:val="003C398D"/>
    <w:rsid w:val="003C5571"/>
    <w:rsid w:val="003C59A5"/>
    <w:rsid w:val="003C5BCC"/>
    <w:rsid w:val="003C65AA"/>
    <w:rsid w:val="003D06A1"/>
    <w:rsid w:val="003D1CB4"/>
    <w:rsid w:val="003D20E7"/>
    <w:rsid w:val="003D2DCD"/>
    <w:rsid w:val="003D7233"/>
    <w:rsid w:val="003D7A3B"/>
    <w:rsid w:val="003E0005"/>
    <w:rsid w:val="003E38A9"/>
    <w:rsid w:val="003E4BEF"/>
    <w:rsid w:val="003F169C"/>
    <w:rsid w:val="003F59F1"/>
    <w:rsid w:val="003F6B63"/>
    <w:rsid w:val="003F6EA9"/>
    <w:rsid w:val="0040012C"/>
    <w:rsid w:val="00400B3D"/>
    <w:rsid w:val="00400CED"/>
    <w:rsid w:val="0040116E"/>
    <w:rsid w:val="004025FC"/>
    <w:rsid w:val="00402B67"/>
    <w:rsid w:val="00402F13"/>
    <w:rsid w:val="00404BF7"/>
    <w:rsid w:val="00404E2B"/>
    <w:rsid w:val="00407B74"/>
    <w:rsid w:val="00407E0D"/>
    <w:rsid w:val="004122C3"/>
    <w:rsid w:val="00420DE9"/>
    <w:rsid w:val="00421FD9"/>
    <w:rsid w:val="004222D6"/>
    <w:rsid w:val="00422AC6"/>
    <w:rsid w:val="004246D8"/>
    <w:rsid w:val="00424DA6"/>
    <w:rsid w:val="004258A9"/>
    <w:rsid w:val="00425BF6"/>
    <w:rsid w:val="00431785"/>
    <w:rsid w:val="0043272A"/>
    <w:rsid w:val="004329D3"/>
    <w:rsid w:val="004332C4"/>
    <w:rsid w:val="0043436D"/>
    <w:rsid w:val="004400EA"/>
    <w:rsid w:val="004412E1"/>
    <w:rsid w:val="00442551"/>
    <w:rsid w:val="00442AF5"/>
    <w:rsid w:val="00443AC3"/>
    <w:rsid w:val="004446C5"/>
    <w:rsid w:val="00444740"/>
    <w:rsid w:val="004469F6"/>
    <w:rsid w:val="004470FE"/>
    <w:rsid w:val="004508F9"/>
    <w:rsid w:val="00450FE3"/>
    <w:rsid w:val="004510F7"/>
    <w:rsid w:val="00451F9E"/>
    <w:rsid w:val="00453B3E"/>
    <w:rsid w:val="0045442C"/>
    <w:rsid w:val="004555C1"/>
    <w:rsid w:val="00462AE9"/>
    <w:rsid w:val="00464869"/>
    <w:rsid w:val="00464BE6"/>
    <w:rsid w:val="00473EDB"/>
    <w:rsid w:val="00474E4B"/>
    <w:rsid w:val="00480D6D"/>
    <w:rsid w:val="00481B02"/>
    <w:rsid w:val="00484D55"/>
    <w:rsid w:val="00487605"/>
    <w:rsid w:val="00490C42"/>
    <w:rsid w:val="0049359A"/>
    <w:rsid w:val="00494C18"/>
    <w:rsid w:val="00495FDC"/>
    <w:rsid w:val="00497DCD"/>
    <w:rsid w:val="004A036B"/>
    <w:rsid w:val="004A2A56"/>
    <w:rsid w:val="004A309A"/>
    <w:rsid w:val="004A344A"/>
    <w:rsid w:val="004A34D7"/>
    <w:rsid w:val="004A3909"/>
    <w:rsid w:val="004A40F5"/>
    <w:rsid w:val="004A4220"/>
    <w:rsid w:val="004A52AE"/>
    <w:rsid w:val="004A77EE"/>
    <w:rsid w:val="004B0DD8"/>
    <w:rsid w:val="004B14D4"/>
    <w:rsid w:val="004B18F2"/>
    <w:rsid w:val="004B27C1"/>
    <w:rsid w:val="004B2F80"/>
    <w:rsid w:val="004B3139"/>
    <w:rsid w:val="004B6816"/>
    <w:rsid w:val="004C3017"/>
    <w:rsid w:val="004C3B66"/>
    <w:rsid w:val="004D1199"/>
    <w:rsid w:val="004D21E9"/>
    <w:rsid w:val="004D3736"/>
    <w:rsid w:val="004D7F59"/>
    <w:rsid w:val="004E0A54"/>
    <w:rsid w:val="004E19A6"/>
    <w:rsid w:val="004E6C8B"/>
    <w:rsid w:val="004E7F9A"/>
    <w:rsid w:val="004F31F9"/>
    <w:rsid w:val="004F355A"/>
    <w:rsid w:val="004F42A3"/>
    <w:rsid w:val="004F6E64"/>
    <w:rsid w:val="004F79CB"/>
    <w:rsid w:val="005004ED"/>
    <w:rsid w:val="00500966"/>
    <w:rsid w:val="00500E07"/>
    <w:rsid w:val="00504194"/>
    <w:rsid w:val="00504A34"/>
    <w:rsid w:val="00505597"/>
    <w:rsid w:val="00507935"/>
    <w:rsid w:val="00513434"/>
    <w:rsid w:val="005173A4"/>
    <w:rsid w:val="005206A3"/>
    <w:rsid w:val="00522FF9"/>
    <w:rsid w:val="00523995"/>
    <w:rsid w:val="0052510B"/>
    <w:rsid w:val="00526423"/>
    <w:rsid w:val="00526486"/>
    <w:rsid w:val="00527761"/>
    <w:rsid w:val="005327DB"/>
    <w:rsid w:val="00532D93"/>
    <w:rsid w:val="00532E74"/>
    <w:rsid w:val="0053348E"/>
    <w:rsid w:val="00535E0F"/>
    <w:rsid w:val="00536203"/>
    <w:rsid w:val="00536EF7"/>
    <w:rsid w:val="00541F4C"/>
    <w:rsid w:val="005423B1"/>
    <w:rsid w:val="005432B0"/>
    <w:rsid w:val="005438AB"/>
    <w:rsid w:val="00545A12"/>
    <w:rsid w:val="005522DB"/>
    <w:rsid w:val="005553A8"/>
    <w:rsid w:val="00556EC1"/>
    <w:rsid w:val="00560FAB"/>
    <w:rsid w:val="00561A8C"/>
    <w:rsid w:val="00565AE7"/>
    <w:rsid w:val="00565EB2"/>
    <w:rsid w:val="00566AD9"/>
    <w:rsid w:val="0056719D"/>
    <w:rsid w:val="00571C22"/>
    <w:rsid w:val="00572758"/>
    <w:rsid w:val="005735C2"/>
    <w:rsid w:val="00574BF2"/>
    <w:rsid w:val="00576746"/>
    <w:rsid w:val="00577FDD"/>
    <w:rsid w:val="00580709"/>
    <w:rsid w:val="00581015"/>
    <w:rsid w:val="005815D6"/>
    <w:rsid w:val="005816F0"/>
    <w:rsid w:val="0058293E"/>
    <w:rsid w:val="00583AAC"/>
    <w:rsid w:val="00583F5B"/>
    <w:rsid w:val="00584432"/>
    <w:rsid w:val="00584E31"/>
    <w:rsid w:val="00585911"/>
    <w:rsid w:val="00591F13"/>
    <w:rsid w:val="00592130"/>
    <w:rsid w:val="005972A6"/>
    <w:rsid w:val="00597BA7"/>
    <w:rsid w:val="005A0931"/>
    <w:rsid w:val="005A0B2C"/>
    <w:rsid w:val="005A1341"/>
    <w:rsid w:val="005A2C6C"/>
    <w:rsid w:val="005A3459"/>
    <w:rsid w:val="005A38A2"/>
    <w:rsid w:val="005B3C57"/>
    <w:rsid w:val="005B59FC"/>
    <w:rsid w:val="005B7A94"/>
    <w:rsid w:val="005C0325"/>
    <w:rsid w:val="005C0A46"/>
    <w:rsid w:val="005C1F67"/>
    <w:rsid w:val="005C346B"/>
    <w:rsid w:val="005C60A8"/>
    <w:rsid w:val="005C60CE"/>
    <w:rsid w:val="005C6295"/>
    <w:rsid w:val="005C698C"/>
    <w:rsid w:val="005D4F7E"/>
    <w:rsid w:val="005D571F"/>
    <w:rsid w:val="005E1F75"/>
    <w:rsid w:val="005E323E"/>
    <w:rsid w:val="005E34A2"/>
    <w:rsid w:val="005E4083"/>
    <w:rsid w:val="005E5741"/>
    <w:rsid w:val="005F1A83"/>
    <w:rsid w:val="005F248F"/>
    <w:rsid w:val="005F3247"/>
    <w:rsid w:val="005F375F"/>
    <w:rsid w:val="005F3CD5"/>
    <w:rsid w:val="005F3FB1"/>
    <w:rsid w:val="005F45B6"/>
    <w:rsid w:val="005F5D6E"/>
    <w:rsid w:val="005F69CF"/>
    <w:rsid w:val="005F74D3"/>
    <w:rsid w:val="005F7C91"/>
    <w:rsid w:val="0060142B"/>
    <w:rsid w:val="006033A5"/>
    <w:rsid w:val="006051BB"/>
    <w:rsid w:val="00607FFB"/>
    <w:rsid w:val="006107A6"/>
    <w:rsid w:val="006108B6"/>
    <w:rsid w:val="0061206D"/>
    <w:rsid w:val="00612BB9"/>
    <w:rsid w:val="0062293A"/>
    <w:rsid w:val="00622B06"/>
    <w:rsid w:val="00623C83"/>
    <w:rsid w:val="0062448A"/>
    <w:rsid w:val="00624FE5"/>
    <w:rsid w:val="0062752D"/>
    <w:rsid w:val="00627B1F"/>
    <w:rsid w:val="00631B22"/>
    <w:rsid w:val="00633157"/>
    <w:rsid w:val="00633159"/>
    <w:rsid w:val="00633754"/>
    <w:rsid w:val="00633E2D"/>
    <w:rsid w:val="00635CC9"/>
    <w:rsid w:val="0063731D"/>
    <w:rsid w:val="00644B8A"/>
    <w:rsid w:val="00645368"/>
    <w:rsid w:val="006461C1"/>
    <w:rsid w:val="006478D9"/>
    <w:rsid w:val="006502F1"/>
    <w:rsid w:val="0065055B"/>
    <w:rsid w:val="00650D1E"/>
    <w:rsid w:val="00651AFA"/>
    <w:rsid w:val="00652118"/>
    <w:rsid w:val="006557ED"/>
    <w:rsid w:val="00657FB5"/>
    <w:rsid w:val="00661A9C"/>
    <w:rsid w:val="006626CC"/>
    <w:rsid w:val="00665D96"/>
    <w:rsid w:val="00667104"/>
    <w:rsid w:val="00667F14"/>
    <w:rsid w:val="00670264"/>
    <w:rsid w:val="006714F2"/>
    <w:rsid w:val="006758C2"/>
    <w:rsid w:val="00675D6D"/>
    <w:rsid w:val="00675EC3"/>
    <w:rsid w:val="006767DA"/>
    <w:rsid w:val="00681106"/>
    <w:rsid w:val="0068243D"/>
    <w:rsid w:val="006827F6"/>
    <w:rsid w:val="00684335"/>
    <w:rsid w:val="006850EA"/>
    <w:rsid w:val="00686D52"/>
    <w:rsid w:val="006876F2"/>
    <w:rsid w:val="006909C7"/>
    <w:rsid w:val="00690B64"/>
    <w:rsid w:val="00692D50"/>
    <w:rsid w:val="0069441D"/>
    <w:rsid w:val="006967BE"/>
    <w:rsid w:val="006977C3"/>
    <w:rsid w:val="006A081B"/>
    <w:rsid w:val="006A2CC5"/>
    <w:rsid w:val="006A5896"/>
    <w:rsid w:val="006A6764"/>
    <w:rsid w:val="006B12AB"/>
    <w:rsid w:val="006B14A0"/>
    <w:rsid w:val="006B1B50"/>
    <w:rsid w:val="006B2117"/>
    <w:rsid w:val="006B2611"/>
    <w:rsid w:val="006B5046"/>
    <w:rsid w:val="006B6C35"/>
    <w:rsid w:val="006B7BAC"/>
    <w:rsid w:val="006C0585"/>
    <w:rsid w:val="006C2062"/>
    <w:rsid w:val="006C235F"/>
    <w:rsid w:val="006C239A"/>
    <w:rsid w:val="006C29E1"/>
    <w:rsid w:val="006C4365"/>
    <w:rsid w:val="006C7F79"/>
    <w:rsid w:val="006D2347"/>
    <w:rsid w:val="006D3569"/>
    <w:rsid w:val="006D43EA"/>
    <w:rsid w:val="006D4D50"/>
    <w:rsid w:val="006D55B1"/>
    <w:rsid w:val="006D77E3"/>
    <w:rsid w:val="006E16DF"/>
    <w:rsid w:val="006E233E"/>
    <w:rsid w:val="006E4395"/>
    <w:rsid w:val="006E58DB"/>
    <w:rsid w:val="006E5953"/>
    <w:rsid w:val="006E7B06"/>
    <w:rsid w:val="006F058F"/>
    <w:rsid w:val="006F1F15"/>
    <w:rsid w:val="006F269B"/>
    <w:rsid w:val="006F4514"/>
    <w:rsid w:val="006F5634"/>
    <w:rsid w:val="006F5C56"/>
    <w:rsid w:val="00701A09"/>
    <w:rsid w:val="00701DE8"/>
    <w:rsid w:val="007057B9"/>
    <w:rsid w:val="0070798D"/>
    <w:rsid w:val="00710DDE"/>
    <w:rsid w:val="007122CB"/>
    <w:rsid w:val="00714AF6"/>
    <w:rsid w:val="007155FA"/>
    <w:rsid w:val="00715B58"/>
    <w:rsid w:val="007237E9"/>
    <w:rsid w:val="00723E57"/>
    <w:rsid w:val="00724AE7"/>
    <w:rsid w:val="00724E7B"/>
    <w:rsid w:val="0072634C"/>
    <w:rsid w:val="00730716"/>
    <w:rsid w:val="007321DA"/>
    <w:rsid w:val="00732897"/>
    <w:rsid w:val="00733FA9"/>
    <w:rsid w:val="00734452"/>
    <w:rsid w:val="0073498E"/>
    <w:rsid w:val="00736BBC"/>
    <w:rsid w:val="0073722D"/>
    <w:rsid w:val="00737B01"/>
    <w:rsid w:val="00740D3A"/>
    <w:rsid w:val="00740E03"/>
    <w:rsid w:val="00741731"/>
    <w:rsid w:val="00741A52"/>
    <w:rsid w:val="00743C57"/>
    <w:rsid w:val="00744595"/>
    <w:rsid w:val="00746D48"/>
    <w:rsid w:val="0075332F"/>
    <w:rsid w:val="00753EF3"/>
    <w:rsid w:val="0075529A"/>
    <w:rsid w:val="007578DD"/>
    <w:rsid w:val="00760995"/>
    <w:rsid w:val="00761EB5"/>
    <w:rsid w:val="007639C9"/>
    <w:rsid w:val="00764E0E"/>
    <w:rsid w:val="007659E8"/>
    <w:rsid w:val="00766CFD"/>
    <w:rsid w:val="00766E21"/>
    <w:rsid w:val="007671C9"/>
    <w:rsid w:val="00770250"/>
    <w:rsid w:val="00771818"/>
    <w:rsid w:val="0077229E"/>
    <w:rsid w:val="00772575"/>
    <w:rsid w:val="00772686"/>
    <w:rsid w:val="00773832"/>
    <w:rsid w:val="00777EC5"/>
    <w:rsid w:val="0078066D"/>
    <w:rsid w:val="00782317"/>
    <w:rsid w:val="00782D6C"/>
    <w:rsid w:val="007834E1"/>
    <w:rsid w:val="0078362C"/>
    <w:rsid w:val="00783B39"/>
    <w:rsid w:val="00783DDD"/>
    <w:rsid w:val="00785695"/>
    <w:rsid w:val="00786EA4"/>
    <w:rsid w:val="00787F91"/>
    <w:rsid w:val="00791A62"/>
    <w:rsid w:val="00791CEC"/>
    <w:rsid w:val="0079263F"/>
    <w:rsid w:val="00793D31"/>
    <w:rsid w:val="0079480A"/>
    <w:rsid w:val="0079565D"/>
    <w:rsid w:val="007A2960"/>
    <w:rsid w:val="007A2D75"/>
    <w:rsid w:val="007A3954"/>
    <w:rsid w:val="007A4825"/>
    <w:rsid w:val="007A53BD"/>
    <w:rsid w:val="007A5775"/>
    <w:rsid w:val="007A5B31"/>
    <w:rsid w:val="007A5C42"/>
    <w:rsid w:val="007A5F92"/>
    <w:rsid w:val="007A7582"/>
    <w:rsid w:val="007B0147"/>
    <w:rsid w:val="007B4672"/>
    <w:rsid w:val="007B54BE"/>
    <w:rsid w:val="007B6A2E"/>
    <w:rsid w:val="007C03D4"/>
    <w:rsid w:val="007C2184"/>
    <w:rsid w:val="007C3608"/>
    <w:rsid w:val="007C3896"/>
    <w:rsid w:val="007C4B63"/>
    <w:rsid w:val="007C4DCD"/>
    <w:rsid w:val="007C4F79"/>
    <w:rsid w:val="007C5F04"/>
    <w:rsid w:val="007C6B1C"/>
    <w:rsid w:val="007C6C67"/>
    <w:rsid w:val="007D0344"/>
    <w:rsid w:val="007D083F"/>
    <w:rsid w:val="007D0FC1"/>
    <w:rsid w:val="007D1325"/>
    <w:rsid w:val="007D32B5"/>
    <w:rsid w:val="007D3E22"/>
    <w:rsid w:val="007D50B6"/>
    <w:rsid w:val="007D6683"/>
    <w:rsid w:val="007E1B03"/>
    <w:rsid w:val="007E2984"/>
    <w:rsid w:val="007E3807"/>
    <w:rsid w:val="007E43C3"/>
    <w:rsid w:val="007E45D0"/>
    <w:rsid w:val="007E6EAA"/>
    <w:rsid w:val="007F2068"/>
    <w:rsid w:val="007F2B18"/>
    <w:rsid w:val="007F53DD"/>
    <w:rsid w:val="007F7851"/>
    <w:rsid w:val="00800E20"/>
    <w:rsid w:val="008042D1"/>
    <w:rsid w:val="00806C0C"/>
    <w:rsid w:val="00807470"/>
    <w:rsid w:val="00807C8F"/>
    <w:rsid w:val="00810BAE"/>
    <w:rsid w:val="00812113"/>
    <w:rsid w:val="008121BF"/>
    <w:rsid w:val="00812BE8"/>
    <w:rsid w:val="008142B0"/>
    <w:rsid w:val="0081434A"/>
    <w:rsid w:val="008153F8"/>
    <w:rsid w:val="008227EA"/>
    <w:rsid w:val="00826287"/>
    <w:rsid w:val="00826BC7"/>
    <w:rsid w:val="00830676"/>
    <w:rsid w:val="0083067B"/>
    <w:rsid w:val="00832EC9"/>
    <w:rsid w:val="008333FE"/>
    <w:rsid w:val="00835C42"/>
    <w:rsid w:val="00835C5B"/>
    <w:rsid w:val="008373E9"/>
    <w:rsid w:val="00840E5A"/>
    <w:rsid w:val="008418F3"/>
    <w:rsid w:val="0084242D"/>
    <w:rsid w:val="00842874"/>
    <w:rsid w:val="00842A37"/>
    <w:rsid w:val="00842A7D"/>
    <w:rsid w:val="008457DC"/>
    <w:rsid w:val="00846C2B"/>
    <w:rsid w:val="0084764C"/>
    <w:rsid w:val="008503DF"/>
    <w:rsid w:val="0085098A"/>
    <w:rsid w:val="00850A40"/>
    <w:rsid w:val="008514C4"/>
    <w:rsid w:val="008522A1"/>
    <w:rsid w:val="008533A9"/>
    <w:rsid w:val="0085476F"/>
    <w:rsid w:val="0085561B"/>
    <w:rsid w:val="00856149"/>
    <w:rsid w:val="00856B25"/>
    <w:rsid w:val="0085705E"/>
    <w:rsid w:val="0086153C"/>
    <w:rsid w:val="0086160E"/>
    <w:rsid w:val="00861D34"/>
    <w:rsid w:val="0086497A"/>
    <w:rsid w:val="00865D88"/>
    <w:rsid w:val="008731F2"/>
    <w:rsid w:val="00873628"/>
    <w:rsid w:val="0087566E"/>
    <w:rsid w:val="00880B94"/>
    <w:rsid w:val="00880BFE"/>
    <w:rsid w:val="0088387D"/>
    <w:rsid w:val="00883B83"/>
    <w:rsid w:val="008848A5"/>
    <w:rsid w:val="00886E20"/>
    <w:rsid w:val="00887035"/>
    <w:rsid w:val="00887DF8"/>
    <w:rsid w:val="00891A1B"/>
    <w:rsid w:val="00891F51"/>
    <w:rsid w:val="008923F8"/>
    <w:rsid w:val="0089292B"/>
    <w:rsid w:val="00892E5F"/>
    <w:rsid w:val="008936EE"/>
    <w:rsid w:val="0089553F"/>
    <w:rsid w:val="008973DA"/>
    <w:rsid w:val="00897C2A"/>
    <w:rsid w:val="008A1551"/>
    <w:rsid w:val="008A1CF9"/>
    <w:rsid w:val="008A2A6F"/>
    <w:rsid w:val="008A2E98"/>
    <w:rsid w:val="008A3933"/>
    <w:rsid w:val="008A3BF3"/>
    <w:rsid w:val="008A5FAE"/>
    <w:rsid w:val="008A6FA3"/>
    <w:rsid w:val="008B278E"/>
    <w:rsid w:val="008B3DD9"/>
    <w:rsid w:val="008B4C7B"/>
    <w:rsid w:val="008B51C3"/>
    <w:rsid w:val="008C43B0"/>
    <w:rsid w:val="008C76E7"/>
    <w:rsid w:val="008D21FA"/>
    <w:rsid w:val="008D3137"/>
    <w:rsid w:val="008D372F"/>
    <w:rsid w:val="008D3A72"/>
    <w:rsid w:val="008D5B56"/>
    <w:rsid w:val="008D6CAB"/>
    <w:rsid w:val="008D74B0"/>
    <w:rsid w:val="008E0349"/>
    <w:rsid w:val="008E477E"/>
    <w:rsid w:val="008E571F"/>
    <w:rsid w:val="008E5D5C"/>
    <w:rsid w:val="008E7699"/>
    <w:rsid w:val="008F1BAC"/>
    <w:rsid w:val="008F3CED"/>
    <w:rsid w:val="008F4174"/>
    <w:rsid w:val="008F559F"/>
    <w:rsid w:val="008F5D83"/>
    <w:rsid w:val="00901209"/>
    <w:rsid w:val="009023B3"/>
    <w:rsid w:val="00902F4D"/>
    <w:rsid w:val="00902FA2"/>
    <w:rsid w:val="009031C7"/>
    <w:rsid w:val="0090549C"/>
    <w:rsid w:val="00906C19"/>
    <w:rsid w:val="0091223D"/>
    <w:rsid w:val="009140BF"/>
    <w:rsid w:val="00917FDF"/>
    <w:rsid w:val="00921176"/>
    <w:rsid w:val="0092142A"/>
    <w:rsid w:val="00922ACD"/>
    <w:rsid w:val="009277B6"/>
    <w:rsid w:val="009302B0"/>
    <w:rsid w:val="00931708"/>
    <w:rsid w:val="00931C8D"/>
    <w:rsid w:val="009320A9"/>
    <w:rsid w:val="00937175"/>
    <w:rsid w:val="00940E83"/>
    <w:rsid w:val="009422A7"/>
    <w:rsid w:val="00945E93"/>
    <w:rsid w:val="00946B67"/>
    <w:rsid w:val="009474D8"/>
    <w:rsid w:val="00953A4F"/>
    <w:rsid w:val="00953F82"/>
    <w:rsid w:val="0095404D"/>
    <w:rsid w:val="009542A1"/>
    <w:rsid w:val="009543A3"/>
    <w:rsid w:val="00956166"/>
    <w:rsid w:val="009608D0"/>
    <w:rsid w:val="00960AF4"/>
    <w:rsid w:val="009613D8"/>
    <w:rsid w:val="00962054"/>
    <w:rsid w:val="00963927"/>
    <w:rsid w:val="0096404E"/>
    <w:rsid w:val="00964682"/>
    <w:rsid w:val="00967871"/>
    <w:rsid w:val="0096793C"/>
    <w:rsid w:val="00967B68"/>
    <w:rsid w:val="00967B93"/>
    <w:rsid w:val="0097112C"/>
    <w:rsid w:val="0097538C"/>
    <w:rsid w:val="00977493"/>
    <w:rsid w:val="00986095"/>
    <w:rsid w:val="009862D2"/>
    <w:rsid w:val="0098635B"/>
    <w:rsid w:val="00991525"/>
    <w:rsid w:val="00991BEB"/>
    <w:rsid w:val="00992975"/>
    <w:rsid w:val="00992A12"/>
    <w:rsid w:val="009931BE"/>
    <w:rsid w:val="00994054"/>
    <w:rsid w:val="009954F6"/>
    <w:rsid w:val="0099633E"/>
    <w:rsid w:val="009973DF"/>
    <w:rsid w:val="00997A82"/>
    <w:rsid w:val="009A0974"/>
    <w:rsid w:val="009A10A2"/>
    <w:rsid w:val="009A3BCB"/>
    <w:rsid w:val="009B3118"/>
    <w:rsid w:val="009B3EDB"/>
    <w:rsid w:val="009B4C90"/>
    <w:rsid w:val="009B50ED"/>
    <w:rsid w:val="009B51BC"/>
    <w:rsid w:val="009B6BB2"/>
    <w:rsid w:val="009C1012"/>
    <w:rsid w:val="009C1A1E"/>
    <w:rsid w:val="009C323E"/>
    <w:rsid w:val="009C45A2"/>
    <w:rsid w:val="009C5444"/>
    <w:rsid w:val="009C5915"/>
    <w:rsid w:val="009C638A"/>
    <w:rsid w:val="009C67CF"/>
    <w:rsid w:val="009D26AF"/>
    <w:rsid w:val="009D2ECA"/>
    <w:rsid w:val="009D6AD5"/>
    <w:rsid w:val="009E28D0"/>
    <w:rsid w:val="009E3461"/>
    <w:rsid w:val="009E3E90"/>
    <w:rsid w:val="009E4C22"/>
    <w:rsid w:val="009E7A10"/>
    <w:rsid w:val="009E7E3B"/>
    <w:rsid w:val="009F136E"/>
    <w:rsid w:val="009F23C2"/>
    <w:rsid w:val="009F4AD3"/>
    <w:rsid w:val="009F4E94"/>
    <w:rsid w:val="009F74FB"/>
    <w:rsid w:val="009F7EAC"/>
    <w:rsid w:val="00A0168A"/>
    <w:rsid w:val="00A02C88"/>
    <w:rsid w:val="00A04C75"/>
    <w:rsid w:val="00A06005"/>
    <w:rsid w:val="00A06085"/>
    <w:rsid w:val="00A061E2"/>
    <w:rsid w:val="00A06726"/>
    <w:rsid w:val="00A06AEA"/>
    <w:rsid w:val="00A0717A"/>
    <w:rsid w:val="00A079C0"/>
    <w:rsid w:val="00A10D64"/>
    <w:rsid w:val="00A10FAF"/>
    <w:rsid w:val="00A11584"/>
    <w:rsid w:val="00A117EA"/>
    <w:rsid w:val="00A11B1C"/>
    <w:rsid w:val="00A12E93"/>
    <w:rsid w:val="00A13D3C"/>
    <w:rsid w:val="00A1701D"/>
    <w:rsid w:val="00A202EA"/>
    <w:rsid w:val="00A22CED"/>
    <w:rsid w:val="00A24E35"/>
    <w:rsid w:val="00A252C8"/>
    <w:rsid w:val="00A26180"/>
    <w:rsid w:val="00A31497"/>
    <w:rsid w:val="00A3190C"/>
    <w:rsid w:val="00A328C5"/>
    <w:rsid w:val="00A333DE"/>
    <w:rsid w:val="00A36938"/>
    <w:rsid w:val="00A369EA"/>
    <w:rsid w:val="00A36C6A"/>
    <w:rsid w:val="00A40098"/>
    <w:rsid w:val="00A40682"/>
    <w:rsid w:val="00A407CF"/>
    <w:rsid w:val="00A41E1F"/>
    <w:rsid w:val="00A42AA6"/>
    <w:rsid w:val="00A4309A"/>
    <w:rsid w:val="00A47A09"/>
    <w:rsid w:val="00A50BD3"/>
    <w:rsid w:val="00A52140"/>
    <w:rsid w:val="00A528D9"/>
    <w:rsid w:val="00A55B6A"/>
    <w:rsid w:val="00A55E69"/>
    <w:rsid w:val="00A56DA5"/>
    <w:rsid w:val="00A61908"/>
    <w:rsid w:val="00A62B5E"/>
    <w:rsid w:val="00A64D67"/>
    <w:rsid w:val="00A65088"/>
    <w:rsid w:val="00A650F1"/>
    <w:rsid w:val="00A67D35"/>
    <w:rsid w:val="00A710ED"/>
    <w:rsid w:val="00A719AD"/>
    <w:rsid w:val="00A74867"/>
    <w:rsid w:val="00A75D94"/>
    <w:rsid w:val="00A82AC2"/>
    <w:rsid w:val="00A84B2B"/>
    <w:rsid w:val="00A84F0A"/>
    <w:rsid w:val="00A8551F"/>
    <w:rsid w:val="00A86A9A"/>
    <w:rsid w:val="00A87085"/>
    <w:rsid w:val="00A9144B"/>
    <w:rsid w:val="00A926F1"/>
    <w:rsid w:val="00A92F4F"/>
    <w:rsid w:val="00A9524C"/>
    <w:rsid w:val="00A95584"/>
    <w:rsid w:val="00A9625E"/>
    <w:rsid w:val="00A9749F"/>
    <w:rsid w:val="00A97C8E"/>
    <w:rsid w:val="00AA19B2"/>
    <w:rsid w:val="00AA1DB9"/>
    <w:rsid w:val="00AA2AF9"/>
    <w:rsid w:val="00AA48EA"/>
    <w:rsid w:val="00AA4F06"/>
    <w:rsid w:val="00AA5F5B"/>
    <w:rsid w:val="00AB0C5A"/>
    <w:rsid w:val="00AB3D45"/>
    <w:rsid w:val="00AB43BB"/>
    <w:rsid w:val="00AB48ED"/>
    <w:rsid w:val="00AB5489"/>
    <w:rsid w:val="00AB5767"/>
    <w:rsid w:val="00AC29C8"/>
    <w:rsid w:val="00AC35DC"/>
    <w:rsid w:val="00AC401E"/>
    <w:rsid w:val="00AC4501"/>
    <w:rsid w:val="00AC4E77"/>
    <w:rsid w:val="00AC50D9"/>
    <w:rsid w:val="00AC7CFA"/>
    <w:rsid w:val="00AD5ABE"/>
    <w:rsid w:val="00AD5B15"/>
    <w:rsid w:val="00AD5F5D"/>
    <w:rsid w:val="00AD60D0"/>
    <w:rsid w:val="00AD75E0"/>
    <w:rsid w:val="00AD7B4E"/>
    <w:rsid w:val="00AE0EF3"/>
    <w:rsid w:val="00AE0EF8"/>
    <w:rsid w:val="00AE167B"/>
    <w:rsid w:val="00AE2057"/>
    <w:rsid w:val="00AE2326"/>
    <w:rsid w:val="00AE23B7"/>
    <w:rsid w:val="00AE4FA2"/>
    <w:rsid w:val="00AF09A5"/>
    <w:rsid w:val="00AF2BD5"/>
    <w:rsid w:val="00AF6644"/>
    <w:rsid w:val="00B01AD0"/>
    <w:rsid w:val="00B03408"/>
    <w:rsid w:val="00B05B29"/>
    <w:rsid w:val="00B069D9"/>
    <w:rsid w:val="00B06BAC"/>
    <w:rsid w:val="00B12733"/>
    <w:rsid w:val="00B13D27"/>
    <w:rsid w:val="00B16FDB"/>
    <w:rsid w:val="00B17689"/>
    <w:rsid w:val="00B20E88"/>
    <w:rsid w:val="00B21D9D"/>
    <w:rsid w:val="00B22176"/>
    <w:rsid w:val="00B23017"/>
    <w:rsid w:val="00B265A1"/>
    <w:rsid w:val="00B3544D"/>
    <w:rsid w:val="00B374C6"/>
    <w:rsid w:val="00B40F6C"/>
    <w:rsid w:val="00B4419D"/>
    <w:rsid w:val="00B44613"/>
    <w:rsid w:val="00B476AD"/>
    <w:rsid w:val="00B5086B"/>
    <w:rsid w:val="00B5217E"/>
    <w:rsid w:val="00B56D8B"/>
    <w:rsid w:val="00B61481"/>
    <w:rsid w:val="00B61DAE"/>
    <w:rsid w:val="00B645CE"/>
    <w:rsid w:val="00B658A8"/>
    <w:rsid w:val="00B662CF"/>
    <w:rsid w:val="00B67701"/>
    <w:rsid w:val="00B74CE0"/>
    <w:rsid w:val="00B75500"/>
    <w:rsid w:val="00B75606"/>
    <w:rsid w:val="00B76701"/>
    <w:rsid w:val="00B76B99"/>
    <w:rsid w:val="00B82F21"/>
    <w:rsid w:val="00B843F1"/>
    <w:rsid w:val="00B8447B"/>
    <w:rsid w:val="00B85593"/>
    <w:rsid w:val="00B85ECE"/>
    <w:rsid w:val="00B86856"/>
    <w:rsid w:val="00B875F3"/>
    <w:rsid w:val="00B87B8C"/>
    <w:rsid w:val="00B9303D"/>
    <w:rsid w:val="00B93787"/>
    <w:rsid w:val="00B94486"/>
    <w:rsid w:val="00B96AD3"/>
    <w:rsid w:val="00B97D0D"/>
    <w:rsid w:val="00B97F45"/>
    <w:rsid w:val="00BA36D4"/>
    <w:rsid w:val="00BA3ACD"/>
    <w:rsid w:val="00BA40D7"/>
    <w:rsid w:val="00BA58B9"/>
    <w:rsid w:val="00BA68D9"/>
    <w:rsid w:val="00BA6A0B"/>
    <w:rsid w:val="00BA720D"/>
    <w:rsid w:val="00BB16BE"/>
    <w:rsid w:val="00BB1F0F"/>
    <w:rsid w:val="00BB3BD7"/>
    <w:rsid w:val="00BB6C23"/>
    <w:rsid w:val="00BB77C7"/>
    <w:rsid w:val="00BC1FBE"/>
    <w:rsid w:val="00BC4C8D"/>
    <w:rsid w:val="00BC541A"/>
    <w:rsid w:val="00BC6655"/>
    <w:rsid w:val="00BD1602"/>
    <w:rsid w:val="00BD3FD4"/>
    <w:rsid w:val="00BD5E46"/>
    <w:rsid w:val="00BE0D8C"/>
    <w:rsid w:val="00BE2324"/>
    <w:rsid w:val="00BE23FB"/>
    <w:rsid w:val="00BE56F7"/>
    <w:rsid w:val="00BE5FDC"/>
    <w:rsid w:val="00BE685A"/>
    <w:rsid w:val="00BE7736"/>
    <w:rsid w:val="00BE7969"/>
    <w:rsid w:val="00BF05C3"/>
    <w:rsid w:val="00BF520E"/>
    <w:rsid w:val="00BF696C"/>
    <w:rsid w:val="00BF6F2F"/>
    <w:rsid w:val="00BF709B"/>
    <w:rsid w:val="00BF7D6F"/>
    <w:rsid w:val="00C0162E"/>
    <w:rsid w:val="00C019BD"/>
    <w:rsid w:val="00C02462"/>
    <w:rsid w:val="00C02C6E"/>
    <w:rsid w:val="00C032AF"/>
    <w:rsid w:val="00C0425D"/>
    <w:rsid w:val="00C04E86"/>
    <w:rsid w:val="00C07091"/>
    <w:rsid w:val="00C071FC"/>
    <w:rsid w:val="00C079A5"/>
    <w:rsid w:val="00C10195"/>
    <w:rsid w:val="00C16707"/>
    <w:rsid w:val="00C20AE4"/>
    <w:rsid w:val="00C22BD5"/>
    <w:rsid w:val="00C24DAB"/>
    <w:rsid w:val="00C264BE"/>
    <w:rsid w:val="00C30400"/>
    <w:rsid w:val="00C30C91"/>
    <w:rsid w:val="00C363B8"/>
    <w:rsid w:val="00C3684F"/>
    <w:rsid w:val="00C40047"/>
    <w:rsid w:val="00C40A5F"/>
    <w:rsid w:val="00C413D7"/>
    <w:rsid w:val="00C41533"/>
    <w:rsid w:val="00C428D5"/>
    <w:rsid w:val="00C42C03"/>
    <w:rsid w:val="00C44D9D"/>
    <w:rsid w:val="00C472D4"/>
    <w:rsid w:val="00C478B0"/>
    <w:rsid w:val="00C50EF3"/>
    <w:rsid w:val="00C51C34"/>
    <w:rsid w:val="00C51FE6"/>
    <w:rsid w:val="00C5286F"/>
    <w:rsid w:val="00C5311F"/>
    <w:rsid w:val="00C54A26"/>
    <w:rsid w:val="00C55CB5"/>
    <w:rsid w:val="00C57423"/>
    <w:rsid w:val="00C60D49"/>
    <w:rsid w:val="00C61CE3"/>
    <w:rsid w:val="00C63D8D"/>
    <w:rsid w:val="00C64EFC"/>
    <w:rsid w:val="00C65390"/>
    <w:rsid w:val="00C65E2E"/>
    <w:rsid w:val="00C66118"/>
    <w:rsid w:val="00C71B43"/>
    <w:rsid w:val="00C74D48"/>
    <w:rsid w:val="00C75488"/>
    <w:rsid w:val="00C76655"/>
    <w:rsid w:val="00C77D48"/>
    <w:rsid w:val="00C806BB"/>
    <w:rsid w:val="00C8099E"/>
    <w:rsid w:val="00C8197B"/>
    <w:rsid w:val="00C82461"/>
    <w:rsid w:val="00C85083"/>
    <w:rsid w:val="00C86AC7"/>
    <w:rsid w:val="00C86C8C"/>
    <w:rsid w:val="00C91ACD"/>
    <w:rsid w:val="00C9250E"/>
    <w:rsid w:val="00C92E1A"/>
    <w:rsid w:val="00C931A2"/>
    <w:rsid w:val="00C932B2"/>
    <w:rsid w:val="00C94578"/>
    <w:rsid w:val="00CA08AC"/>
    <w:rsid w:val="00CA1EB9"/>
    <w:rsid w:val="00CA3FC6"/>
    <w:rsid w:val="00CA5195"/>
    <w:rsid w:val="00CA535D"/>
    <w:rsid w:val="00CA5376"/>
    <w:rsid w:val="00CB2BB7"/>
    <w:rsid w:val="00CB331D"/>
    <w:rsid w:val="00CB3AA8"/>
    <w:rsid w:val="00CB3C0A"/>
    <w:rsid w:val="00CB6DAD"/>
    <w:rsid w:val="00CB72B3"/>
    <w:rsid w:val="00CB73FD"/>
    <w:rsid w:val="00CC06C6"/>
    <w:rsid w:val="00CC14E7"/>
    <w:rsid w:val="00CC1DBB"/>
    <w:rsid w:val="00CC211F"/>
    <w:rsid w:val="00CC48A7"/>
    <w:rsid w:val="00CC55B6"/>
    <w:rsid w:val="00CC702E"/>
    <w:rsid w:val="00CC740A"/>
    <w:rsid w:val="00CD11F1"/>
    <w:rsid w:val="00CD1F77"/>
    <w:rsid w:val="00CD2BC9"/>
    <w:rsid w:val="00CD50C2"/>
    <w:rsid w:val="00CD5497"/>
    <w:rsid w:val="00CD5F7D"/>
    <w:rsid w:val="00CD7514"/>
    <w:rsid w:val="00CE1037"/>
    <w:rsid w:val="00CE31F8"/>
    <w:rsid w:val="00CE4E9C"/>
    <w:rsid w:val="00CE5729"/>
    <w:rsid w:val="00CE7179"/>
    <w:rsid w:val="00CE7B5A"/>
    <w:rsid w:val="00CF150A"/>
    <w:rsid w:val="00CF3356"/>
    <w:rsid w:val="00CF35D0"/>
    <w:rsid w:val="00CF55F6"/>
    <w:rsid w:val="00CF7FFE"/>
    <w:rsid w:val="00D01307"/>
    <w:rsid w:val="00D01572"/>
    <w:rsid w:val="00D01ADA"/>
    <w:rsid w:val="00D02F84"/>
    <w:rsid w:val="00D0344F"/>
    <w:rsid w:val="00D040DC"/>
    <w:rsid w:val="00D05D21"/>
    <w:rsid w:val="00D06052"/>
    <w:rsid w:val="00D0616E"/>
    <w:rsid w:val="00D0776E"/>
    <w:rsid w:val="00D12F89"/>
    <w:rsid w:val="00D1483E"/>
    <w:rsid w:val="00D164AD"/>
    <w:rsid w:val="00D1718B"/>
    <w:rsid w:val="00D22C9D"/>
    <w:rsid w:val="00D22EA6"/>
    <w:rsid w:val="00D245A7"/>
    <w:rsid w:val="00D25F97"/>
    <w:rsid w:val="00D269B3"/>
    <w:rsid w:val="00D27D88"/>
    <w:rsid w:val="00D34BBB"/>
    <w:rsid w:val="00D371A8"/>
    <w:rsid w:val="00D42029"/>
    <w:rsid w:val="00D42E14"/>
    <w:rsid w:val="00D441F1"/>
    <w:rsid w:val="00D446D4"/>
    <w:rsid w:val="00D44A1A"/>
    <w:rsid w:val="00D465F2"/>
    <w:rsid w:val="00D4710A"/>
    <w:rsid w:val="00D50BC4"/>
    <w:rsid w:val="00D520B6"/>
    <w:rsid w:val="00D52A48"/>
    <w:rsid w:val="00D5390B"/>
    <w:rsid w:val="00D5457A"/>
    <w:rsid w:val="00D57D59"/>
    <w:rsid w:val="00D62477"/>
    <w:rsid w:val="00D62E03"/>
    <w:rsid w:val="00D63F8B"/>
    <w:rsid w:val="00D644ED"/>
    <w:rsid w:val="00D65E0F"/>
    <w:rsid w:val="00D66D44"/>
    <w:rsid w:val="00D80751"/>
    <w:rsid w:val="00D80A6A"/>
    <w:rsid w:val="00D80B51"/>
    <w:rsid w:val="00D83090"/>
    <w:rsid w:val="00D843A0"/>
    <w:rsid w:val="00D866B6"/>
    <w:rsid w:val="00D900E0"/>
    <w:rsid w:val="00D94CCA"/>
    <w:rsid w:val="00D95391"/>
    <w:rsid w:val="00D97B9A"/>
    <w:rsid w:val="00DA233F"/>
    <w:rsid w:val="00DA2DEF"/>
    <w:rsid w:val="00DA567D"/>
    <w:rsid w:val="00DA5CB2"/>
    <w:rsid w:val="00DA6C29"/>
    <w:rsid w:val="00DA7229"/>
    <w:rsid w:val="00DA7CA1"/>
    <w:rsid w:val="00DB05A1"/>
    <w:rsid w:val="00DB0AB5"/>
    <w:rsid w:val="00DB3C05"/>
    <w:rsid w:val="00DB487C"/>
    <w:rsid w:val="00DB6D8D"/>
    <w:rsid w:val="00DB71E0"/>
    <w:rsid w:val="00DB74E8"/>
    <w:rsid w:val="00DC0E6E"/>
    <w:rsid w:val="00DC17E0"/>
    <w:rsid w:val="00DC34B8"/>
    <w:rsid w:val="00DC41EC"/>
    <w:rsid w:val="00DC4CDD"/>
    <w:rsid w:val="00DC69CF"/>
    <w:rsid w:val="00DC6E90"/>
    <w:rsid w:val="00DD2D4B"/>
    <w:rsid w:val="00DD7595"/>
    <w:rsid w:val="00DD7E59"/>
    <w:rsid w:val="00DE0064"/>
    <w:rsid w:val="00DE2ED5"/>
    <w:rsid w:val="00DE36E4"/>
    <w:rsid w:val="00DE538B"/>
    <w:rsid w:val="00DE764B"/>
    <w:rsid w:val="00DF279B"/>
    <w:rsid w:val="00DF7B7B"/>
    <w:rsid w:val="00E00064"/>
    <w:rsid w:val="00E0006B"/>
    <w:rsid w:val="00E00140"/>
    <w:rsid w:val="00E01A8A"/>
    <w:rsid w:val="00E01F66"/>
    <w:rsid w:val="00E04293"/>
    <w:rsid w:val="00E050D5"/>
    <w:rsid w:val="00E059B3"/>
    <w:rsid w:val="00E10989"/>
    <w:rsid w:val="00E111F2"/>
    <w:rsid w:val="00E1252F"/>
    <w:rsid w:val="00E12626"/>
    <w:rsid w:val="00E131DB"/>
    <w:rsid w:val="00E13D2B"/>
    <w:rsid w:val="00E155DE"/>
    <w:rsid w:val="00E215B7"/>
    <w:rsid w:val="00E21E5B"/>
    <w:rsid w:val="00E233E0"/>
    <w:rsid w:val="00E24238"/>
    <w:rsid w:val="00E255D6"/>
    <w:rsid w:val="00E26744"/>
    <w:rsid w:val="00E32CED"/>
    <w:rsid w:val="00E3578E"/>
    <w:rsid w:val="00E36D3C"/>
    <w:rsid w:val="00E3787E"/>
    <w:rsid w:val="00E409A0"/>
    <w:rsid w:val="00E41DFC"/>
    <w:rsid w:val="00E42583"/>
    <w:rsid w:val="00E42C3F"/>
    <w:rsid w:val="00E42C92"/>
    <w:rsid w:val="00E42DA1"/>
    <w:rsid w:val="00E42F0F"/>
    <w:rsid w:val="00E4433F"/>
    <w:rsid w:val="00E44A2A"/>
    <w:rsid w:val="00E46305"/>
    <w:rsid w:val="00E46D1F"/>
    <w:rsid w:val="00E5025E"/>
    <w:rsid w:val="00E539C2"/>
    <w:rsid w:val="00E553C2"/>
    <w:rsid w:val="00E562DD"/>
    <w:rsid w:val="00E60B46"/>
    <w:rsid w:val="00E6301A"/>
    <w:rsid w:val="00E631B7"/>
    <w:rsid w:val="00E63719"/>
    <w:rsid w:val="00E64067"/>
    <w:rsid w:val="00E6519C"/>
    <w:rsid w:val="00E65675"/>
    <w:rsid w:val="00E65A3D"/>
    <w:rsid w:val="00E7221E"/>
    <w:rsid w:val="00E72C0D"/>
    <w:rsid w:val="00E743D0"/>
    <w:rsid w:val="00E80EB2"/>
    <w:rsid w:val="00E82A94"/>
    <w:rsid w:val="00E85EDA"/>
    <w:rsid w:val="00E86685"/>
    <w:rsid w:val="00E95168"/>
    <w:rsid w:val="00E95B59"/>
    <w:rsid w:val="00E9621B"/>
    <w:rsid w:val="00EA072B"/>
    <w:rsid w:val="00EA212C"/>
    <w:rsid w:val="00EA33F7"/>
    <w:rsid w:val="00EA3552"/>
    <w:rsid w:val="00EA42E5"/>
    <w:rsid w:val="00EA7741"/>
    <w:rsid w:val="00EA78B4"/>
    <w:rsid w:val="00EB49F1"/>
    <w:rsid w:val="00EB6084"/>
    <w:rsid w:val="00EB67AD"/>
    <w:rsid w:val="00EC130B"/>
    <w:rsid w:val="00EC276D"/>
    <w:rsid w:val="00EC4738"/>
    <w:rsid w:val="00EC576E"/>
    <w:rsid w:val="00ED0659"/>
    <w:rsid w:val="00ED276A"/>
    <w:rsid w:val="00ED29FA"/>
    <w:rsid w:val="00ED2E4A"/>
    <w:rsid w:val="00ED5510"/>
    <w:rsid w:val="00ED5654"/>
    <w:rsid w:val="00EE1BF4"/>
    <w:rsid w:val="00EE60EF"/>
    <w:rsid w:val="00EE6A45"/>
    <w:rsid w:val="00EF0E5B"/>
    <w:rsid w:val="00EF1273"/>
    <w:rsid w:val="00EF26E7"/>
    <w:rsid w:val="00EF2A43"/>
    <w:rsid w:val="00EF3481"/>
    <w:rsid w:val="00EF70AB"/>
    <w:rsid w:val="00EF79A6"/>
    <w:rsid w:val="00EF7E86"/>
    <w:rsid w:val="00F01287"/>
    <w:rsid w:val="00F02C70"/>
    <w:rsid w:val="00F03301"/>
    <w:rsid w:val="00F039BB"/>
    <w:rsid w:val="00F04130"/>
    <w:rsid w:val="00F04B35"/>
    <w:rsid w:val="00F058F8"/>
    <w:rsid w:val="00F07328"/>
    <w:rsid w:val="00F10412"/>
    <w:rsid w:val="00F10DED"/>
    <w:rsid w:val="00F128B9"/>
    <w:rsid w:val="00F1303E"/>
    <w:rsid w:val="00F14EA0"/>
    <w:rsid w:val="00F1672E"/>
    <w:rsid w:val="00F1798E"/>
    <w:rsid w:val="00F17B46"/>
    <w:rsid w:val="00F20EE3"/>
    <w:rsid w:val="00F21E95"/>
    <w:rsid w:val="00F22574"/>
    <w:rsid w:val="00F23A6D"/>
    <w:rsid w:val="00F2427F"/>
    <w:rsid w:val="00F25BCC"/>
    <w:rsid w:val="00F313E1"/>
    <w:rsid w:val="00F31887"/>
    <w:rsid w:val="00F33DD9"/>
    <w:rsid w:val="00F3585A"/>
    <w:rsid w:val="00F36A32"/>
    <w:rsid w:val="00F36A5A"/>
    <w:rsid w:val="00F37DD3"/>
    <w:rsid w:val="00F4039B"/>
    <w:rsid w:val="00F40BD3"/>
    <w:rsid w:val="00F41998"/>
    <w:rsid w:val="00F42636"/>
    <w:rsid w:val="00F43E67"/>
    <w:rsid w:val="00F43F6B"/>
    <w:rsid w:val="00F443E5"/>
    <w:rsid w:val="00F45AA6"/>
    <w:rsid w:val="00F45F5C"/>
    <w:rsid w:val="00F4679F"/>
    <w:rsid w:val="00F47AA5"/>
    <w:rsid w:val="00F54F29"/>
    <w:rsid w:val="00F563C4"/>
    <w:rsid w:val="00F57F90"/>
    <w:rsid w:val="00F60F21"/>
    <w:rsid w:val="00F708DF"/>
    <w:rsid w:val="00F733B0"/>
    <w:rsid w:val="00F75316"/>
    <w:rsid w:val="00F77F39"/>
    <w:rsid w:val="00F83D75"/>
    <w:rsid w:val="00F864A8"/>
    <w:rsid w:val="00F90EE5"/>
    <w:rsid w:val="00F911CA"/>
    <w:rsid w:val="00F92E39"/>
    <w:rsid w:val="00F95ED9"/>
    <w:rsid w:val="00F96136"/>
    <w:rsid w:val="00F96E5C"/>
    <w:rsid w:val="00F973D7"/>
    <w:rsid w:val="00FA0620"/>
    <w:rsid w:val="00FA0D94"/>
    <w:rsid w:val="00FA2145"/>
    <w:rsid w:val="00FA21A0"/>
    <w:rsid w:val="00FA5305"/>
    <w:rsid w:val="00FA6BB1"/>
    <w:rsid w:val="00FA6C54"/>
    <w:rsid w:val="00FA7EA3"/>
    <w:rsid w:val="00FB055E"/>
    <w:rsid w:val="00FB0F5F"/>
    <w:rsid w:val="00FB1E24"/>
    <w:rsid w:val="00FB2ADB"/>
    <w:rsid w:val="00FB764F"/>
    <w:rsid w:val="00FC13FF"/>
    <w:rsid w:val="00FC4CF3"/>
    <w:rsid w:val="00FC5257"/>
    <w:rsid w:val="00FC67FA"/>
    <w:rsid w:val="00FC7F33"/>
    <w:rsid w:val="00FD1923"/>
    <w:rsid w:val="00FD21F9"/>
    <w:rsid w:val="00FD3B74"/>
    <w:rsid w:val="00FD69BF"/>
    <w:rsid w:val="00FD6D26"/>
    <w:rsid w:val="00FD743D"/>
    <w:rsid w:val="00FD7B99"/>
    <w:rsid w:val="00FE1588"/>
    <w:rsid w:val="00FE2217"/>
    <w:rsid w:val="00FE5196"/>
    <w:rsid w:val="00FE562B"/>
    <w:rsid w:val="00FE5FA5"/>
    <w:rsid w:val="00FF09A2"/>
    <w:rsid w:val="00FF1E5F"/>
    <w:rsid w:val="00FF23FA"/>
    <w:rsid w:val="00FF26F6"/>
    <w:rsid w:val="00FF30E1"/>
    <w:rsid w:val="00FF4236"/>
    <w:rsid w:val="00FF70E2"/>
    <w:rsid w:val="00FF7CD0"/>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255075"/>
    <w:rPr>
      <w:sz w:val="16"/>
      <w:szCs w:val="16"/>
    </w:rPr>
  </w:style>
  <w:style w:type="paragraph" w:styleId="CommentText">
    <w:name w:val="annotation text"/>
    <w:basedOn w:val="Normal"/>
    <w:link w:val="CommentTextChar"/>
    <w:uiPriority w:val="99"/>
    <w:semiHidden/>
    <w:unhideWhenUsed/>
    <w:rsid w:val="00255075"/>
    <w:pPr>
      <w:spacing w:line="240" w:lineRule="auto"/>
    </w:pPr>
    <w:rPr>
      <w:sz w:val="20"/>
      <w:szCs w:val="20"/>
    </w:rPr>
  </w:style>
  <w:style w:type="character" w:customStyle="1" w:styleId="CommentTextChar">
    <w:name w:val="Comment Text Char"/>
    <w:basedOn w:val="DefaultParagraphFont"/>
    <w:link w:val="CommentText"/>
    <w:uiPriority w:val="99"/>
    <w:semiHidden/>
    <w:rsid w:val="00255075"/>
    <w:rPr>
      <w:sz w:val="20"/>
      <w:szCs w:val="20"/>
      <w:lang w:val="en-GB"/>
    </w:rPr>
  </w:style>
  <w:style w:type="paragraph" w:styleId="CommentSubject">
    <w:name w:val="annotation subject"/>
    <w:basedOn w:val="CommentText"/>
    <w:next w:val="CommentText"/>
    <w:link w:val="CommentSubjectChar"/>
    <w:uiPriority w:val="99"/>
    <w:semiHidden/>
    <w:unhideWhenUsed/>
    <w:rsid w:val="00255075"/>
    <w:rPr>
      <w:b/>
      <w:bCs/>
    </w:rPr>
  </w:style>
  <w:style w:type="character" w:customStyle="1" w:styleId="CommentSubjectChar">
    <w:name w:val="Comment Subject Char"/>
    <w:basedOn w:val="CommentTextChar"/>
    <w:link w:val="CommentSubject"/>
    <w:uiPriority w:val="99"/>
    <w:semiHidden/>
    <w:rsid w:val="00255075"/>
    <w:rPr>
      <w:b/>
      <w:bCs/>
      <w:sz w:val="20"/>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44143774">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image" Target="media/image5.jpe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7.emf"/></Relationships>
</file>

<file path=word/_rels/header1.xml.rels><?xml version="1.0" encoding="UTF-8" standalone="yes"?>
<Relationships xmlns="http://schemas.openxmlformats.org/package/2006/relationships"><Relationship Id="rId1" Type="http://schemas.openxmlformats.org/officeDocument/2006/relationships/image" Target="media/image6.emf"/></Relationships>
</file>

<file path=word/_rels/header2.xml.rels><?xml version="1.0" encoding="UTF-8" standalone="yes"?>
<Relationships xmlns="http://schemas.openxmlformats.org/package/2006/relationships"><Relationship Id="rId1" Type="http://schemas.openxmlformats.org/officeDocument/2006/relationships/image" Target="media/image6.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E5768E39F17BE46AC83C827D38268C7" ma:contentTypeVersion="12" ma:contentTypeDescription="Ein neues Dokument erstellen." ma:contentTypeScope="" ma:versionID="6210232566649db97f122cb9b52be7a0">
  <xsd:schema xmlns:xsd="http://www.w3.org/2001/XMLSchema" xmlns:xs="http://www.w3.org/2001/XMLSchema" xmlns:p="http://schemas.microsoft.com/office/2006/metadata/properties" xmlns:ns2="f44aaffe-57ba-44ee-9c95-db698e2c105a" xmlns:ns3="3b4d394d-3e9b-4b09-8510-416eecfe5e8e" targetNamespace="http://schemas.microsoft.com/office/2006/metadata/properties" ma:root="true" ma:fieldsID="33195cf99f6439a31c834671abfa9288" ns2:_="" ns3:_="">
    <xsd:import namespace="f44aaffe-57ba-44ee-9c95-db698e2c105a"/>
    <xsd:import namespace="3b4d394d-3e9b-4b09-8510-416eecfe5e8e"/>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4aaffe-57ba-44ee-9c95-db698e2c105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b4d394d-3e9b-4b09-8510-416eecfe5e8e"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A6D26EE-9D09-4D6D-B875-0DC69BF4B2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4aaffe-57ba-44ee-9c95-db698e2c105a"/>
    <ds:schemaRef ds:uri="3b4d394d-3e9b-4b09-8510-416eecfe5e8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26438A24-2EB2-4EC9-834C-412ADFC20401}">
  <ds:schemaRefs>
    <ds:schemaRef ds:uri="http://schemas.microsoft.com/sharepoint/v3/contenttype/forms"/>
  </ds:schemaRefs>
</ds:datastoreItem>
</file>

<file path=customXml/itemProps4.xml><?xml version="1.0" encoding="utf-8"?>
<ds:datastoreItem xmlns:ds="http://schemas.openxmlformats.org/officeDocument/2006/customXml" ds:itemID="{A1AE6EE9-C3C0-4B9B-B998-0759BD47E4BA}">
  <ds:schemaRefs>
    <ds:schemaRef ds:uri="http://purl.org/dc/dcmitype/"/>
    <ds:schemaRef ds:uri="http://schemas.openxmlformats.org/package/2006/metadata/core-properties"/>
    <ds:schemaRef ds:uri="http://schemas.microsoft.com/office/2006/documentManagement/types"/>
    <ds:schemaRef ds:uri="http://schemas.microsoft.com/office/2006/metadata/properties"/>
    <ds:schemaRef ds:uri="http://purl.org/dc/elements/1.1/"/>
    <ds:schemaRef ds:uri="f44aaffe-57ba-44ee-9c95-db698e2c105a"/>
    <ds:schemaRef ds:uri="http://purl.org/dc/terms/"/>
    <ds:schemaRef ds:uri="http://schemas.microsoft.com/office/infopath/2007/PartnerControls"/>
    <ds:schemaRef ds:uri="3b4d394d-3e9b-4b09-8510-416eecfe5e8e"/>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8</Pages>
  <Words>2050</Words>
  <Characters>11685</Characters>
  <Application>Microsoft Office Word</Application>
  <DocSecurity>0</DocSecurity>
  <Lines>97</Lines>
  <Paragraphs>27</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13708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Kohan, Daniella</cp:lastModifiedBy>
  <cp:revision>3</cp:revision>
  <cp:lastPrinted>2021-12-21T14:22:00Z</cp:lastPrinted>
  <dcterms:created xsi:type="dcterms:W3CDTF">2021-12-21T14:22:00Z</dcterms:created>
  <dcterms:modified xsi:type="dcterms:W3CDTF">2021-12-21T14:23:00Z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0x0101007E5768E39F17BE46AC83C827D38268C7</vt:lpwstr>
  </property>
</Properties>
</file>