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4578" w14:textId="0FFE1A63" w:rsidR="00ED5F8F" w:rsidRPr="0055459B" w:rsidRDefault="0055459B" w:rsidP="00BD65E9">
      <w:pPr>
        <w:pStyle w:val="Header"/>
        <w:spacing w:line="271" w:lineRule="auto"/>
        <w:rPr>
          <w:rFonts w:ascii="Microsoft YaHei" w:eastAsia="Microsoft YaHei" w:hAnsi="Microsoft YaHei"/>
          <w:b/>
          <w:bCs/>
          <w:color w:val="C3001E"/>
          <w:sz w:val="32"/>
          <w:szCs w:val="32"/>
          <w:lang w:val="nl-NL"/>
        </w:rPr>
      </w:pPr>
      <w:r w:rsidRPr="0055459B">
        <w:rPr>
          <w:rFonts w:ascii="Microsoft YaHei" w:eastAsia="Microsoft YaHei" w:hAnsi="Microsoft YaHei" w:hint="eastAsia"/>
          <w:b/>
          <w:bCs/>
          <w:color w:val="C3001E"/>
          <w:sz w:val="32"/>
          <w:szCs w:val="32"/>
          <w:lang w:val="nl-NL"/>
        </w:rPr>
        <w:t>客户案例研究</w:t>
      </w:r>
    </w:p>
    <w:p w14:paraId="33360B4C" w14:textId="77777777" w:rsidR="00ED5F8F" w:rsidRPr="00BD65E9" w:rsidRDefault="00ED5F8F" w:rsidP="00BD65E9">
      <w:pPr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3B5C425E" w14:textId="77777777" w:rsidR="00ED5F8F" w:rsidRPr="00BD65E9" w:rsidRDefault="00ED5F8F" w:rsidP="00BD65E9">
      <w:pPr>
        <w:spacing w:line="271" w:lineRule="auto"/>
        <w:rPr>
          <w:rFonts w:ascii="Microsoft YaHei" w:eastAsia="Microsoft YaHei" w:hAnsi="Microsoft YaHei" w:cs="Arial"/>
          <w:b/>
          <w:bCs/>
          <w:color w:val="333333"/>
          <w:szCs w:val="19"/>
          <w:lang w:eastAsia="zh-CN"/>
        </w:rPr>
      </w:pPr>
    </w:p>
    <w:p w14:paraId="5D6AEF3B" w14:textId="0DECF563" w:rsidR="00ED5F8F" w:rsidRPr="00BD65E9" w:rsidRDefault="00ED5F8F" w:rsidP="00BD65E9">
      <w:pPr>
        <w:spacing w:line="271" w:lineRule="auto"/>
        <w:rPr>
          <w:rFonts w:ascii="Microsoft YaHei" w:eastAsia="Microsoft YaHei" w:hAnsi="Microsoft YaHei"/>
          <w:b/>
          <w:szCs w:val="19"/>
          <w:lang w:eastAsia="zh-CN"/>
        </w:rPr>
      </w:pPr>
      <w:r w:rsidRPr="00BD65E9">
        <w:rPr>
          <w:rFonts w:ascii="Microsoft YaHei" w:eastAsia="Microsoft YaHei" w:hAnsi="Microsoft YaHei" w:hint="eastAsia"/>
          <w:b/>
          <w:szCs w:val="19"/>
          <w:lang w:eastAsia="zh-CN"/>
        </w:rPr>
        <w:t>瑞士</w:t>
      </w:r>
      <w:r w:rsidRPr="00BD65E9">
        <w:rPr>
          <w:rFonts w:ascii="Microsoft YaHei" w:eastAsia="Microsoft YaHei" w:hAnsi="Microsoft YaHei" w:cs="Arial"/>
          <w:b/>
          <w:szCs w:val="19"/>
          <w:lang w:val="en-US" w:eastAsia="zh-CN"/>
        </w:rPr>
        <w:t>M</w:t>
      </w:r>
      <w:r w:rsidRPr="00BD65E9">
        <w:rPr>
          <w:rFonts w:ascii="Microsoft YaHei" w:eastAsia="Microsoft YaHei" w:hAnsi="Microsoft YaHei"/>
          <w:b/>
          <w:szCs w:val="19"/>
          <w:lang w:eastAsia="zh-CN"/>
        </w:rPr>
        <w:t>ex</w:t>
      </w:r>
      <w:r w:rsidRPr="00BD65E9">
        <w:rPr>
          <w:rFonts w:ascii="Microsoft YaHei" w:eastAsia="Microsoft YaHei" w:hAnsi="Microsoft YaHei" w:hint="eastAsia"/>
          <w:b/>
          <w:szCs w:val="19"/>
          <w:lang w:eastAsia="zh-CN"/>
        </w:rPr>
        <w:t>，</w:t>
      </w:r>
      <w:r w:rsidR="0055459B" w:rsidRPr="0055459B">
        <w:rPr>
          <w:rFonts w:ascii="Microsoft YaHei" w:eastAsia="Microsoft YaHei" w:hAnsi="Microsoft YaHei" w:hint="eastAsia"/>
          <w:b/>
          <w:szCs w:val="19"/>
          <w:lang w:eastAsia="zh-CN"/>
        </w:rPr>
        <w:t>202</w:t>
      </w:r>
      <w:r w:rsidR="0055459B">
        <w:rPr>
          <w:rFonts w:ascii="Microsoft YaHei" w:eastAsia="Microsoft YaHei" w:hAnsi="Microsoft YaHei"/>
          <w:b/>
          <w:szCs w:val="19"/>
          <w:lang w:eastAsia="zh-CN"/>
        </w:rPr>
        <w:t>5</w:t>
      </w:r>
      <w:r w:rsidR="0055459B" w:rsidRPr="0055459B">
        <w:rPr>
          <w:rFonts w:ascii="Microsoft YaHei" w:eastAsia="Microsoft YaHei" w:hAnsi="Microsoft YaHei" w:hint="eastAsia"/>
          <w:b/>
          <w:szCs w:val="19"/>
          <w:lang w:eastAsia="zh-CN"/>
        </w:rPr>
        <w:t>年2月</w:t>
      </w:r>
      <w:r w:rsidR="0055459B">
        <w:rPr>
          <w:rFonts w:ascii="Microsoft YaHei" w:eastAsia="Microsoft YaHei" w:hAnsi="Microsoft YaHei"/>
          <w:b/>
          <w:szCs w:val="19"/>
          <w:lang w:eastAsia="zh-CN"/>
        </w:rPr>
        <w:t>28</w:t>
      </w:r>
      <w:r w:rsidR="0055459B" w:rsidRPr="0055459B">
        <w:rPr>
          <w:rFonts w:ascii="Microsoft YaHei" w:eastAsia="Microsoft YaHei" w:hAnsi="Microsoft YaHei" w:hint="eastAsia"/>
          <w:b/>
          <w:szCs w:val="19"/>
          <w:lang w:eastAsia="zh-CN"/>
        </w:rPr>
        <w:t>日</w:t>
      </w:r>
    </w:p>
    <w:p w14:paraId="6A689787" w14:textId="77777777" w:rsidR="00BD65E9" w:rsidRPr="00BE5656" w:rsidRDefault="00BD65E9" w:rsidP="00BD65E9">
      <w:pPr>
        <w:spacing w:line="271" w:lineRule="auto"/>
        <w:rPr>
          <w:rFonts w:ascii="Microsoft YaHei" w:eastAsia="Microsoft YaHei" w:hAnsi="Microsoft YaHei" w:cs="Arial"/>
          <w:sz w:val="20"/>
          <w:szCs w:val="20"/>
          <w:lang w:eastAsia="ja-JP"/>
        </w:rPr>
      </w:pPr>
    </w:p>
    <w:p w14:paraId="5423AFE9" w14:textId="77777777" w:rsidR="0055459B" w:rsidRPr="0055459B" w:rsidRDefault="0055459B" w:rsidP="0055459B">
      <w:pPr>
        <w:spacing w:after="160" w:line="259" w:lineRule="auto"/>
        <w:rPr>
          <w:rFonts w:eastAsia="Aptos" w:cs="Arial"/>
          <w:b/>
          <w:bCs/>
          <w:kern w:val="2"/>
          <w:sz w:val="20"/>
          <w:szCs w:val="20"/>
          <w:lang w:val="en-US" w:eastAsia="zh-CN"/>
          <w14:ligatures w14:val="standardContextual"/>
        </w:rPr>
      </w:pPr>
      <w:r w:rsidRPr="0055459B">
        <w:rPr>
          <w:rFonts w:eastAsia="MS Gothic" w:cs="Arial"/>
          <w:b/>
          <w:kern w:val="2"/>
          <w:sz w:val="20"/>
          <w:szCs w:val="20"/>
          <w:lang w:val="zh-CN" w:eastAsia="zh-CN" w:bidi="zh-CN"/>
          <w14:ligatures w14:val="standardContextual"/>
        </w:rPr>
        <w:t>得益于与博斯特的合作，斯道拉恩索生</w:t>
      </w:r>
      <w:r w:rsidRPr="0055459B">
        <w:rPr>
          <w:rFonts w:eastAsia="Microsoft JhengHei" w:cs="Arial"/>
          <w:b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b/>
          <w:kern w:val="2"/>
          <w:sz w:val="20"/>
          <w:szCs w:val="20"/>
          <w:lang w:val="zh-CN" w:eastAsia="zh-CN" w:bidi="zh-CN"/>
          <w14:ligatures w14:val="standardContextual"/>
        </w:rPr>
        <w:t>效率和</w:t>
      </w:r>
      <w:r w:rsidRPr="0055459B">
        <w:rPr>
          <w:rFonts w:eastAsia="Microsoft JhengHei" w:cs="Arial"/>
          <w:b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b/>
          <w:kern w:val="2"/>
          <w:sz w:val="20"/>
          <w:szCs w:val="20"/>
          <w:lang w:val="zh-CN" w:eastAsia="zh-CN" w:bidi="zh-CN"/>
          <w14:ligatures w14:val="standardContextual"/>
        </w:rPr>
        <w:t>能双双提高</w:t>
      </w:r>
      <w:r w:rsidRPr="0055459B">
        <w:rPr>
          <w:rFonts w:eastAsia="Aptos" w:cs="Arial"/>
          <w:b/>
          <w:kern w:val="2"/>
          <w:sz w:val="20"/>
          <w:szCs w:val="20"/>
          <w:lang w:val="zh-CN" w:eastAsia="zh-CN" w:bidi="zh-CN"/>
          <w14:ligatures w14:val="standardContextual"/>
        </w:rPr>
        <w:t xml:space="preserve"> </w:t>
      </w:r>
    </w:p>
    <w:p w14:paraId="78205947" w14:textId="77777777" w:rsidR="0055459B" w:rsidRPr="0055459B" w:rsidRDefault="0055459B" w:rsidP="0055459B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zh-CN"/>
          <w14:ligatures w14:val="standardContextual"/>
        </w:rPr>
      </w:pP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作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一家在瑞典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拥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有多个加工基地的瓦楞包装供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应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商，斯道拉恩索包装在部署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BOBST Connect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数字化解决方案后，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能提升了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4.4%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，生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效率提高了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3.3%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。</w:t>
      </w:r>
    </w:p>
    <w:p w14:paraId="0C0DFE9E" w14:textId="77777777" w:rsidR="0055459B" w:rsidRPr="0055459B" w:rsidRDefault="0055459B" w:rsidP="0055459B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zh-CN"/>
          <w14:ligatures w14:val="standardContextual"/>
        </w:rPr>
      </w:pP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斯道拉恩索包装在斯基恩和延雪平的两家工厂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密合作，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市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提供种</w:t>
      </w:r>
      <w:r w:rsidRPr="0055459B">
        <w:rPr>
          <w:rFonts w:eastAsia="Yu Gothic" w:cs="Arial"/>
          <w:kern w:val="2"/>
          <w:sz w:val="20"/>
          <w:szCs w:val="20"/>
          <w:lang w:val="zh-CN" w:eastAsia="zh-CN" w:bidi="zh-CN"/>
          <w14:ligatures w14:val="standardContextual"/>
        </w:rPr>
        <w:t>类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丰富的瓦楞包装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品，包括消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费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品包装、运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输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包装、分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组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包装和零售包装，以及瓦楞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纸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板等。其中，延雪平工厂配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了博斯特的多款先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进设备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，如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MASTERCUT 2.1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平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压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平模切机和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MASTERFLEX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柔版后印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设备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。除了先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进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设备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，博斯特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还为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斯道拉恩索提供了全方位的服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务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支持，包括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BOBST Connect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数字化平台的整合、定制化的培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训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以及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Maintenance Plus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年度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维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保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计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划。</w:t>
      </w:r>
    </w:p>
    <w:p w14:paraId="0FEDB69D" w14:textId="77777777" w:rsidR="0055459B" w:rsidRPr="0055459B" w:rsidRDefault="0055459B" w:rsidP="0055459B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zh-CN"/>
          <w14:ligatures w14:val="standardContextual"/>
        </w:rPr>
      </w:pP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BOBST Connect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平台通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生成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实时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生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数据，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斯道拉恩索包装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团队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提供了深入的机器洞察，帮助他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们实现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最佳的生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性能并做出明智的决策。此外，博斯特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还为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斯道拉恩索的生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产团队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提供了量身定制的培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训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，以提升他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的技能水平。通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过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Maintenance Plus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年度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维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保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计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划，博斯特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斯道拉恩索提供了主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动维护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和支持服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务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。</w:t>
      </w:r>
    </w:p>
    <w:p w14:paraId="2D8355E4" w14:textId="77777777" w:rsidR="0055459B" w:rsidRPr="0055459B" w:rsidRDefault="0055459B" w:rsidP="0055459B">
      <w:pPr>
        <w:spacing w:after="160" w:line="259" w:lineRule="auto"/>
        <w:rPr>
          <w:rFonts w:eastAsia="Aptos" w:cs="Arial"/>
          <w:kern w:val="2"/>
          <w:sz w:val="20"/>
          <w:szCs w:val="20"/>
          <w:lang w:eastAsia="zh-CN"/>
          <w14:ligatures w14:val="standardContextual"/>
        </w:rPr>
      </w:pP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斯道拉恩索包装的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维护经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理弗雷德里克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·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维</w:t>
      </w:r>
      <w:r w:rsidRPr="0055459B">
        <w:rPr>
          <w:rFonts w:eastAsia="Yu Gothic" w:cs="Arial"/>
          <w:kern w:val="2"/>
          <w:sz w:val="20"/>
          <w:szCs w:val="20"/>
          <w:lang w:val="zh-CN" w:eastAsia="zh-CN" w:bidi="zh-CN"/>
          <w14:ligatures w14:val="standardContextual"/>
        </w:rPr>
        <w:t>尔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表示：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“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博斯特一直是我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们值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得信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赖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的合作伙伴，是瓦楞包装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设备领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域的佼佼者。自从部署了博斯特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Connect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平台后，我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能提升了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4.4%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，生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效率提高了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3.3%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。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现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在，我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设备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可用率已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经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达到了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98.5%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这对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于我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来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说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是一个非常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满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意的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结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果。</w:t>
      </w:r>
    </w:p>
    <w:p w14:paraId="2282CFCA" w14:textId="77777777" w:rsidR="0055459B" w:rsidRPr="0055459B" w:rsidRDefault="0055459B" w:rsidP="0055459B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zh-CN"/>
          <w14:ligatures w14:val="standardContextual"/>
        </w:rPr>
      </w:pP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“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希望更深入地了解我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设备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运行情况，以最大程度地提升生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效率并减少浪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费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，而且我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确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实发现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机器停机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时间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和浪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费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大量减少。数字化和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连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接性技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术对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来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说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至关重要。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此，我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投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资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了博斯特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量身定制的培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训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套餐，并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签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署了全面的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Maintenance Plus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年度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维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保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协议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，以确保我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设备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始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终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保持最佳运行状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态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。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”</w:t>
      </w:r>
    </w:p>
    <w:p w14:paraId="0F6A488F" w14:textId="77777777" w:rsidR="0055459B" w:rsidRPr="0055459B" w:rsidRDefault="0055459B" w:rsidP="0055459B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zh-CN"/>
          <w14:ligatures w14:val="standardContextual"/>
        </w:rPr>
      </w:pP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博斯特斯堪的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纳维亚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公司技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术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服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务经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理卡里姆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·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贾</w:t>
      </w:r>
      <w:r w:rsidRPr="0055459B">
        <w:rPr>
          <w:rFonts w:eastAsia="Yu Gothic" w:cs="Arial"/>
          <w:kern w:val="2"/>
          <w:sz w:val="20"/>
          <w:szCs w:val="20"/>
          <w:lang w:val="zh-CN" w:eastAsia="zh-CN" w:bidi="zh-CN"/>
          <w14:ligatures w14:val="standardContextual"/>
        </w:rPr>
        <w:t>迈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勒表示：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“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在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竞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争激烈的瓦楞包装行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业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与斯道拉恩索的合作是一个成功的典范。通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提供符合市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需求的先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进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技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术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解决方案，以及博斯特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业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领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先的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专业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服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务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，我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们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帮助斯道拉恩索等合作伙伴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实现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了生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产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性能和效率的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显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著提升。</w:t>
      </w:r>
      <w:r w:rsidRPr="0055459B">
        <w:rPr>
          <w:rFonts w:eastAsia="Aptos" w:cs="Arial"/>
          <w:kern w:val="2"/>
          <w:sz w:val="20"/>
          <w:szCs w:val="20"/>
          <w:lang w:val="zh-CN" w:eastAsia="zh-CN" w:bidi="zh-CN"/>
          <w14:ligatures w14:val="standardContextual"/>
        </w:rPr>
        <w:t>”</w:t>
      </w:r>
    </w:p>
    <w:p w14:paraId="7B6E570F" w14:textId="77777777" w:rsidR="0055459B" w:rsidRPr="0055459B" w:rsidRDefault="0055459B" w:rsidP="0055459B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zh-CN"/>
          <w14:ligatures w14:val="standardContextual"/>
        </w:rPr>
      </w:pP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斯道拉恩索延雪平工厂将博斯特先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进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的技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术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和以客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户为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中心的理念完美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结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合，在瓦楞包装行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业树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立了新的效率和性能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标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杆。</w:t>
      </w:r>
    </w:p>
    <w:p w14:paraId="530ED4BB" w14:textId="5F16DE49" w:rsidR="0055459B" w:rsidRDefault="0055459B" w:rsidP="0055459B">
      <w:pPr>
        <w:spacing w:after="160" w:line="259" w:lineRule="auto"/>
        <w:rPr>
          <w:rFonts w:eastAsia="MS Gothic" w:cs="Arial"/>
          <w:kern w:val="2"/>
          <w:sz w:val="20"/>
          <w:szCs w:val="20"/>
          <w:lang w:val="fr-CH" w:eastAsia="zh-CN" w:bidi="zh-CN"/>
          <w14:ligatures w14:val="standardContextual"/>
        </w:rPr>
      </w:pP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lastRenderedPageBreak/>
        <w:t>斯道拉恩索与博斯特的合作是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协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创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新、共同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发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展的典范。更多信息可以在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该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公司最新的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视频评论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中找到：</w:t>
      </w:r>
      <w:r w:rsidR="00FE60C3">
        <w:rPr>
          <w:rFonts w:eastAsia="Aptos" w:cs="Arial"/>
          <w:kern w:val="2"/>
          <w:sz w:val="20"/>
          <w:szCs w:val="20"/>
          <w:lang w:val="fr-CH" w:eastAsia="zh-CN" w:bidi="zh-CN"/>
          <w14:ligatures w14:val="standardContextual"/>
        </w:rPr>
        <w:t xml:space="preserve"> </w:t>
      </w:r>
      <w:hyperlink r:id="rId7" w:history="1">
        <w:r w:rsidR="00FE60C3" w:rsidRPr="00511AD8">
          <w:rPr>
            <w:rStyle w:val="Hyperlink"/>
            <w:rFonts w:eastAsia="Aptos" w:cs="Arial"/>
            <w:kern w:val="2"/>
            <w:sz w:val="20"/>
            <w:szCs w:val="20"/>
            <w:lang w:val="fr-CH" w:eastAsia="zh-CN" w:bidi="zh-CN"/>
            <w14:ligatures w14:val="standardContextual"/>
          </w:rPr>
          <w:t>https://youtu.be/YzI7Rcenk-U</w:t>
        </w:r>
      </w:hyperlink>
      <w:r w:rsidR="008122FF">
        <w:rPr>
          <w:rFonts w:eastAsia="Aptos" w:cs="Arial"/>
          <w:kern w:val="2"/>
          <w:sz w:val="20"/>
          <w:szCs w:val="20"/>
          <w:lang w:val="fr-CH" w:eastAsia="zh-CN" w:bidi="zh-CN"/>
          <w14:ligatures w14:val="standardContextual"/>
        </w:rPr>
        <w:t xml:space="preserve"> </w:t>
      </w: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。</w:t>
      </w:r>
    </w:p>
    <w:p w14:paraId="2B94A885" w14:textId="77777777" w:rsidR="008122FF" w:rsidRPr="008122FF" w:rsidRDefault="008122FF" w:rsidP="0055459B">
      <w:pPr>
        <w:spacing w:after="160" w:line="259" w:lineRule="auto"/>
        <w:rPr>
          <w:rFonts w:eastAsia="Aptos" w:cs="Arial"/>
          <w:kern w:val="2"/>
          <w:sz w:val="20"/>
          <w:szCs w:val="20"/>
          <w:lang w:val="fr-CH" w:eastAsia="zh-CN"/>
          <w14:ligatures w14:val="standardContextual"/>
        </w:rPr>
      </w:pPr>
    </w:p>
    <w:p w14:paraId="63430040" w14:textId="276728DD" w:rsidR="00BD65E9" w:rsidRPr="0055459B" w:rsidRDefault="0055459B" w:rsidP="0055459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eastAsia="zh-CN"/>
          <w14:ligatures w14:val="standardContextual"/>
        </w:rPr>
      </w:pPr>
      <w:r w:rsidRPr="0055459B">
        <w:rPr>
          <w:rFonts w:eastAsia="MS Gothic" w:cs="Arial"/>
          <w:kern w:val="2"/>
          <w:sz w:val="20"/>
          <w:szCs w:val="20"/>
          <w:lang w:val="zh-CN" w:eastAsia="zh-CN" w:bidi="zh-CN"/>
          <w14:ligatures w14:val="standardContextual"/>
        </w:rPr>
        <w:t>要了解有关此成功案例的更多信息以及博斯特如何帮助客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户取得类似的成效</w:t>
      </w:r>
      <w:r w:rsidRPr="0055459B">
        <w:rPr>
          <w:rFonts w:eastAsia="MS Gothic" w:cs="Arial"/>
          <w:kern w:val="2"/>
          <w:sz w:val="20"/>
          <w:szCs w:val="20"/>
          <w:lang w:val="en-US" w:eastAsia="zh-CN" w:bidi="zh-CN"/>
          <w14:ligatures w14:val="standardContextual"/>
        </w:rPr>
        <w:t>，</w:t>
      </w:r>
      <w:r w:rsidRPr="0055459B">
        <w:rPr>
          <w:rFonts w:eastAsia="Microsoft JhengHei" w:cs="Arial"/>
          <w:kern w:val="2"/>
          <w:sz w:val="20"/>
          <w:szCs w:val="20"/>
          <w:lang w:val="zh-CN" w:eastAsia="zh-CN" w:bidi="zh-CN"/>
          <w14:ligatures w14:val="standardContextual"/>
        </w:rPr>
        <w:t>请访问</w:t>
      </w:r>
      <w:r w:rsidRPr="00FE60C3">
        <w:rPr>
          <w:rFonts w:ascii="Microsoft YaHei" w:eastAsia="Microsoft YaHei" w:hAnsi="Microsoft YaHei" w:cs="Arial"/>
          <w:color w:val="0000FF"/>
          <w:szCs w:val="19"/>
          <w:u w:val="single"/>
          <w:lang w:val="en-US" w:eastAsia="de-DE"/>
        </w:rPr>
        <w:t>www.bobst.com</w:t>
      </w:r>
      <w:r w:rsidRPr="003270E7">
        <w:rPr>
          <w:rFonts w:ascii="Microsoft YaHei" w:eastAsia="Microsoft YaHei" w:hAnsi="Microsoft YaHei" w:cs="Arial"/>
          <w:color w:val="0000FF"/>
          <w:szCs w:val="19"/>
          <w:u w:val="single"/>
          <w:lang w:val="fr-BE" w:eastAsia="de-DE"/>
        </w:rPr>
        <w:t>。</w:t>
      </w:r>
      <w:r w:rsidR="00F42E68">
        <w:rPr>
          <w:rFonts w:ascii="NotoSans" w:eastAsia="Times New Roman" w:hAnsi="NotoSans" w:cs="NotoSans"/>
          <w:sz w:val="21"/>
          <w:szCs w:val="21"/>
          <w:lang w:val="en-US" w:eastAsia="zh-CN"/>
        </w:rPr>
        <w:br/>
      </w:r>
    </w:p>
    <w:p w14:paraId="02B28892" w14:textId="77777777" w:rsidR="00F42E68" w:rsidRDefault="00F42E68" w:rsidP="00F42E68">
      <w:pPr>
        <w:spacing w:line="240" w:lineRule="auto"/>
        <w:rPr>
          <w:rFonts w:ascii="Noto Sans" w:eastAsia="Microsoft YaHei" w:hAnsi="Noto Sans" w:cs="Noto Sans"/>
          <w:szCs w:val="19"/>
          <w:lang w:eastAsia="zh-CN"/>
        </w:rPr>
      </w:pPr>
    </w:p>
    <w:p w14:paraId="13905610" w14:textId="77777777" w:rsidR="006D47E2" w:rsidRDefault="006D47E2" w:rsidP="006D47E2">
      <w:pPr>
        <w:spacing w:line="240" w:lineRule="auto"/>
        <w:jc w:val="both"/>
        <w:rPr>
          <w:rFonts w:ascii="Noto Sans" w:eastAsia="Microsoft YaHei" w:hAnsi="Noto Sans" w:cs="Noto Sans"/>
          <w:b/>
          <w:szCs w:val="19"/>
          <w:lang w:val="en-US" w:eastAsia="zh-CN"/>
        </w:rPr>
      </w:pPr>
      <w:proofErr w:type="spellStart"/>
      <w:r>
        <w:rPr>
          <w:rFonts w:ascii="Noto Sans" w:eastAsia="Microsoft YaHei" w:hAnsi="Noto Sans" w:cs="Noto Sans" w:hint="eastAsia"/>
          <w:b/>
          <w:szCs w:val="19"/>
          <w:lang w:val="en-US"/>
        </w:rPr>
        <w:t>关于博斯特</w:t>
      </w:r>
      <w:proofErr w:type="spellEnd"/>
    </w:p>
    <w:p w14:paraId="1C7EBCC1" w14:textId="6A9B1206" w:rsidR="00274890" w:rsidRPr="00226E91" w:rsidRDefault="00274890" w:rsidP="00274890">
      <w:pPr>
        <w:spacing w:line="240" w:lineRule="auto"/>
        <w:rPr>
          <w:rFonts w:ascii="Noto Sans" w:eastAsia="Microsoft YaHei" w:hAnsi="Noto Sans" w:cs="Noto Sans"/>
        </w:rPr>
      </w:pPr>
      <w:r w:rsidRPr="003E183B">
        <w:rPr>
          <w:rFonts w:ascii="Noto Sans" w:eastAsia="Microsoft YaHei" w:hAnsi="Noto Sans" w:cs="Noto Sans" w:hint="eastAsia"/>
        </w:rPr>
        <w:t>我们是全球领先的基材处理、印刷和加工设备及服务供应商之一，为标签、软包装、折叠彩盒和瓦楞纸箱行业提供服务。</w:t>
      </w:r>
      <w:r w:rsidR="00E83B71" w:rsidRPr="00E83B71">
        <w:rPr>
          <w:rFonts w:ascii="Noto Sans" w:eastAsia="Microsoft YaHei" w:hAnsi="Noto Sans" w:cs="Noto Sans" w:hint="eastAsia"/>
        </w:rPr>
        <w:t>我们的愿景是以连接性、数字化、自动化和可持续性为四大基石，致力于塑造包装世界的未来。</w:t>
      </w:r>
    </w:p>
    <w:p w14:paraId="451C0836" w14:textId="77777777" w:rsidR="00274890" w:rsidRPr="00226E91" w:rsidRDefault="00274890" w:rsidP="00274890">
      <w:pPr>
        <w:spacing w:line="240" w:lineRule="auto"/>
        <w:rPr>
          <w:rFonts w:ascii="Noto Sans" w:eastAsia="Microsoft YaHei" w:hAnsi="Noto Sans" w:cs="Noto Sans"/>
        </w:rPr>
      </w:pPr>
    </w:p>
    <w:p w14:paraId="5F73E020" w14:textId="77777777" w:rsidR="00274890" w:rsidRPr="00226E91" w:rsidRDefault="00274890" w:rsidP="00274890">
      <w:pPr>
        <w:spacing w:line="240" w:lineRule="auto"/>
        <w:rPr>
          <w:rFonts w:ascii="Noto Sans" w:eastAsia="Microsoft YaHei" w:hAnsi="Noto Sans" w:cs="Noto Sans"/>
        </w:rPr>
      </w:pPr>
      <w:proofErr w:type="spellStart"/>
      <w:r w:rsidRPr="003E183B">
        <w:rPr>
          <w:rFonts w:ascii="Noto Sans" w:eastAsia="Microsoft YaHei" w:hAnsi="Noto Sans" w:cs="Noto Sans" w:hint="eastAsia"/>
        </w:rPr>
        <w:t>博斯特由</w:t>
      </w:r>
      <w:r w:rsidRPr="00F80315">
        <w:rPr>
          <w:rFonts w:ascii="Noto Sans" w:eastAsia="Microsoft YaHei" w:hAnsi="Noto Sans" w:cs="Noto Sans" w:hint="eastAsia"/>
        </w:rPr>
        <w:t>约瑟夫·</w:t>
      </w:r>
      <w:r>
        <w:rPr>
          <w:rFonts w:ascii="Noto Sans" w:eastAsia="Microsoft YaHei" w:hAnsi="Noto Sans" w:cs="Noto Sans" w:hint="eastAsia"/>
        </w:rPr>
        <w:t>博斯特</w:t>
      </w:r>
      <w:r w:rsidRPr="003E183B">
        <w:rPr>
          <w:rFonts w:ascii="Noto Sans" w:eastAsia="Microsoft YaHei" w:hAnsi="Noto Sans" w:cs="Noto Sans" w:hint="eastAsia"/>
        </w:rPr>
        <w:t>于</w:t>
      </w:r>
      <w:proofErr w:type="spellEnd"/>
      <w:r w:rsidRPr="003E183B">
        <w:rPr>
          <w:rFonts w:ascii="Noto Sans" w:eastAsia="Microsoft YaHei" w:hAnsi="Noto Sans" w:cs="Noto Sans" w:hint="eastAsia"/>
        </w:rPr>
        <w:t>1890</w:t>
      </w:r>
      <w:proofErr w:type="spellStart"/>
      <w:r w:rsidRPr="003E183B">
        <w:rPr>
          <w:rFonts w:ascii="Noto Sans" w:eastAsia="Microsoft YaHei" w:hAnsi="Noto Sans" w:cs="Noto Sans" w:hint="eastAsia"/>
        </w:rPr>
        <w:t>年在瑞士洛桑成立，业务遍及</w:t>
      </w:r>
      <w:proofErr w:type="spellEnd"/>
      <w:r w:rsidRPr="003E183B">
        <w:rPr>
          <w:rFonts w:ascii="Noto Sans" w:eastAsia="Microsoft YaHei" w:hAnsi="Noto Sans" w:cs="Noto Sans" w:hint="eastAsia"/>
        </w:rPr>
        <w:t>50</w:t>
      </w:r>
      <w:proofErr w:type="spellStart"/>
      <w:r w:rsidRPr="003E183B">
        <w:rPr>
          <w:rFonts w:ascii="Noto Sans" w:eastAsia="Microsoft YaHei" w:hAnsi="Noto Sans" w:cs="Noto Sans" w:hint="eastAsia"/>
        </w:rPr>
        <w:t>多个国家，在</w:t>
      </w:r>
      <w:proofErr w:type="spellEnd"/>
      <w:r>
        <w:rPr>
          <w:rFonts w:ascii="Noto Sans" w:eastAsia="Microsoft YaHei" w:hAnsi="Noto Sans" w:cs="Noto Sans" w:hint="eastAsia"/>
        </w:rPr>
        <w:t>1</w:t>
      </w:r>
      <w:r>
        <w:rPr>
          <w:rFonts w:ascii="Noto Sans" w:eastAsia="Microsoft YaHei" w:hAnsi="Noto Sans" w:cs="Noto Sans"/>
        </w:rPr>
        <w:t>2</w:t>
      </w:r>
      <w:proofErr w:type="spellStart"/>
      <w:r w:rsidRPr="003E183B">
        <w:rPr>
          <w:rFonts w:ascii="Noto Sans" w:eastAsia="Microsoft YaHei" w:hAnsi="Noto Sans" w:cs="Noto Sans" w:hint="eastAsia"/>
        </w:rPr>
        <w:t>个国家拥有</w:t>
      </w:r>
      <w:proofErr w:type="spellEnd"/>
      <w:r>
        <w:rPr>
          <w:rFonts w:ascii="Noto Sans" w:eastAsia="Microsoft YaHei" w:hAnsi="Noto Sans" w:cs="Noto Sans" w:hint="eastAsia"/>
        </w:rPr>
        <w:t>2</w:t>
      </w:r>
      <w:r w:rsidRPr="003E183B">
        <w:rPr>
          <w:rFonts w:ascii="Noto Sans" w:eastAsia="Microsoft YaHei" w:hAnsi="Noto Sans" w:cs="Noto Sans" w:hint="eastAsia"/>
        </w:rPr>
        <w:t>1</w:t>
      </w:r>
      <w:proofErr w:type="spellStart"/>
      <w:r w:rsidRPr="003E183B">
        <w:rPr>
          <w:rFonts w:ascii="Noto Sans" w:eastAsia="Microsoft YaHei" w:hAnsi="Noto Sans" w:cs="Noto Sans" w:hint="eastAsia"/>
        </w:rPr>
        <w:t>家工厂，全球员工</w:t>
      </w:r>
      <w:proofErr w:type="spellEnd"/>
      <w:r>
        <w:rPr>
          <w:rFonts w:ascii="Noto Sans" w:eastAsia="Microsoft YaHei" w:hAnsi="Noto Sans" w:cs="Noto Sans" w:hint="eastAsia"/>
        </w:rPr>
        <w:t>6</w:t>
      </w:r>
      <w:r>
        <w:rPr>
          <w:rFonts w:ascii="Noto Sans" w:eastAsia="Microsoft YaHei" w:hAnsi="Noto Sans" w:cs="Noto Sans"/>
        </w:rPr>
        <w:t>3</w:t>
      </w:r>
      <w:r w:rsidRPr="003E183B">
        <w:rPr>
          <w:rFonts w:ascii="Noto Sans" w:eastAsia="Microsoft YaHei" w:hAnsi="Noto Sans" w:cs="Noto Sans" w:hint="eastAsia"/>
        </w:rPr>
        <w:t>00</w:t>
      </w:r>
      <w:proofErr w:type="spellStart"/>
      <w:r w:rsidRPr="003E183B">
        <w:rPr>
          <w:rFonts w:ascii="Noto Sans" w:eastAsia="Microsoft YaHei" w:hAnsi="Noto Sans" w:cs="Noto Sans" w:hint="eastAsia"/>
        </w:rPr>
        <w:t>多名。截至</w:t>
      </w:r>
      <w:proofErr w:type="spellEnd"/>
      <w:r w:rsidRPr="003E183B">
        <w:rPr>
          <w:rFonts w:ascii="Noto Sans" w:eastAsia="Microsoft YaHei" w:hAnsi="Noto Sans" w:cs="Noto Sans" w:hint="eastAsia"/>
        </w:rPr>
        <w:t>20</w:t>
      </w:r>
      <w:r>
        <w:rPr>
          <w:rFonts w:ascii="Noto Sans" w:eastAsia="Microsoft YaHei" w:hAnsi="Noto Sans" w:cs="Noto Sans"/>
        </w:rPr>
        <w:t>23</w:t>
      </w:r>
      <w:r w:rsidRPr="003E183B">
        <w:rPr>
          <w:rFonts w:ascii="Noto Sans" w:eastAsia="Microsoft YaHei" w:hAnsi="Noto Sans" w:cs="Noto Sans" w:hint="eastAsia"/>
        </w:rPr>
        <w:t>年</w:t>
      </w:r>
      <w:r w:rsidRPr="003E183B">
        <w:rPr>
          <w:rFonts w:ascii="Noto Sans" w:eastAsia="Microsoft YaHei" w:hAnsi="Noto Sans" w:cs="Noto Sans" w:hint="eastAsia"/>
        </w:rPr>
        <w:t>12</w:t>
      </w:r>
      <w:r w:rsidRPr="003E183B">
        <w:rPr>
          <w:rFonts w:ascii="Noto Sans" w:eastAsia="Microsoft YaHei" w:hAnsi="Noto Sans" w:cs="Noto Sans" w:hint="eastAsia"/>
        </w:rPr>
        <w:t>月</w:t>
      </w:r>
      <w:r w:rsidRPr="003E183B">
        <w:rPr>
          <w:rFonts w:ascii="Noto Sans" w:eastAsia="Microsoft YaHei" w:hAnsi="Noto Sans" w:cs="Noto Sans" w:hint="eastAsia"/>
        </w:rPr>
        <w:t>31</w:t>
      </w:r>
      <w:proofErr w:type="spellStart"/>
      <w:r w:rsidRPr="003E183B">
        <w:rPr>
          <w:rFonts w:ascii="Noto Sans" w:eastAsia="Microsoft YaHei" w:hAnsi="Noto Sans" w:cs="Noto Sans" w:hint="eastAsia"/>
        </w:rPr>
        <w:t>日，公司的合并营业额为</w:t>
      </w:r>
      <w:proofErr w:type="spellEnd"/>
      <w:r w:rsidRPr="003E183B">
        <w:rPr>
          <w:rFonts w:ascii="Noto Sans" w:eastAsia="Microsoft YaHei" w:hAnsi="Noto Sans" w:cs="Noto Sans" w:hint="eastAsia"/>
        </w:rPr>
        <w:t>1</w:t>
      </w:r>
      <w:r>
        <w:rPr>
          <w:rFonts w:ascii="Noto Sans" w:eastAsia="Microsoft YaHei" w:hAnsi="Noto Sans" w:cs="Noto Sans"/>
        </w:rPr>
        <w:t>9</w:t>
      </w:r>
      <w:r w:rsidRPr="003E183B">
        <w:rPr>
          <w:rFonts w:ascii="Noto Sans" w:eastAsia="Microsoft YaHei" w:hAnsi="Noto Sans" w:cs="Noto Sans" w:hint="eastAsia"/>
        </w:rPr>
        <w:t>.</w:t>
      </w:r>
      <w:r>
        <w:rPr>
          <w:rFonts w:ascii="Noto Sans" w:eastAsia="Microsoft YaHei" w:hAnsi="Noto Sans" w:cs="Noto Sans"/>
        </w:rPr>
        <w:t>60</w:t>
      </w:r>
      <w:proofErr w:type="spellStart"/>
      <w:r w:rsidRPr="003E183B">
        <w:rPr>
          <w:rFonts w:ascii="Noto Sans" w:eastAsia="Microsoft YaHei" w:hAnsi="Noto Sans" w:cs="Noto Sans" w:hint="eastAsia"/>
        </w:rPr>
        <w:t>亿瑞士法郎</w:t>
      </w:r>
      <w:proofErr w:type="spellEnd"/>
      <w:r w:rsidRPr="003E183B">
        <w:rPr>
          <w:rFonts w:ascii="Noto Sans" w:eastAsia="Microsoft YaHei" w:hAnsi="Noto Sans" w:cs="Noto Sans" w:hint="eastAsia"/>
        </w:rPr>
        <w:t>。</w:t>
      </w:r>
    </w:p>
    <w:p w14:paraId="625D3F5B" w14:textId="791487EE" w:rsidR="000F7CF4" w:rsidRDefault="000F7CF4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23AFAFBF" w14:textId="77777777" w:rsidR="00070B2C" w:rsidRPr="008F2BA7" w:rsidRDefault="00070B2C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2E547BFF" w14:textId="77777777" w:rsidR="006836F0" w:rsidRPr="00055D82" w:rsidRDefault="00ED5F8F" w:rsidP="00BD65E9">
      <w:pPr>
        <w:spacing w:line="271" w:lineRule="auto"/>
        <w:rPr>
          <w:rFonts w:ascii="Microsoft YaHei" w:eastAsia="Microsoft YaHei" w:hAnsi="Microsoft YaHei" w:cs="Arial"/>
          <w:b/>
          <w:color w:val="333333"/>
          <w:szCs w:val="19"/>
          <w:lang w:val="fr-CH" w:eastAsia="zh-CN"/>
        </w:rPr>
      </w:pPr>
      <w:r w:rsidRPr="001E03E1">
        <w:rPr>
          <w:rFonts w:ascii="Microsoft YaHei" w:eastAsia="Microsoft YaHei" w:hAnsi="Microsoft YaHei" w:cs="Arial"/>
          <w:b/>
          <w:color w:val="333333"/>
          <w:szCs w:val="19"/>
          <w:lang w:eastAsia="zh-CN"/>
        </w:rPr>
        <w:t>新闻稿联系人</w:t>
      </w:r>
      <w:r w:rsidRPr="00055D82">
        <w:rPr>
          <w:rFonts w:ascii="Microsoft YaHei" w:eastAsia="Microsoft YaHei" w:hAnsi="Microsoft YaHei" w:cs="Arial"/>
          <w:b/>
          <w:color w:val="333333"/>
          <w:szCs w:val="19"/>
          <w:lang w:val="fr-CH" w:eastAsia="zh-CN"/>
        </w:rPr>
        <w:t>：</w:t>
      </w:r>
    </w:p>
    <w:p w14:paraId="7A25BBBA" w14:textId="77777777" w:rsidR="00E15C17" w:rsidRPr="00055D82" w:rsidRDefault="00E15C17" w:rsidP="00BD65E9">
      <w:pPr>
        <w:spacing w:line="271" w:lineRule="auto"/>
        <w:rPr>
          <w:rFonts w:ascii="Microsoft YaHei" w:eastAsia="Microsoft YaHei" w:hAnsi="Microsoft YaHei" w:cs="Arial"/>
          <w:b/>
          <w:color w:val="333333"/>
          <w:szCs w:val="19"/>
          <w:lang w:val="fr-CH" w:eastAsia="zh-CN"/>
        </w:rPr>
      </w:pPr>
    </w:p>
    <w:p w14:paraId="149FC376" w14:textId="77777777" w:rsidR="006836F0" w:rsidRPr="001E03E1" w:rsidRDefault="006836F0" w:rsidP="00BD65E9">
      <w:pPr>
        <w:spacing w:line="266" w:lineRule="auto"/>
        <w:rPr>
          <w:rFonts w:ascii="Microsoft YaHei" w:eastAsia="Microsoft YaHei" w:hAnsi="Microsoft YaHei" w:cs="Arial"/>
          <w:szCs w:val="19"/>
          <w:lang w:val="ru-RU" w:eastAsia="zh-CN"/>
        </w:rPr>
      </w:pP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Gudrun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t xml:space="preserve"> </w:t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Alex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br/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BOBST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t xml:space="preserve"> </w:t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PR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t xml:space="preserve"> </w:t>
      </w:r>
      <w:proofErr w:type="spellStart"/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Representative</w:t>
      </w:r>
      <w:proofErr w:type="spellEnd"/>
    </w:p>
    <w:p w14:paraId="501A4721" w14:textId="77777777" w:rsidR="006836F0" w:rsidRPr="00E15C17" w:rsidRDefault="006836F0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E15C17">
        <w:rPr>
          <w:rFonts w:ascii="Microsoft YaHei" w:eastAsia="Microsoft YaHei" w:hAnsi="Microsoft YaHei" w:cs="Arial"/>
          <w:szCs w:val="19"/>
          <w:lang w:val="fr-BE" w:eastAsia="de-DE"/>
        </w:rPr>
        <w:t xml:space="preserve">Tel.: +49 211 58 58 66 66 </w:t>
      </w:r>
    </w:p>
    <w:p w14:paraId="1B279ED9" w14:textId="77777777" w:rsidR="006836F0" w:rsidRPr="00E15C17" w:rsidRDefault="006836F0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E15C17">
        <w:rPr>
          <w:rFonts w:ascii="Microsoft YaHei" w:eastAsia="Microsoft YaHei" w:hAnsi="Microsoft YaHei" w:cs="Arial"/>
          <w:szCs w:val="19"/>
          <w:lang w:val="fr-BE" w:eastAsia="de-DE"/>
        </w:rPr>
        <w:t>Mobile: +49 160 48 41 439</w:t>
      </w:r>
    </w:p>
    <w:p w14:paraId="5A05A6D9" w14:textId="77777777" w:rsidR="006836F0" w:rsidRPr="00E15C17" w:rsidRDefault="00BD65E9" w:rsidP="00BD65E9">
      <w:pPr>
        <w:rPr>
          <w:rFonts w:ascii="Microsoft YaHei" w:eastAsia="Microsoft YaHei" w:hAnsi="Microsoft YaHei" w:cs="Arial"/>
          <w:color w:val="0000FF"/>
          <w:szCs w:val="19"/>
          <w:u w:val="single"/>
          <w:lang w:val="fr-BE" w:eastAsia="de-DE"/>
        </w:rPr>
      </w:pPr>
      <w:proofErr w:type="gramStart"/>
      <w:r w:rsidRPr="00E15C17">
        <w:rPr>
          <w:rFonts w:ascii="Microsoft YaHei" w:eastAsia="Microsoft YaHei" w:hAnsi="Microsoft YaHei" w:cs="Arial"/>
          <w:szCs w:val="19"/>
          <w:lang w:val="fr-BE" w:eastAsia="de-DE"/>
        </w:rPr>
        <w:t>Em</w:t>
      </w:r>
      <w:r w:rsidR="006836F0" w:rsidRPr="00E15C17">
        <w:rPr>
          <w:rFonts w:ascii="Microsoft YaHei" w:eastAsia="Microsoft YaHei" w:hAnsi="Microsoft YaHei" w:cs="Arial"/>
          <w:szCs w:val="19"/>
          <w:lang w:val="fr-BE" w:eastAsia="de-DE"/>
        </w:rPr>
        <w:t>ail:</w:t>
      </w:r>
      <w:proofErr w:type="gramEnd"/>
      <w:r w:rsidR="006836F0" w:rsidRPr="00E15C17">
        <w:rPr>
          <w:rFonts w:ascii="Microsoft YaHei" w:eastAsia="Microsoft YaHei" w:hAnsi="Microsoft YaHei" w:cs="Arial"/>
          <w:szCs w:val="19"/>
          <w:lang w:val="fr-BE" w:eastAsia="de-DE"/>
        </w:rPr>
        <w:t xml:space="preserve"> </w:t>
      </w:r>
      <w:hyperlink r:id="rId8" w:history="1">
        <w:r w:rsidR="006836F0" w:rsidRPr="00E15C17">
          <w:rPr>
            <w:rFonts w:ascii="Microsoft YaHei" w:eastAsia="Microsoft YaHei" w:hAnsi="Microsoft YaHei" w:cs="Arial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25DEBFA1" w14:textId="77777777" w:rsidR="006836F0" w:rsidRDefault="006836F0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</w:p>
    <w:p w14:paraId="6D6A536F" w14:textId="77777777" w:rsidR="00E15C17" w:rsidRPr="00E15C17" w:rsidRDefault="00E15C17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</w:p>
    <w:p w14:paraId="230FC243" w14:textId="77777777" w:rsidR="006836F0" w:rsidRDefault="006836F0" w:rsidP="00BD65E9">
      <w:pPr>
        <w:spacing w:line="240" w:lineRule="auto"/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</w:pPr>
      <w:r w:rsidRPr="001E03E1"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  <w:t>Follow us:</w:t>
      </w:r>
    </w:p>
    <w:p w14:paraId="2E9C3E69" w14:textId="77777777" w:rsidR="00E15C17" w:rsidRPr="001E03E1" w:rsidRDefault="00E15C17" w:rsidP="00BD65E9">
      <w:pPr>
        <w:spacing w:line="240" w:lineRule="auto"/>
        <w:rPr>
          <w:rFonts w:ascii="Microsoft YaHei" w:eastAsia="Microsoft YaHei" w:hAnsi="Microsoft YaHei"/>
          <w:b/>
          <w:bCs/>
          <w:szCs w:val="19"/>
          <w:lang w:val="en-US" w:eastAsia="zh-CN" w:bidi="th-TH"/>
        </w:rPr>
      </w:pPr>
    </w:p>
    <w:p w14:paraId="3B131338" w14:textId="5C7BB45B" w:rsidR="007C390C" w:rsidRPr="001E03E1" w:rsidRDefault="00BD65E9" w:rsidP="00BD65E9">
      <w:pPr>
        <w:spacing w:line="240" w:lineRule="auto"/>
        <w:rPr>
          <w:rFonts w:ascii="Microsoft YaHei" w:eastAsia="Microsoft YaHei" w:hAnsi="Microsoft YaHei" w:cs="Arial"/>
          <w:color w:val="265896"/>
          <w:szCs w:val="19"/>
          <w:u w:val="single"/>
          <w:lang w:val="en-US" w:eastAsia="zh-CN" w:bidi="th-TH"/>
        </w:rPr>
      </w:pP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>Facebook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</w:t>
      </w:r>
      <w:hyperlink r:id="rId9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www.bobst.com/facebook</w:t>
        </w:r>
      </w:hyperlink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 </w:t>
      </w: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>LinkedIn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</w:t>
      </w:r>
      <w:hyperlink r:id="rId10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www.bobst.com/linkedin</w:t>
        </w:r>
      </w:hyperlink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 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 xml:space="preserve">YouTube: </w:t>
      </w:r>
      <w:hyperlink r:id="rId11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7C390C" w:rsidRPr="001E03E1" w:rsidSect="00351A05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7307" w14:textId="77777777" w:rsidR="005D3888" w:rsidRDefault="005D3888" w:rsidP="00BB5BE9">
      <w:pPr>
        <w:spacing w:line="240" w:lineRule="auto"/>
      </w:pPr>
      <w:r>
        <w:separator/>
      </w:r>
    </w:p>
  </w:endnote>
  <w:endnote w:type="continuationSeparator" w:id="0">
    <w:p w14:paraId="59E18E4E" w14:textId="77777777" w:rsidR="005D3888" w:rsidRDefault="005D3888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EFB6" w14:textId="77777777" w:rsidR="00B14B53" w:rsidRDefault="00B14B53" w:rsidP="00F36CF1">
    <w:pPr>
      <w:pStyle w:val="Footer"/>
      <w:rPr>
        <w:noProof/>
      </w:rPr>
    </w:pPr>
  </w:p>
  <w:p w14:paraId="25FDFEB9" w14:textId="17B2FD39" w:rsidR="00546823" w:rsidRPr="00F42E68" w:rsidRDefault="00246767" w:rsidP="00F36CF1">
    <w:pPr>
      <w:pStyle w:val="Footer"/>
      <w:rPr>
        <w:noProof/>
        <w:lang w:val="en-GB"/>
      </w:rPr>
    </w:pPr>
    <w:r w:rsidRPr="000F7CF4">
      <w:rPr>
        <w:rFonts w:hint="eastAsia"/>
      </w:rPr>
      <w:t>新闻稿</w:t>
    </w:r>
    <w:r w:rsidR="006B1080" w:rsidRPr="00F42E68">
      <w:rPr>
        <w:lang w:val="en-GB"/>
      </w:rPr>
      <w:t xml:space="preserve"> |</w:t>
    </w:r>
    <w:r w:rsidR="00546823" w:rsidRPr="00F42E68">
      <w:rPr>
        <w:lang w:val="en-GB"/>
      </w:rPr>
      <w:t xml:space="preserve"> </w:t>
    </w:r>
    <w:sdt>
      <w:sdtPr>
        <w:tag w:val="T_Page"/>
        <w:id w:val="138242416"/>
      </w:sdtPr>
      <w:sdtEndPr/>
      <w:sdtContent>
        <w:r w:rsidR="005D389A" w:rsidRPr="00F42E68">
          <w:rPr>
            <w:lang w:val="en-GB"/>
          </w:rPr>
          <w:t>Page</w:t>
        </w:r>
      </w:sdtContent>
    </w:sdt>
    <w:r w:rsidR="00546823" w:rsidRPr="00F42E68">
      <w:rPr>
        <w:lang w:val="en-GB"/>
      </w:rPr>
      <w:t xml:space="preserve"> </w:t>
    </w:r>
    <w:r w:rsidR="00546823" w:rsidRPr="005D389A">
      <w:fldChar w:fldCharType="begin"/>
    </w:r>
    <w:r w:rsidR="00546823" w:rsidRPr="00F42E68">
      <w:rPr>
        <w:lang w:val="en-GB"/>
      </w:rPr>
      <w:instrText xml:space="preserve"> PAGE   \* MERGEFORMAT </w:instrText>
    </w:r>
    <w:r w:rsidR="00546823" w:rsidRPr="005D389A">
      <w:fldChar w:fldCharType="separate"/>
    </w:r>
    <w:r w:rsidR="00A03397" w:rsidRPr="00F42E68">
      <w:rPr>
        <w:noProof/>
        <w:lang w:val="en-GB"/>
      </w:rPr>
      <w:t>2</w:t>
    </w:r>
    <w:r w:rsidR="00546823" w:rsidRPr="005D389A">
      <w:fldChar w:fldCharType="end"/>
    </w:r>
    <w:r w:rsidR="00546823" w:rsidRPr="00F42E68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5D389A" w:rsidRPr="00F42E68">
          <w:rPr>
            <w:lang w:val="en-GB"/>
          </w:rPr>
          <w:t>of</w:t>
        </w:r>
      </w:sdtContent>
    </w:sdt>
    <w:r w:rsidR="00546823" w:rsidRPr="00F42E68">
      <w:rPr>
        <w:lang w:val="en-GB"/>
      </w:rPr>
      <w:t xml:space="preserve"> </w:t>
    </w:r>
    <w:r w:rsidR="00657895">
      <w:rPr>
        <w:noProof/>
      </w:rPr>
      <w:fldChar w:fldCharType="begin"/>
    </w:r>
    <w:r w:rsidR="00657895" w:rsidRPr="00F42E68">
      <w:rPr>
        <w:noProof/>
        <w:lang w:val="en-GB"/>
      </w:rPr>
      <w:instrText xml:space="preserve"> NUMPAGES   \* MERGEFORMAT </w:instrText>
    </w:r>
    <w:r w:rsidR="00657895">
      <w:rPr>
        <w:noProof/>
      </w:rPr>
      <w:fldChar w:fldCharType="separate"/>
    </w:r>
    <w:r w:rsidR="00A03397" w:rsidRPr="00F42E68">
      <w:rPr>
        <w:noProof/>
        <w:lang w:val="en-GB"/>
      </w:rPr>
      <w:t>2</w:t>
    </w:r>
    <w:r w:rsidR="00657895">
      <w:rPr>
        <w:noProof/>
      </w:rPr>
      <w:fldChar w:fldCharType="end"/>
    </w:r>
  </w:p>
  <w:p w14:paraId="1C21BE60" w14:textId="77777777" w:rsidR="00B14B53" w:rsidRPr="00F42E68" w:rsidRDefault="00B14B53" w:rsidP="00F36CF1">
    <w:pPr>
      <w:pStyle w:val="Footer"/>
      <w:rPr>
        <w:noProof/>
        <w:lang w:val="en-GB"/>
      </w:rPr>
    </w:pPr>
  </w:p>
  <w:p w14:paraId="55912112" w14:textId="77777777" w:rsidR="00B14B53" w:rsidRPr="00F42E68" w:rsidRDefault="00B14B53" w:rsidP="00F36CF1">
    <w:pPr>
      <w:pStyle w:val="Footer"/>
      <w:rPr>
        <w:noProof/>
        <w:lang w:val="en-GB"/>
      </w:rPr>
    </w:pPr>
  </w:p>
  <w:sdt>
    <w:sdtPr>
      <w:tag w:val="E_Company"/>
      <w:id w:val="-1108894079"/>
    </w:sdtPr>
    <w:sdtEndPr/>
    <w:sdtContent>
      <w:p w14:paraId="3BAE9238" w14:textId="0B5B20CE" w:rsidR="00B14B53" w:rsidRPr="00F42E68" w:rsidRDefault="00B14B53" w:rsidP="00B14B53">
        <w:pPr>
          <w:pStyle w:val="LegalFooter1"/>
          <w:rPr>
            <w:lang w:val="en-GB"/>
          </w:rPr>
        </w:pPr>
        <w:r w:rsidRPr="00F42E68">
          <w:rPr>
            <w:lang w:val="en-GB"/>
          </w:rPr>
          <w:t xml:space="preserve">Bobst </w:t>
        </w:r>
        <w:r w:rsidR="00070B2C" w:rsidRPr="00F42E68">
          <w:rPr>
            <w:lang w:val="en-GB"/>
          </w:rPr>
          <w:t>Group</w:t>
        </w:r>
        <w:r w:rsidRPr="00F42E68">
          <w:rPr>
            <w:lang w:val="en-GB"/>
          </w:rPr>
          <w:t xml:space="preserve"> SA</w:t>
        </w:r>
      </w:p>
    </w:sdtContent>
  </w:sdt>
  <w:sdt>
    <w:sdtPr>
      <w:tag w:val="M_LegalFooter"/>
      <w:id w:val="230589169"/>
    </w:sdtPr>
    <w:sdtEndPr/>
    <w:sdtContent>
      <w:p w14:paraId="332C50A7" w14:textId="77777777" w:rsidR="00B14B53" w:rsidRPr="00F42E68" w:rsidRDefault="00B14B53" w:rsidP="00B14B53">
        <w:pPr>
          <w:pStyle w:val="LegalFooter2"/>
          <w:rPr>
            <w:lang w:val="en-GB"/>
          </w:rPr>
        </w:pPr>
        <w:r w:rsidRPr="00F42E68">
          <w:rPr>
            <w:lang w:val="en-GB"/>
          </w:rPr>
          <w:t>PO Box | CH-1001 Lausanne | Switzerland | Phone +41 21 621 21 11 | Fax +41 21 621 20 70 | www.bobst.com</w:t>
        </w:r>
      </w:p>
    </w:sdtContent>
  </w:sdt>
  <w:p w14:paraId="461ED622" w14:textId="77777777" w:rsidR="00B14B53" w:rsidRPr="00F42E68" w:rsidRDefault="00B14B53" w:rsidP="00F36CF1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D4F2" w14:textId="77777777" w:rsidR="00F36CF1" w:rsidRPr="000F7CF4" w:rsidRDefault="000F7CF4" w:rsidP="00F36CF1">
    <w:pPr>
      <w:pStyle w:val="LegalFooter"/>
      <w:rPr>
        <w:lang w:val="en-GB"/>
      </w:rPr>
    </w:pPr>
    <w:r w:rsidRPr="000F7CF4">
      <w:rPr>
        <w:rFonts w:hint="eastAsia"/>
      </w:rPr>
      <w:t>新闻稿</w:t>
    </w:r>
    <w:r w:rsidRPr="000F7CF4">
      <w:rPr>
        <w:rFonts w:hint="eastAsia"/>
        <w:lang w:val="en-GB"/>
      </w:rPr>
      <w:t xml:space="preserve"> | [Publish Date]</w:t>
    </w:r>
    <w:r w:rsidRPr="000F7CF4">
      <w:rPr>
        <w:lang w:val="en-GB"/>
      </w:rPr>
      <w:t xml:space="preserve"> </w:t>
    </w:r>
    <w:r w:rsidR="00F36CF1" w:rsidRPr="000F7CF4">
      <w:rPr>
        <w:lang w:val="en-GB"/>
      </w:rPr>
      <w:t xml:space="preserve">| </w:t>
    </w:r>
    <w:sdt>
      <w:sdtPr>
        <w:tag w:val="T_Page"/>
        <w:id w:val="209380030"/>
      </w:sdtPr>
      <w:sdtEndPr/>
      <w:sdtContent>
        <w:r w:rsidR="005D389A" w:rsidRPr="000F7CF4">
          <w:rPr>
            <w:lang w:val="en-GB"/>
          </w:rPr>
          <w:t>Page</w:t>
        </w:r>
      </w:sdtContent>
    </w:sdt>
    <w:r w:rsidR="00F36CF1" w:rsidRPr="000F7CF4">
      <w:rPr>
        <w:lang w:val="en-GB"/>
      </w:rPr>
      <w:t xml:space="preserve"> </w:t>
    </w:r>
    <w:r w:rsidR="00F36CF1" w:rsidRPr="005D389A">
      <w:fldChar w:fldCharType="begin"/>
    </w:r>
    <w:r w:rsidR="00F36CF1" w:rsidRPr="000F7CF4">
      <w:rPr>
        <w:lang w:val="en-GB"/>
      </w:rPr>
      <w:instrText xml:space="preserve"> PAGE   \* MERGEFORMAT </w:instrText>
    </w:r>
    <w:r w:rsidR="00F36CF1" w:rsidRPr="005D389A">
      <w:fldChar w:fldCharType="separate"/>
    </w:r>
    <w:r w:rsidR="00246767">
      <w:rPr>
        <w:noProof/>
        <w:lang w:val="en-GB"/>
      </w:rPr>
      <w:t>1</w:t>
    </w:r>
    <w:r w:rsidR="00F36CF1" w:rsidRPr="005D389A">
      <w:fldChar w:fldCharType="end"/>
    </w:r>
    <w:r w:rsidR="00F36CF1" w:rsidRPr="000F7CF4">
      <w:rPr>
        <w:lang w:val="en-GB"/>
      </w:rPr>
      <w:t xml:space="preserve"> </w:t>
    </w:r>
    <w:sdt>
      <w:sdtPr>
        <w:tag w:val="T_PageOf"/>
        <w:id w:val="232359844"/>
      </w:sdtPr>
      <w:sdtEndPr/>
      <w:sdtContent>
        <w:r w:rsidR="005D389A" w:rsidRPr="000F7CF4">
          <w:rPr>
            <w:lang w:val="en-GB"/>
          </w:rPr>
          <w:t>of</w:t>
        </w:r>
      </w:sdtContent>
    </w:sdt>
    <w:r w:rsidR="00F36CF1" w:rsidRPr="000F7CF4">
      <w:rPr>
        <w:lang w:val="en-GB"/>
      </w:rPr>
      <w:t xml:space="preserve"> </w:t>
    </w:r>
    <w:r w:rsidR="00172F28">
      <w:fldChar w:fldCharType="begin"/>
    </w:r>
    <w:r w:rsidR="00172F28" w:rsidRPr="000F7CF4">
      <w:rPr>
        <w:lang w:val="en-GB"/>
      </w:rPr>
      <w:instrText xml:space="preserve"> NUMPAGES   \* MERGEFORMAT </w:instrText>
    </w:r>
    <w:r w:rsidR="00172F28">
      <w:fldChar w:fldCharType="separate"/>
    </w:r>
    <w:r w:rsidR="00246767"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44983231"/>
    </w:sdtPr>
    <w:sdtEndPr/>
    <w:sdtContent>
      <w:p w14:paraId="6E601649" w14:textId="77777777" w:rsidR="00F36CF1" w:rsidRPr="00055D82" w:rsidRDefault="005D389A" w:rsidP="00F36CF1">
        <w:pPr>
          <w:pStyle w:val="LegalFooter1"/>
          <w:rPr>
            <w:lang w:val="en-GB"/>
          </w:rPr>
        </w:pPr>
        <w:r w:rsidRPr="00055D82">
          <w:rPr>
            <w:lang w:val="en-GB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7743EE92" w14:textId="77777777" w:rsidR="00F36CF1" w:rsidRPr="00055D82" w:rsidRDefault="005D389A" w:rsidP="00F36CF1">
        <w:pPr>
          <w:pStyle w:val="LegalFooter2"/>
          <w:rPr>
            <w:lang w:val="en-GB"/>
          </w:rPr>
        </w:pPr>
        <w:r w:rsidRPr="00055D82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E887F" w14:textId="77777777" w:rsidR="005D3888" w:rsidRDefault="005D3888" w:rsidP="00BB5BE9">
      <w:pPr>
        <w:spacing w:line="240" w:lineRule="auto"/>
      </w:pPr>
      <w:r>
        <w:separator/>
      </w:r>
    </w:p>
  </w:footnote>
  <w:footnote w:type="continuationSeparator" w:id="0">
    <w:p w14:paraId="2707C123" w14:textId="77777777" w:rsidR="005D3888" w:rsidRDefault="005D3888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673F" w14:textId="77777777" w:rsidR="00BB5BE9" w:rsidRPr="005D389A" w:rsidRDefault="008122FF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132D1693" wp14:editId="43C7AE17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C36F" w14:textId="77777777" w:rsidR="00F36CF1" w:rsidRPr="005D389A" w:rsidRDefault="008122FF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E6E7408" wp14:editId="4E664247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F3B5C"/>
    <w:multiLevelType w:val="hybridMultilevel"/>
    <w:tmpl w:val="1BDC51B6"/>
    <w:lvl w:ilvl="0" w:tplc="9DBA596C">
      <w:numFmt w:val="bullet"/>
      <w:lvlText w:val="-"/>
      <w:lvlJc w:val="left"/>
      <w:pPr>
        <w:ind w:left="720" w:hanging="360"/>
      </w:pPr>
      <w:rPr>
        <w:rFonts w:ascii="NotoSans" w:eastAsiaTheme="minorHAnsi" w:hAnsi="NotoSans" w:cs="Noto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12976">
    <w:abstractNumId w:val="9"/>
  </w:num>
  <w:num w:numId="2" w16cid:durableId="1912426963">
    <w:abstractNumId w:val="7"/>
  </w:num>
  <w:num w:numId="3" w16cid:durableId="550966124">
    <w:abstractNumId w:val="6"/>
  </w:num>
  <w:num w:numId="4" w16cid:durableId="1449280251">
    <w:abstractNumId w:val="5"/>
  </w:num>
  <w:num w:numId="5" w16cid:durableId="464351095">
    <w:abstractNumId w:val="4"/>
  </w:num>
  <w:num w:numId="6" w16cid:durableId="390814795">
    <w:abstractNumId w:val="8"/>
  </w:num>
  <w:num w:numId="7" w16cid:durableId="79762783">
    <w:abstractNumId w:val="3"/>
  </w:num>
  <w:num w:numId="8" w16cid:durableId="1857579047">
    <w:abstractNumId w:val="2"/>
  </w:num>
  <w:num w:numId="9" w16cid:durableId="441607022">
    <w:abstractNumId w:val="1"/>
  </w:num>
  <w:num w:numId="10" w16cid:durableId="372583606">
    <w:abstractNumId w:val="0"/>
  </w:num>
  <w:num w:numId="11" w16cid:durableId="1930892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E1"/>
    <w:rsid w:val="00043F57"/>
    <w:rsid w:val="00055D82"/>
    <w:rsid w:val="00070B2C"/>
    <w:rsid w:val="000B4DE2"/>
    <w:rsid w:val="000F09BE"/>
    <w:rsid w:val="000F7CF4"/>
    <w:rsid w:val="0014382B"/>
    <w:rsid w:val="00162F04"/>
    <w:rsid w:val="00165731"/>
    <w:rsid w:val="00172F28"/>
    <w:rsid w:val="00185617"/>
    <w:rsid w:val="00193DE7"/>
    <w:rsid w:val="001E03E1"/>
    <w:rsid w:val="00246767"/>
    <w:rsid w:val="0027064C"/>
    <w:rsid w:val="00274890"/>
    <w:rsid w:val="003270E7"/>
    <w:rsid w:val="00351A05"/>
    <w:rsid w:val="003800D4"/>
    <w:rsid w:val="0041625F"/>
    <w:rsid w:val="00430F91"/>
    <w:rsid w:val="00434B7A"/>
    <w:rsid w:val="00441BDA"/>
    <w:rsid w:val="00451AD6"/>
    <w:rsid w:val="004B0F06"/>
    <w:rsid w:val="004B38EE"/>
    <w:rsid w:val="004C2489"/>
    <w:rsid w:val="004F3549"/>
    <w:rsid w:val="005410AD"/>
    <w:rsid w:val="00546823"/>
    <w:rsid w:val="0055459B"/>
    <w:rsid w:val="005A48B2"/>
    <w:rsid w:val="005C2158"/>
    <w:rsid w:val="005D3888"/>
    <w:rsid w:val="005D389A"/>
    <w:rsid w:val="005E4367"/>
    <w:rsid w:val="00642204"/>
    <w:rsid w:val="00657895"/>
    <w:rsid w:val="006836F0"/>
    <w:rsid w:val="006A45F6"/>
    <w:rsid w:val="006B1080"/>
    <w:rsid w:val="006D47E2"/>
    <w:rsid w:val="006E3900"/>
    <w:rsid w:val="0070071E"/>
    <w:rsid w:val="0079635C"/>
    <w:rsid w:val="007A61C2"/>
    <w:rsid w:val="007C390C"/>
    <w:rsid w:val="007F0B02"/>
    <w:rsid w:val="008122FF"/>
    <w:rsid w:val="008A7BBA"/>
    <w:rsid w:val="008B2E0A"/>
    <w:rsid w:val="008B5EF4"/>
    <w:rsid w:val="008C18E9"/>
    <w:rsid w:val="008D353F"/>
    <w:rsid w:val="008E51FD"/>
    <w:rsid w:val="008E6139"/>
    <w:rsid w:val="008E7155"/>
    <w:rsid w:val="008F2BA7"/>
    <w:rsid w:val="008F6971"/>
    <w:rsid w:val="00933E71"/>
    <w:rsid w:val="00961F87"/>
    <w:rsid w:val="009A0420"/>
    <w:rsid w:val="00A03397"/>
    <w:rsid w:val="00A10764"/>
    <w:rsid w:val="00A131E9"/>
    <w:rsid w:val="00A17621"/>
    <w:rsid w:val="00AB644E"/>
    <w:rsid w:val="00AC2FC6"/>
    <w:rsid w:val="00B14B53"/>
    <w:rsid w:val="00B34E52"/>
    <w:rsid w:val="00B7248F"/>
    <w:rsid w:val="00BB5BE9"/>
    <w:rsid w:val="00BB66E4"/>
    <w:rsid w:val="00BD65E9"/>
    <w:rsid w:val="00C164E1"/>
    <w:rsid w:val="00C20D00"/>
    <w:rsid w:val="00C314A6"/>
    <w:rsid w:val="00CC7F9D"/>
    <w:rsid w:val="00DB1DC2"/>
    <w:rsid w:val="00DD02B6"/>
    <w:rsid w:val="00DE5DD2"/>
    <w:rsid w:val="00DF7D69"/>
    <w:rsid w:val="00E110E9"/>
    <w:rsid w:val="00E15C17"/>
    <w:rsid w:val="00E346E3"/>
    <w:rsid w:val="00E530E1"/>
    <w:rsid w:val="00E83B71"/>
    <w:rsid w:val="00ED5F8F"/>
    <w:rsid w:val="00EE421F"/>
    <w:rsid w:val="00F03D8B"/>
    <w:rsid w:val="00F32757"/>
    <w:rsid w:val="00F36CF1"/>
    <w:rsid w:val="00F42E68"/>
    <w:rsid w:val="00F44BC2"/>
    <w:rsid w:val="00F45468"/>
    <w:rsid w:val="00F73D4E"/>
    <w:rsid w:val="00FC0339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BA041"/>
  <w15:docId w15:val="{70B66C58-BA90-4CEA-86C5-C68A9849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character" w:customStyle="1" w:styleId="apple-converted-space">
    <w:name w:val="apple-converted-space"/>
    <w:basedOn w:val="DefaultParagraphFont"/>
    <w:rsid w:val="008F2BA7"/>
  </w:style>
  <w:style w:type="character" w:styleId="UnresolvedMention">
    <w:name w:val="Unresolved Mention"/>
    <w:basedOn w:val="DefaultParagraphFont"/>
    <w:uiPriority w:val="99"/>
    <w:semiHidden/>
    <w:unhideWhenUsed/>
    <w:rsid w:val="00FE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YzI7Rcenk-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ZH_28499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ZH_28499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8</cp:revision>
  <cp:lastPrinted>2015-02-06T09:00:00Z</cp:lastPrinted>
  <dcterms:created xsi:type="dcterms:W3CDTF">2024-02-27T17:16:00Z</dcterms:created>
  <dcterms:modified xsi:type="dcterms:W3CDTF">2025-02-26T19:20:00Z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