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Las ventas de productos desinfectantes aumentaron 400% en Mercado Libre durante la última semana</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productos de farmacia y cuidado del hogar acapararon las ventas de la plataforma de e-commerce. Cubrebocas, alcohol y gel antibacterial fueron los favoritos.</w:t>
      </w: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moderó más de dos mil publicaciones por aumentos de precios y difusión de información falsa.</w:t>
      </w:r>
    </w:p>
    <w:p w:rsidR="00000000" w:rsidDel="00000000" w:rsidP="00000000" w:rsidRDefault="00000000" w:rsidRPr="00000000" w14:paraId="00000005">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20 de marzo </w:t>
      </w:r>
      <w:commentRangeStart w:id="0"/>
      <w:r w:rsidDel="00000000" w:rsidR="00000000" w:rsidRPr="00000000">
        <w:rPr>
          <w:rFonts w:ascii="Proxima Nova" w:cs="Proxima Nova" w:eastAsia="Proxima Nova" w:hAnsi="Proxima Nova"/>
          <w:b w:val="1"/>
          <w:rtl w:val="0"/>
        </w:rPr>
        <w:t xml:space="preserve">de 2020 –</w:t>
      </w:r>
      <w:commentRangeEnd w:id="0"/>
      <w:r w:rsidDel="00000000" w:rsidR="00000000" w:rsidRPr="00000000">
        <w:commentReference w:id="0"/>
      </w:r>
      <w:r w:rsidDel="00000000" w:rsidR="00000000" w:rsidRPr="00000000">
        <w:rPr>
          <w:rFonts w:ascii="Proxima Nova" w:cs="Proxima Nova" w:eastAsia="Proxima Nova" w:hAnsi="Proxima Nova"/>
          <w:rtl w:val="0"/>
        </w:rPr>
        <w:t xml:space="preserve"> Las imágenes más comunes de los supermercados alrededor del planeta se repitieron en el mundo digital en la última semana. Mercado Libre registró un aumento considerable en la venta de productos de farmacia, cuidado del hogar y lavandería.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cubrebocas, alcoholes etílicos y alcoholes en gel fueron los tres productos más vendidos entre el </w:t>
      </w:r>
      <w:r w:rsidDel="00000000" w:rsidR="00000000" w:rsidRPr="00000000">
        <w:rPr>
          <w:rFonts w:ascii="Proxima Nova" w:cs="Proxima Nova" w:eastAsia="Proxima Nova" w:hAnsi="Proxima Nova"/>
          <w:rtl w:val="0"/>
        </w:rPr>
        <w:t xml:space="preserve">12 y el 19</w:t>
      </w:r>
      <w:r w:rsidDel="00000000" w:rsidR="00000000" w:rsidRPr="00000000">
        <w:rPr>
          <w:rFonts w:ascii="Proxima Nova" w:cs="Proxima Nova" w:eastAsia="Proxima Nova" w:hAnsi="Proxima Nova"/>
          <w:rtl w:val="0"/>
        </w:rPr>
        <w:t xml:space="preserve"> de marzo, según datos de la plataforma de e-commerce más grande del país, que recientemente cambió su logo para hacerse eco de la campaña de prevención por el COVID-19; pero fueron los productos de cuidado del hogar y lavandería los que presentaron el mayor aumento, con 400% más ventas que la semana anterior. Le siguieron los productos de supermercado, que crecieron en 120%, y los de farmacia con 114% (los cubrebocas ya registraban un aumento durante los primeros días de marzo).</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muchas de las imágenes que circulan en redes muestran a personas con grandes paquetes de papel higiénico, el líder de la categoría de cuidado del hogar y limpieza fueron las toallas desinfectantes. En segundo lugar, aparece la crema dental y de tercero el papel de baño, favorito de los memes alrededor del mundo. En cuanto a productos de supermercado, el líder indiscutible fue el atún enlatado.</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Prohibida la especulación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comienzos de semana, Mercado Libre anunció que a nivel regional iba a quitar las comisiones a todos los productos de primera necesidad, para incentivar a los vendedores y evitar que los compradores sufrieran desabastecimiento o especulación.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medida fue acompañada de una campaña de rastreo y suspensión de publicaciones con aumentos desproporcionados de precios y otras contrarias a los Términos y Condiciones, que </w:t>
      </w:r>
      <w:r w:rsidDel="00000000" w:rsidR="00000000" w:rsidRPr="00000000">
        <w:rPr>
          <w:rFonts w:ascii="Proxima Nova" w:cs="Proxima Nova" w:eastAsia="Proxima Nova" w:hAnsi="Proxima Nova"/>
          <w:rtl w:val="0"/>
        </w:rPr>
        <w:t xml:space="preserve">difundían</w:t>
      </w:r>
      <w:r w:rsidDel="00000000" w:rsidR="00000000" w:rsidRPr="00000000">
        <w:rPr>
          <w:rFonts w:ascii="Proxima Nova" w:cs="Proxima Nova" w:eastAsia="Proxima Nova" w:hAnsi="Proxima Nova"/>
          <w:rtl w:val="0"/>
        </w:rPr>
        <w:t xml:space="preserve"> información no avalada por la Organización Mundial de la Salud. En total, se encontraron y suspendieron más de 2,300 publicaciones en México en la última semana.</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Codo a codo para no salir de casa</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no solo cambió su logo con el saludo de las pandemias, sino que creó la </w:t>
      </w:r>
      <w:hyperlink r:id="rId7">
        <w:r w:rsidDel="00000000" w:rsidR="00000000" w:rsidRPr="00000000">
          <w:rPr>
            <w:rFonts w:ascii="Proxima Nova" w:cs="Proxima Nova" w:eastAsia="Proxima Nova" w:hAnsi="Proxima Nova"/>
            <w:color w:val="1155cc"/>
            <w:u w:val="single"/>
            <w:rtl w:val="0"/>
          </w:rPr>
          <w:t xml:space="preserve">sección especial Codo a codo</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donde agrupó más de 5,500 productos de primera necesidad para que todos los usuarios los consigan con facilidad y sin necesidad de salir de casa.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de e-commerce quiere colaborar con el distanciamiento social de los mexicanos y evitar que se expongan al contagio, a la vez que busca promover compras conscientes de productos necesarios.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entregas se están realizando en menos de 48 horas en la mayoría de las compras. Ante cualquier duda respecto a los envíos, Mercado Libre compartió en su plataforma consejos para recibir los productos, como son permanecer a más de un metro de distancia del repartidor; desinfectar el paquete antes de abrir y lavarse las manos con agua y jabón después de abrirlo. La iniciativa forma parte de la campaña “Codo a codo en las difíciles hasta que llegue lo mejor”.</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b w:val="1"/>
          <w:color w:val="1f1f1f"/>
          <w:sz w:val="20"/>
          <w:szCs w:val="20"/>
          <w:rtl w:val="0"/>
        </w:rPr>
        <w:t xml:space="preserve">Acerca de Mercado Libre</w:t>
      </w:r>
    </w:p>
    <w:p w:rsidR="00000000" w:rsidDel="00000000" w:rsidP="00000000" w:rsidRDefault="00000000" w:rsidRPr="00000000" w14:paraId="00000019">
      <w:pPr>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1A">
      <w:pPr>
        <w:jc w:val="both"/>
        <w:rPr>
          <w:rFonts w:ascii="Proxima Nova" w:cs="Proxima Nova" w:eastAsia="Proxima Nova" w:hAnsi="Proxima Nova"/>
          <w:color w:val="1f1f1f"/>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color w:val="1f1f1f"/>
          <w:sz w:val="18"/>
          <w:szCs w:val="18"/>
          <w:rtl w:val="0"/>
        </w:rPr>
        <w:t xml:space="preserve">Para más información visita el sitio oficial de la compañía: </w:t>
      </w:r>
      <w:hyperlink r:id="rId8">
        <w:r w:rsidDel="00000000" w:rsidR="00000000" w:rsidRPr="00000000">
          <w:rPr>
            <w:rFonts w:ascii="Proxima Nova" w:cs="Proxima Nova" w:eastAsia="Proxima Nova" w:hAnsi="Proxima Nova"/>
            <w:color w:val="1155cc"/>
            <w:sz w:val="18"/>
            <w:szCs w:val="18"/>
            <w:u w:val="single"/>
            <w:rtl w:val="0"/>
          </w:rPr>
          <w:t xml:space="preserve">http://www.mercadolibre.com.mx/</w:t>
        </w:r>
      </w:hyperlink>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driana Botello" w:id="0" w:date="2020-03-20T15:12:32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2300288</wp:posOffset>
          </wp:positionH>
          <wp:positionV relativeFrom="paragraph">
            <wp:posOffset>-104774</wp:posOffset>
          </wp:positionV>
          <wp:extent cx="1338263" cy="13382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1338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fertas.mercadolibre.com.mx/codo-a-codo#deal_print_id=9b427fb0-6a3c-11ea-a147-d1d4ce7fc6c2" TargetMode="External"/><Relationship Id="rId8" Type="http://schemas.openxmlformats.org/officeDocument/2006/relationships/hyperlink" Target="http://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