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sz w:val="17"/>
          <w:szCs w:val="17"/>
        </w:rPr>
        <w:drawing>
          <wp:inline distB="114300" distT="114300" distL="114300" distR="114300">
            <wp:extent cx="2409825" cy="623266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623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a61c00"/>
          <w:sz w:val="25"/>
          <w:szCs w:val="25"/>
        </w:rPr>
      </w:pPr>
      <w:r w:rsidDel="00000000" w:rsidR="00000000" w:rsidRPr="00000000">
        <w:rPr>
          <w:b w:val="1"/>
          <w:sz w:val="25"/>
          <w:szCs w:val="25"/>
          <w:rtl w:val="0"/>
        </w:rPr>
        <w:br w:type="textWrapping"/>
        <w:t xml:space="preserve">Prepárate para una piel suave: Descubre el </w:t>
      </w: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Smooth Start Body Set</w:t>
      </w:r>
      <w:r w:rsidDel="00000000" w:rsidR="00000000" w:rsidRPr="00000000">
        <w:rPr>
          <w:b w:val="1"/>
          <w:sz w:val="25"/>
          <w:szCs w:val="25"/>
          <w:rtl w:val="0"/>
        </w:rPr>
        <w:t xml:space="preserve"> de Biossance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Ciudad de México, xx de xxx de 2023 – </w:t>
      </w:r>
      <w:r w:rsidDel="00000000" w:rsidR="00000000" w:rsidRPr="00000000">
        <w:rPr>
          <w:sz w:val="20"/>
          <w:szCs w:val="20"/>
          <w:rtl w:val="0"/>
        </w:rPr>
        <w:t xml:space="preserve">¿Has notado que, a medida que se aproxima el verano, tu piel está cada vez más seca? Esto es totalmente normal, porque el cambio de textura que se produce en zonas como brazos y piernas se lleva a cabo no sólo por las altas temperaturas, sino por usar productos demasiado fuertes y por falta de irritación. </w:t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¿Buscas que la piel de tu cuerpo esté suave esta temporada? ¡Aún estás a tiempo! Porque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te ofrecemos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Smooth Start Body Set</w:t>
      </w:r>
      <w:r w:rsidDel="00000000" w:rsidR="00000000" w:rsidRPr="00000000">
        <w:rPr>
          <w:sz w:val="20"/>
          <w:szCs w:val="20"/>
          <w:rtl w:val="0"/>
        </w:rPr>
        <w:t xml:space="preserve">, un kit </w:t>
      </w:r>
      <w:r w:rsidDel="00000000" w:rsidR="00000000" w:rsidRPr="00000000">
        <w:rPr>
          <w:sz w:val="20"/>
          <w:szCs w:val="20"/>
          <w:rtl w:val="0"/>
        </w:rPr>
        <w:t xml:space="preserve">de productos diseñados para cuidar la piel de una forma 100% vegetal, utilizando solamente ingredientes seguros y sostenibles. ¡Conócelos e intégralos a tu rutina de cuidado personal para lucir impecable de pies a cabeza! </w:t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100% Aceite De Escualano:</w:t>
      </w:r>
      <w:r w:rsidDel="00000000" w:rsidR="00000000" w:rsidRPr="00000000">
        <w:rPr>
          <w:sz w:val="20"/>
          <w:szCs w:val="20"/>
          <w:rtl w:val="0"/>
        </w:rPr>
        <w:t xml:space="preserve"> además de ser el producto estrella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, este aceite es todo un must para el cuidado del cabello y la piel de todo tu cuerpo, ya que te brinda hidratación instantánea, dejando la piel suave y fresca, ya que acelera la renovación celular y retiene la humedad esencial. ¡Disfrútalo en su versión </w:t>
      </w:r>
      <w:r w:rsidDel="00000000" w:rsidR="00000000" w:rsidRPr="00000000">
        <w:rPr>
          <w:i w:val="1"/>
          <w:sz w:val="20"/>
          <w:szCs w:val="20"/>
          <w:rtl w:val="0"/>
        </w:rPr>
        <w:t xml:space="preserve">travel size</w:t>
      </w:r>
      <w:r w:rsidDel="00000000" w:rsidR="00000000" w:rsidRPr="00000000">
        <w:rPr>
          <w:sz w:val="20"/>
          <w:szCs w:val="20"/>
          <w:rtl w:val="0"/>
        </w:rPr>
        <w:t xml:space="preserve">!  </w:t>
      </w:r>
    </w:p>
    <w:p w:rsidR="00000000" w:rsidDel="00000000" w:rsidP="00000000" w:rsidRDefault="00000000" w:rsidRPr="00000000" w14:paraId="00000009">
      <w:pPr>
        <w:rPr>
          <w:color w:val="a61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Crema Reafirmante Para Cuerpo con Cafeína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La piel de tu cuerpo también merece el mismo cuidado </w:t>
      </w:r>
      <w:r w:rsidDel="00000000" w:rsidR="00000000" w:rsidRPr="00000000">
        <w:rPr>
          <w:i w:val="1"/>
          <w:sz w:val="20"/>
          <w:szCs w:val="20"/>
          <w:rtl w:val="0"/>
        </w:rPr>
        <w:t xml:space="preserve">clean</w:t>
      </w:r>
      <w:r w:rsidDel="00000000" w:rsidR="00000000" w:rsidRPr="00000000">
        <w:rPr>
          <w:sz w:val="20"/>
          <w:szCs w:val="20"/>
          <w:rtl w:val="0"/>
        </w:rPr>
        <w:t xml:space="preserve"> y 100% natural que tiene tu rostro y este producto es el indicado para </w:t>
      </w:r>
      <w:r w:rsidDel="00000000" w:rsidR="00000000" w:rsidRPr="00000000">
        <w:rPr>
          <w:sz w:val="20"/>
          <w:szCs w:val="20"/>
          <w:rtl w:val="0"/>
        </w:rPr>
        <w:t xml:space="preserve">nutrirla y</w:t>
      </w:r>
      <w:r w:rsidDel="00000000" w:rsidR="00000000" w:rsidRPr="00000000">
        <w:rPr>
          <w:sz w:val="20"/>
          <w:szCs w:val="20"/>
          <w:rtl w:val="0"/>
        </w:rPr>
        <w:t xml:space="preserve"> restaurar su elasticidad para una textura esculpida y tonificada. Su cafeína reafirmante, niacinamida suavizante y el escualano hidratante derivado de la caña de azúcar unen fuerzas para una apariencia extraordinaria. </w:t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Exfoliante Corporal de Enzimas y Escualano:</w:t>
      </w:r>
      <w:r w:rsidDel="00000000" w:rsidR="00000000" w:rsidRPr="00000000">
        <w:rPr>
          <w:sz w:val="20"/>
          <w:szCs w:val="20"/>
          <w:rtl w:val="0"/>
        </w:rPr>
        <w:t xml:space="preserve"> Y para revelar una nueva piel, necesitas un exfoliante potente pero suave con enzimas de granada y el escualano de origen vegetal que ha hecho del Biossance una de las marcas de skincare más reconocidas del mundo. Con un alto contenido en exfoliantes enzimáticos y físicos, este producto pule rápidamente la piel sin alterar la barrera de hidratación. ¡Aplícalo en la regadera y notarás la diferencia! 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¡Luce un cuerpo espectacular con el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Smooth Start Body Set</w:t>
      </w:r>
      <w:r w:rsidDel="00000000" w:rsidR="00000000" w:rsidRPr="00000000">
        <w:rPr>
          <w:sz w:val="20"/>
          <w:szCs w:val="20"/>
          <w:rtl w:val="0"/>
        </w:rPr>
        <w:t xml:space="preserve">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! Y recuerda que, al igual que todos los productos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, tiene un origen 100% vegetal. Encuentra todos sus productos en el </w:t>
      </w:r>
      <w:hyperlink r:id="rId8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e-commerce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 de </w:t>
        </w:r>
      </w:hyperlink>
      <w:hyperlink r:id="rId10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Sephora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3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4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5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</w:p>
    <w:p w:rsidR="00000000" w:rsidDel="00000000" w:rsidP="00000000" w:rsidRDefault="00000000" w:rsidRPr="00000000" w14:paraId="0000001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</w:t>
      </w:r>
    </w:p>
    <w:p w:rsidR="00000000" w:rsidDel="00000000" w:rsidP="00000000" w:rsidRDefault="00000000" w:rsidRPr="00000000" w14:paraId="0000001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Daniela Luna</w:t>
      </w:r>
    </w:p>
    <w:p w:rsidR="00000000" w:rsidDel="00000000" w:rsidP="00000000" w:rsidRDefault="00000000" w:rsidRPr="00000000" w14:paraId="0000001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55 3734 5615</w:t>
      </w:r>
    </w:p>
    <w:p w:rsidR="00000000" w:rsidDel="00000000" w:rsidP="00000000" w:rsidRDefault="00000000" w:rsidRPr="00000000" w14:paraId="0000002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jc w:val="both"/>
        <w:rPr>
          <w:highlight w:val="white"/>
        </w:rPr>
      </w:pPr>
      <w:r w:rsidDel="00000000" w:rsidR="00000000" w:rsidRPr="00000000">
        <w:rPr>
          <w:color w:val="1155cc"/>
          <w:highlight w:val="white"/>
          <w:u w:val="single"/>
          <w:rtl w:val="0"/>
        </w:rPr>
        <w:t xml:space="preserve">daniela.luna@another.co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cyamoda.com/fundacion" TargetMode="External"/><Relationship Id="rId10" Type="http://schemas.openxmlformats.org/officeDocument/2006/relationships/hyperlink" Target="https://www.sephora.com.mx/home/" TargetMode="External"/><Relationship Id="rId13" Type="http://schemas.openxmlformats.org/officeDocument/2006/relationships/hyperlink" Target="https://www.facebook.com/pg/biossance" TargetMode="External"/><Relationship Id="rId12" Type="http://schemas.openxmlformats.org/officeDocument/2006/relationships/hyperlink" Target="https://biossance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phora.com.mx/home/" TargetMode="External"/><Relationship Id="rId15" Type="http://schemas.openxmlformats.org/officeDocument/2006/relationships/hyperlink" Target="https://www.instagram.com/biossancelatam/" TargetMode="External"/><Relationship Id="rId14" Type="http://schemas.openxmlformats.org/officeDocument/2006/relationships/hyperlink" Target="https://twitter.com/biossance?lang=e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sephora.com.mx/hom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tFtQmTWv3fqlM02tbdJZZJn5XA==">CgMxLjA4AHIhMVUzZHJVSkZhb3F4LTAtRXRmekI3WmZTM25GakF4TUlJ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