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8"/>
          <w:szCs w:val="28"/>
          <w:rtl w:val="0"/>
        </w:rPr>
        <w:t xml:space="preserve">Waze te alerta cuándo encender las luces </w:t>
      </w:r>
      <w:r w:rsidDel="00000000" w:rsidR="00000000" w:rsidRPr="00000000">
        <w:rPr>
          <w:rtl w:val="0"/>
        </w:rPr>
      </w:r>
    </w:p>
    <w:p w:rsidR="00000000" w:rsidDel="00000000" w:rsidP="00000000" w:rsidRDefault="00000000" w:rsidRPr="00000000">
      <w:pPr>
        <w:pStyle w:val="Heading2"/>
        <w:keepNext w:val="0"/>
        <w:keepLines w:val="0"/>
        <w:spacing w:after="200" w:before="200" w:line="240" w:lineRule="auto"/>
        <w:contextualSpacing w:val="0"/>
        <w:jc w:val="center"/>
        <w:rPr>
          <w:i w:val="1"/>
          <w:color w:val="333333"/>
          <w:sz w:val="22"/>
          <w:szCs w:val="22"/>
          <w:highlight w:val="white"/>
        </w:rPr>
      </w:pPr>
      <w:bookmarkStart w:colFirst="0" w:colLast="0" w:name="_zads1dswq93r" w:id="0"/>
      <w:bookmarkEnd w:id="0"/>
      <w:r w:rsidDel="00000000" w:rsidR="00000000" w:rsidRPr="00000000">
        <w:rPr>
          <w:i w:val="1"/>
          <w:color w:val="333333"/>
          <w:sz w:val="22"/>
          <w:szCs w:val="22"/>
          <w:highlight w:val="white"/>
          <w:rtl w:val="0"/>
        </w:rPr>
        <w:t xml:space="preserve">Los usuarios de Waze podrán encontrar en la aplicación una alerta que te informará cuando prender las luces de sus vehículos</w:t>
      </w:r>
    </w:p>
    <w:p w:rsidR="00000000" w:rsidDel="00000000" w:rsidP="00000000" w:rsidRDefault="00000000" w:rsidRPr="00000000">
      <w:pPr>
        <w:spacing w:after="200" w:before="260"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spacing w:after="200" w:before="26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Bogotá, 18 de julio de 2017</w:t>
      </w:r>
      <w:r w:rsidDel="00000000" w:rsidR="00000000" w:rsidRPr="00000000">
        <w:rPr>
          <w:color w:val="333333"/>
          <w:sz w:val="24"/>
          <w:szCs w:val="24"/>
          <w:highlight w:val="white"/>
          <w:rtl w:val="0"/>
        </w:rPr>
        <w:t xml:space="preserve"> — </w:t>
      </w:r>
      <w:r w:rsidDel="00000000" w:rsidR="00000000" w:rsidRPr="00000000">
        <w:rPr>
          <w:color w:val="333333"/>
          <w:sz w:val="24"/>
          <w:szCs w:val="24"/>
          <w:highlight w:val="white"/>
          <w:rtl w:val="0"/>
        </w:rPr>
        <w:t xml:space="preserve">Waze anunció hoy para el mercado colombiano que su aplicación alertará a los usuarios para que enciendan las luces de sus vehículos en el momento oportuno. La app de tráfico y navegación que une a la mayor comunidad de conductores en todo el mundo, lanzó esta nueva función para ayudar a los conductores a manejar con cuidado, acogerse a la ley y evitar multas.</w:t>
      </w:r>
    </w:p>
    <w:p w:rsidR="00000000" w:rsidDel="00000000" w:rsidP="00000000" w:rsidRDefault="00000000" w:rsidRPr="00000000">
      <w:pPr>
        <w:spacing w:after="200" w:before="26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Esta característica hace parte de las múltiples funciones de la aplicación para elevar la seguridad y eficiencia en los trayectos de los usuarios. Esta implementación se encuentra disponible en todo el país, bien sea en ciudades o en trayectos por carretera. La alerta visual estará también acompañada por una alerta de voz, que podrá ser activada o desactivada de acuerdo a las preferencias del usuario.</w:t>
      </w:r>
    </w:p>
    <w:p w:rsidR="00000000" w:rsidDel="00000000" w:rsidP="00000000" w:rsidRDefault="00000000" w:rsidRPr="00000000">
      <w:pPr>
        <w:spacing w:after="200" w:before="26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“En Waze queremos ayudarte no sólo a encontrar la mejor ruta en tiempo real, pero además queremos asegurarnos que los conductores estén cumpliendo con la normatividad, conduciendo con cuidado para así mantener su seguridad y la de los que lo rodean y evitar riesgos de accidentalidad. Estamos evolucionando para ser mejores para nuestros millones de usuarios en Colombia,” comentó Paulo Cabral, vocero de Waze para Latinoamérica.</w:t>
      </w:r>
    </w:p>
    <w:p w:rsidR="00000000" w:rsidDel="00000000" w:rsidP="00000000" w:rsidRDefault="00000000" w:rsidRPr="00000000">
      <w:pPr>
        <w:spacing w:after="200" w:before="26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De acuerdo con la Organización Mundial de la Salud, manejar en la noche, aumenta el riesgo de sufrir un incidente de tránsito en un 300%. En este sentido, las alertas de encender las luces de Waze, junto con otras funciones que la app ha desarrollado, dotan a los conductores de herramientas para una mayor seguridad </w:t>
      </w:r>
      <w:r w:rsidDel="00000000" w:rsidR="00000000" w:rsidRPr="00000000">
        <w:rPr>
          <w:color w:val="333333"/>
          <w:sz w:val="24"/>
          <w:szCs w:val="24"/>
          <w:highlight w:val="white"/>
          <w:rtl w:val="0"/>
        </w:rPr>
        <w:t xml:space="preserve">mientras conducen.</w:t>
      </w:r>
    </w:p>
    <w:p w:rsidR="00000000" w:rsidDel="00000000" w:rsidP="00000000" w:rsidRDefault="00000000" w:rsidRPr="00000000">
      <w:pPr>
        <w:spacing w:after="20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Al igual que la información vial, esta función es fiel al espíritu colaborativo de Waze, por lo que las alertas de encender luces van de la mano a lo estipulado por la ley en los horarios establecidos de las dieciocho horas hasta las seis horas del día siguiente y cuando las condiciones de visibilidad no son favorables.</w:t>
      </w:r>
    </w:p>
    <w:p w:rsidR="00000000" w:rsidDel="00000000" w:rsidP="00000000" w:rsidRDefault="00000000" w:rsidRPr="00000000">
      <w:pPr>
        <w:spacing w:after="20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Para descargar la aplicación de manera gratuita, entra a </w:t>
      </w:r>
      <w:hyperlink r:id="rId5">
        <w:r w:rsidDel="00000000" w:rsidR="00000000" w:rsidRPr="00000000">
          <w:rPr>
            <w:color w:val="93c4d3"/>
            <w:sz w:val="24"/>
            <w:szCs w:val="24"/>
            <w:highlight w:val="white"/>
            <w:u w:val="single"/>
            <w:rtl w:val="0"/>
          </w:rPr>
          <w:t xml:space="preserve">waze.com/get</w:t>
        </w:r>
      </w:hyperlink>
      <w:r w:rsidDel="00000000" w:rsidR="00000000" w:rsidRPr="00000000">
        <w:rPr>
          <w:color w:val="333333"/>
          <w:sz w:val="24"/>
          <w:szCs w:val="24"/>
          <w:highlight w:val="white"/>
          <w:rtl w:val="0"/>
        </w:rPr>
        <w:t xml:space="preserve">, o bien, realiza la descarga desde Google Play Store o App Store.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spacing w:line="276" w:lineRule="auto"/>
        <w:contextualSpacing w:val="0"/>
        <w:jc w:val="both"/>
        <w:rPr>
          <w:b w:val="1"/>
        </w:rPr>
      </w:pPr>
      <w:r w:rsidDel="00000000" w:rsidR="00000000" w:rsidRPr="00000000">
        <w:rPr>
          <w:rtl w:val="0"/>
        </w:rPr>
      </w:r>
    </w:p>
    <w:p w:rsidR="00000000" w:rsidDel="00000000" w:rsidP="00000000" w:rsidRDefault="00000000" w:rsidRPr="00000000">
      <w:pPr>
        <w:spacing w:line="276" w:lineRule="auto"/>
        <w:contextualSpacing w:val="0"/>
        <w:jc w:val="both"/>
        <w:rPr>
          <w:sz w:val="24"/>
          <w:szCs w:val="24"/>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1504950</wp:posOffset>
          </wp:positionH>
          <wp:positionV relativeFrom="paragraph">
            <wp:posOffset>19050</wp:posOffset>
          </wp:positionV>
          <wp:extent cx="2440305" cy="82677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40305" cy="8267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waze.com/get"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