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19F129" w14:textId="5587F690" w:rsidR="00723797" w:rsidRDefault="00723797" w:rsidP="00723797">
      <w:pPr>
        <w:pStyle w:val="Embargo"/>
      </w:pPr>
      <w:r>
        <w:t>Embargoed until May 3, 2021, 9:00 a.m. CEST</w:t>
      </w:r>
    </w:p>
    <w:p w14:paraId="776CDACD" w14:textId="5346BEFE" w:rsidR="00835C5B" w:rsidRDefault="00F07E86" w:rsidP="00727F8C">
      <w:pPr>
        <w:pStyle w:val="Heading1"/>
      </w:pPr>
      <w:r>
        <w:rPr>
          <w:noProof/>
        </w:rPr>
        <w:drawing>
          <wp:inline distT="0" distB="0" distL="0" distR="0" wp14:anchorId="5EB77C33" wp14:editId="315FAA8D">
            <wp:extent cx="5593714" cy="2076450"/>
            <wp:effectExtent l="0" t="0" r="7620" b="0"/>
            <wp:docPr id="6" name="Picture 6" descr="A picture containing indoor, person,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person, stage&#10;&#10;Description automatically generated"/>
                    <pic:cNvPicPr/>
                  </pic:nvPicPr>
                  <pic:blipFill rotWithShape="1">
                    <a:blip r:embed="rId8"/>
                    <a:srcRect t="16175" b="28143"/>
                    <a:stretch/>
                  </pic:blipFill>
                  <pic:spPr bwMode="auto">
                    <a:xfrm>
                      <a:off x="0" y="0"/>
                      <a:ext cx="5597110" cy="2077711"/>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3B56138B" w:rsidR="0086160E" w:rsidRPr="0086160E" w:rsidRDefault="00F07E86" w:rsidP="0086160E">
      <w:pPr>
        <w:pStyle w:val="Heading1"/>
      </w:pPr>
      <w:r>
        <w:t xml:space="preserve">New </w:t>
      </w:r>
      <w:proofErr w:type="spellStart"/>
      <w:r>
        <w:t>headmic</w:t>
      </w:r>
      <w:proofErr w:type="spellEnd"/>
      <w:r>
        <w:t xml:space="preserve"> for broadcasting</w:t>
      </w:r>
      <w:r w:rsidR="00727F8C">
        <w:t xml:space="preserve">, </w:t>
      </w:r>
      <w:r>
        <w:t>theatres</w:t>
      </w:r>
      <w:r w:rsidR="00727F8C">
        <w:t xml:space="preserve"> and musicals</w:t>
      </w:r>
    </w:p>
    <w:p w14:paraId="70643407" w14:textId="23F2F076" w:rsidR="007D1325" w:rsidRPr="0086160E" w:rsidRDefault="00F366C1" w:rsidP="0086160E">
      <w:pPr>
        <w:rPr>
          <w:b/>
          <w:bCs/>
        </w:rPr>
      </w:pPr>
      <w:r>
        <w:rPr>
          <w:b/>
          <w:bCs/>
        </w:rPr>
        <w:t xml:space="preserve">Sennheiser </w:t>
      </w:r>
      <w:r w:rsidR="00F07E86">
        <w:rPr>
          <w:b/>
          <w:bCs/>
        </w:rPr>
        <w:t>HM 200 uses popular MKE 1 capsule</w:t>
      </w:r>
    </w:p>
    <w:p w14:paraId="712ED8AF" w14:textId="2D3B9DEC" w:rsidR="00E86685" w:rsidRDefault="00E86685" w:rsidP="007D1325"/>
    <w:p w14:paraId="50F4352D" w14:textId="300A0661" w:rsidR="001B27EB" w:rsidRDefault="006B1B50" w:rsidP="00C5286F">
      <w:pPr>
        <w:rPr>
          <w:b/>
        </w:rPr>
      </w:pPr>
      <w:r w:rsidRPr="001C00CF">
        <w:rPr>
          <w:b/>
          <w:i/>
        </w:rPr>
        <w:t xml:space="preserve">Wedemark, </w:t>
      </w:r>
      <w:r w:rsidR="004C2B03">
        <w:rPr>
          <w:b/>
          <w:i/>
        </w:rPr>
        <w:t>May</w:t>
      </w:r>
      <w:r w:rsidR="00951E2B">
        <w:rPr>
          <w:b/>
          <w:i/>
        </w:rPr>
        <w:t xml:space="preserve"> 3,</w:t>
      </w:r>
      <w:r w:rsidR="0086153C">
        <w:rPr>
          <w:b/>
          <w:i/>
        </w:rPr>
        <w:t xml:space="preserve"> 2021</w:t>
      </w:r>
      <w:r w:rsidRPr="00BD4349">
        <w:rPr>
          <w:b/>
        </w:rPr>
        <w:t xml:space="preserve"> –</w:t>
      </w:r>
      <w:bookmarkStart w:id="0" w:name="_Hlk53570179"/>
      <w:r w:rsidR="001B27EB">
        <w:rPr>
          <w:b/>
        </w:rPr>
        <w:t xml:space="preserve"> </w:t>
      </w:r>
      <w:r w:rsidR="00F07E86">
        <w:rPr>
          <w:b/>
        </w:rPr>
        <w:t xml:space="preserve">Sennheiser has launched the HM 200 today, a sturdy yet lightweight </w:t>
      </w:r>
      <w:proofErr w:type="spellStart"/>
      <w:r w:rsidR="00F07E86">
        <w:rPr>
          <w:b/>
        </w:rPr>
        <w:t>headmic</w:t>
      </w:r>
      <w:proofErr w:type="spellEnd"/>
      <w:r w:rsidR="00F07E86">
        <w:rPr>
          <w:b/>
        </w:rPr>
        <w:t xml:space="preserve"> that brings the esteemed sound of the MKE 1 </w:t>
      </w:r>
      <w:proofErr w:type="spellStart"/>
      <w:r w:rsidR="00F07E86">
        <w:rPr>
          <w:b/>
        </w:rPr>
        <w:t>lavalier</w:t>
      </w:r>
      <w:proofErr w:type="spellEnd"/>
      <w:r w:rsidR="00F07E86">
        <w:rPr>
          <w:b/>
        </w:rPr>
        <w:t xml:space="preserve"> microphone into a headset configuration</w:t>
      </w:r>
      <w:r w:rsidR="006E23D3">
        <w:rPr>
          <w:b/>
        </w:rPr>
        <w:t xml:space="preserve">. </w:t>
      </w:r>
    </w:p>
    <w:p w14:paraId="5AAF6885" w14:textId="77777777" w:rsidR="006E23D3" w:rsidRDefault="006E23D3" w:rsidP="004C2B03">
      <w:pPr>
        <w:rPr>
          <w:rFonts w:ascii="Sennheiser Office" w:hAnsi="Sennheiser Office"/>
          <w:color w:val="000000" w:themeColor="text1"/>
          <w:lang w:val="en-US"/>
        </w:rPr>
      </w:pPr>
    </w:p>
    <w:p w14:paraId="1E90E730" w14:textId="4F90173E" w:rsidR="006E23D3" w:rsidRDefault="006E23D3" w:rsidP="004C2B03">
      <w:pPr>
        <w:rPr>
          <w:rFonts w:ascii="Sennheiser Office" w:hAnsi="Sennheiser Office"/>
          <w:color w:val="000000" w:themeColor="text1"/>
          <w:lang w:val="en-US"/>
        </w:rPr>
      </w:pPr>
      <w:r>
        <w:rPr>
          <w:rFonts w:ascii="Sennheiser Office" w:hAnsi="Sennheiser Office"/>
          <w:color w:val="000000" w:themeColor="text1"/>
          <w:lang w:val="en-US"/>
        </w:rPr>
        <w:t xml:space="preserve">“The HM 200 has had an immense success as a </w:t>
      </w:r>
      <w:r w:rsidR="00951E2B">
        <w:rPr>
          <w:rFonts w:ascii="Sennheiser Office" w:hAnsi="Sennheiser Office"/>
          <w:color w:val="000000" w:themeColor="text1"/>
          <w:lang w:val="en-US"/>
        </w:rPr>
        <w:t>custom-made</w:t>
      </w:r>
      <w:r>
        <w:rPr>
          <w:rFonts w:ascii="Sennheiser Office" w:hAnsi="Sennheiser Office"/>
          <w:color w:val="000000" w:themeColor="text1"/>
          <w:lang w:val="en-US"/>
        </w:rPr>
        <w:t xml:space="preserve"> product in our home broadcast market,” explains Tom Vollmers, Manager Professional Portfolio at Sennheiser. “It was about time that we turned this top-of-the-range </w:t>
      </w:r>
      <w:proofErr w:type="spellStart"/>
      <w:r>
        <w:rPr>
          <w:rFonts w:ascii="Sennheiser Office" w:hAnsi="Sennheiser Office"/>
          <w:color w:val="000000" w:themeColor="text1"/>
          <w:lang w:val="en-US"/>
        </w:rPr>
        <w:t>headmic</w:t>
      </w:r>
      <w:proofErr w:type="spellEnd"/>
      <w:r>
        <w:rPr>
          <w:rFonts w:ascii="Sennheiser Office" w:hAnsi="Sennheiser Office"/>
          <w:color w:val="000000" w:themeColor="text1"/>
          <w:lang w:val="en-US"/>
        </w:rPr>
        <w:t xml:space="preserve"> into a </w:t>
      </w:r>
      <w:r w:rsidR="00951E2B">
        <w:rPr>
          <w:rFonts w:ascii="Sennheiser Office" w:hAnsi="Sennheiser Office"/>
          <w:color w:val="000000" w:themeColor="text1"/>
          <w:lang w:val="en-US"/>
        </w:rPr>
        <w:t>series</w:t>
      </w:r>
      <w:r>
        <w:rPr>
          <w:rFonts w:ascii="Sennheiser Office" w:hAnsi="Sennheiser Office"/>
          <w:color w:val="000000" w:themeColor="text1"/>
          <w:lang w:val="en-US"/>
        </w:rPr>
        <w:t xml:space="preserve"> product and brought it to broadcasters </w:t>
      </w:r>
      <w:r w:rsidR="00727F8C">
        <w:rPr>
          <w:rFonts w:ascii="Sennheiser Office" w:hAnsi="Sennheiser Office"/>
          <w:color w:val="000000" w:themeColor="text1"/>
          <w:lang w:val="en-US"/>
        </w:rPr>
        <w:t>as well as</w:t>
      </w:r>
      <w:r>
        <w:rPr>
          <w:rFonts w:ascii="Sennheiser Office" w:hAnsi="Sennheiser Office"/>
          <w:color w:val="000000" w:themeColor="text1"/>
          <w:lang w:val="en-US"/>
        </w:rPr>
        <w:t xml:space="preserve"> theatre </w:t>
      </w:r>
      <w:r w:rsidR="00727F8C">
        <w:rPr>
          <w:rFonts w:ascii="Sennheiser Office" w:hAnsi="Sennheiser Office"/>
          <w:color w:val="000000" w:themeColor="text1"/>
          <w:lang w:val="en-US"/>
        </w:rPr>
        <w:t xml:space="preserve">and musical </w:t>
      </w:r>
      <w:r>
        <w:rPr>
          <w:rFonts w:ascii="Sennheiser Office" w:hAnsi="Sennheiser Office"/>
          <w:color w:val="000000" w:themeColor="text1"/>
          <w:lang w:val="en-US"/>
        </w:rPr>
        <w:t>sound designers everywhere.”</w:t>
      </w:r>
    </w:p>
    <w:p w14:paraId="5C75DB01" w14:textId="77777777" w:rsidR="006E23D3" w:rsidRDefault="006E23D3" w:rsidP="004C2B03">
      <w:pPr>
        <w:rPr>
          <w:rFonts w:ascii="Sennheiser Office" w:hAnsi="Sennheiser Office"/>
          <w:color w:val="000000" w:themeColor="tex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44"/>
        <w:gridCol w:w="4326"/>
      </w:tblGrid>
      <w:tr w:rsidR="006E23D3" w14:paraId="2CC57B5C" w14:textId="77777777" w:rsidTr="00105C80">
        <w:tc>
          <w:tcPr>
            <w:tcW w:w="3544" w:type="dxa"/>
          </w:tcPr>
          <w:p w14:paraId="3DD31D24" w14:textId="1DC77D8D" w:rsidR="006E23D3" w:rsidRDefault="006E23D3" w:rsidP="004C2B03">
            <w:pPr>
              <w:rPr>
                <w:rFonts w:ascii="Sennheiser Office" w:hAnsi="Sennheiser Office"/>
                <w:color w:val="000000" w:themeColor="text1"/>
                <w:lang w:val="en-US"/>
              </w:rPr>
            </w:pPr>
            <w:r>
              <w:rPr>
                <w:rFonts w:ascii="Sennheiser Office" w:hAnsi="Sennheiser Office"/>
                <w:noProof/>
                <w:color w:val="000000" w:themeColor="text1"/>
                <w:lang w:val="en-US"/>
              </w:rPr>
              <w:drawing>
                <wp:inline distT="0" distB="0" distL="0" distR="0" wp14:anchorId="09285262" wp14:editId="054A13FD">
                  <wp:extent cx="2076450" cy="2355435"/>
                  <wp:effectExtent l="0" t="0" r="0" b="6985"/>
                  <wp:docPr id="9" name="Picture 9" descr="A picture containing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hanger&#10;&#10;Description automatically generated"/>
                          <pic:cNvPicPr/>
                        </pic:nvPicPr>
                        <pic:blipFill>
                          <a:blip r:embed="rId9"/>
                          <a:stretch>
                            <a:fillRect/>
                          </a:stretch>
                        </pic:blipFill>
                        <pic:spPr>
                          <a:xfrm>
                            <a:off x="0" y="0"/>
                            <a:ext cx="2083645" cy="2363597"/>
                          </a:xfrm>
                          <a:prstGeom prst="rect">
                            <a:avLst/>
                          </a:prstGeom>
                        </pic:spPr>
                      </pic:pic>
                    </a:graphicData>
                  </a:graphic>
                </wp:inline>
              </w:drawing>
            </w:r>
          </w:p>
        </w:tc>
        <w:tc>
          <w:tcPr>
            <w:tcW w:w="4326" w:type="dxa"/>
          </w:tcPr>
          <w:p w14:paraId="6711B123" w14:textId="6A39E29C" w:rsidR="006E23D3" w:rsidRDefault="006E23D3" w:rsidP="006E23D3">
            <w:pPr>
              <w:pStyle w:val="Caption"/>
              <w:rPr>
                <w:lang w:val="en-US"/>
              </w:rPr>
            </w:pPr>
            <w:r>
              <w:rPr>
                <w:lang w:val="en-US"/>
              </w:rPr>
              <w:t xml:space="preserve">The HM 200 has witnessed an immense success on the German broadcast market – now Sennheiser is turning the </w:t>
            </w:r>
            <w:r w:rsidR="00951E2B">
              <w:rPr>
                <w:lang w:val="en-US"/>
              </w:rPr>
              <w:t>custom</w:t>
            </w:r>
            <w:r>
              <w:rPr>
                <w:lang w:val="en-US"/>
              </w:rPr>
              <w:t xml:space="preserve"> </w:t>
            </w:r>
            <w:proofErr w:type="spellStart"/>
            <w:r>
              <w:rPr>
                <w:lang w:val="en-US"/>
              </w:rPr>
              <w:t>headmic</w:t>
            </w:r>
            <w:proofErr w:type="spellEnd"/>
            <w:r>
              <w:rPr>
                <w:lang w:val="en-US"/>
              </w:rPr>
              <w:t xml:space="preserve"> into a </w:t>
            </w:r>
            <w:r w:rsidR="00951E2B">
              <w:rPr>
                <w:lang w:val="en-US"/>
              </w:rPr>
              <w:t>series</w:t>
            </w:r>
            <w:r>
              <w:rPr>
                <w:lang w:val="en-US"/>
              </w:rPr>
              <w:t xml:space="preserve"> product</w:t>
            </w:r>
          </w:p>
        </w:tc>
      </w:tr>
    </w:tbl>
    <w:p w14:paraId="6321C0C0" w14:textId="77777777" w:rsidR="004C2B03" w:rsidRDefault="004C2B03" w:rsidP="004C2B03">
      <w:pPr>
        <w:rPr>
          <w:rFonts w:ascii="Sennheiser Office" w:hAnsi="Sennheiser Office"/>
          <w:color w:val="000000" w:themeColor="text1"/>
          <w:lang w:val="en-US"/>
        </w:rPr>
      </w:pPr>
    </w:p>
    <w:p w14:paraId="20EC6BE1" w14:textId="5CDC1F48" w:rsidR="004C2B03" w:rsidRDefault="006E23D3" w:rsidP="004C2B03">
      <w:pPr>
        <w:rPr>
          <w:rFonts w:ascii="Sennheiser Office" w:hAnsi="Sennheiser Office"/>
          <w:color w:val="000000" w:themeColor="text1"/>
          <w:lang w:val="en-US"/>
        </w:rPr>
      </w:pPr>
      <w:r>
        <w:rPr>
          <w:rFonts w:ascii="Sennheiser Office" w:hAnsi="Sennheiser Office"/>
          <w:color w:val="000000" w:themeColor="text1"/>
          <w:lang w:val="en-US"/>
        </w:rPr>
        <w:lastRenderedPageBreak/>
        <w:t>The H</w:t>
      </w:r>
      <w:r w:rsidR="00C45515">
        <w:rPr>
          <w:rFonts w:ascii="Sennheiser Office" w:hAnsi="Sennheiser Office"/>
          <w:color w:val="000000" w:themeColor="text1"/>
          <w:lang w:val="en-US"/>
        </w:rPr>
        <w:t xml:space="preserve">M 200 </w:t>
      </w:r>
      <w:r w:rsidR="00BE5D11">
        <w:rPr>
          <w:rFonts w:ascii="Sennheiser Office" w:hAnsi="Sennheiser Office"/>
          <w:color w:val="000000" w:themeColor="text1"/>
          <w:lang w:val="en-US"/>
        </w:rPr>
        <w:t xml:space="preserve">uses the capsule of Sennheiser’s smallest lavalier mic, the MKE 1, which is known for providing all the advantages of an omni-directional design – such as lower susceptibility to wind noise – while still putting an audible focus on the speaker’s voice. </w:t>
      </w:r>
      <w:r w:rsidR="000D598F">
        <w:rPr>
          <w:rFonts w:ascii="Sennheiser Office" w:hAnsi="Sennheiser Office"/>
          <w:color w:val="000000" w:themeColor="text1"/>
          <w:lang w:val="en-US"/>
        </w:rPr>
        <w:t>T</w:t>
      </w:r>
      <w:r w:rsidR="00727F8C">
        <w:rPr>
          <w:rFonts w:ascii="Sennheiser Office" w:hAnsi="Sennheiser Office"/>
          <w:color w:val="000000" w:themeColor="text1"/>
          <w:lang w:val="en-US"/>
        </w:rPr>
        <w:t xml:space="preserve">he </w:t>
      </w:r>
      <w:proofErr w:type="spellStart"/>
      <w:r w:rsidR="00727F8C">
        <w:rPr>
          <w:rFonts w:ascii="Sennheiser Office" w:hAnsi="Sennheiser Office"/>
          <w:color w:val="000000" w:themeColor="text1"/>
          <w:lang w:val="en-US"/>
        </w:rPr>
        <w:t>headmic</w:t>
      </w:r>
      <w:proofErr w:type="spellEnd"/>
      <w:r w:rsidR="00727F8C">
        <w:rPr>
          <w:rFonts w:ascii="Sennheiser Office" w:hAnsi="Sennheiser Office"/>
          <w:color w:val="000000" w:themeColor="text1"/>
          <w:lang w:val="en-US"/>
        </w:rPr>
        <w:t xml:space="preserve"> is virtually invisible from a distance while offering powerful sound – this makes </w:t>
      </w:r>
      <w:r w:rsidR="000D598F">
        <w:rPr>
          <w:rFonts w:ascii="Sennheiser Office" w:hAnsi="Sennheiser Office"/>
          <w:color w:val="000000" w:themeColor="text1"/>
          <w:lang w:val="en-US"/>
        </w:rPr>
        <w:t>the HM 200</w:t>
      </w:r>
      <w:r w:rsidR="00727F8C">
        <w:rPr>
          <w:rFonts w:ascii="Sennheiser Office" w:hAnsi="Sennheiser Office"/>
          <w:color w:val="000000" w:themeColor="text1"/>
          <w:lang w:val="en-US"/>
        </w:rPr>
        <w:t xml:space="preserve"> an ideal choice for musical productions. </w:t>
      </w:r>
    </w:p>
    <w:p w14:paraId="38CBD987" w14:textId="7F64D38D" w:rsidR="00BE5D11" w:rsidRDefault="00BE5D11" w:rsidP="004C2B03">
      <w:pPr>
        <w:rPr>
          <w:rFonts w:ascii="Sennheiser Office" w:hAnsi="Sennheiser Office"/>
          <w:color w:val="000000" w:themeColor="text1"/>
          <w:lang w:val="en-US"/>
        </w:rPr>
      </w:pPr>
    </w:p>
    <w:p w14:paraId="5A14BB50" w14:textId="1B7B3D18" w:rsidR="00BE5D11" w:rsidRDefault="00BE5D11" w:rsidP="004C2B03">
      <w:pPr>
        <w:rPr>
          <w:rFonts w:ascii="Sennheiser Office" w:hAnsi="Sennheiser Office"/>
          <w:color w:val="000000" w:themeColor="text1"/>
          <w:lang w:val="en-US"/>
        </w:rPr>
      </w:pPr>
      <w:r>
        <w:rPr>
          <w:rFonts w:ascii="Sennheiser Office" w:hAnsi="Sennheiser Office"/>
          <w:color w:val="000000" w:themeColor="text1"/>
          <w:lang w:val="en-US"/>
        </w:rPr>
        <w:t>The metal frame of this headset microphone is lightweight, robust and flexible; its fixed cable is fitted with a professional 3-pin connector. The boom arm is shorter t</w:t>
      </w:r>
      <w:r w:rsidR="00EF7F1F">
        <w:rPr>
          <w:rFonts w:ascii="Sennheiser Office" w:hAnsi="Sennheiser Office"/>
          <w:color w:val="000000" w:themeColor="text1"/>
          <w:lang w:val="en-US"/>
        </w:rPr>
        <w:t>h</w:t>
      </w:r>
      <w:r>
        <w:rPr>
          <w:rFonts w:ascii="Sennheiser Office" w:hAnsi="Sennheiser Office"/>
          <w:color w:val="000000" w:themeColor="text1"/>
          <w:lang w:val="en-US"/>
        </w:rPr>
        <w:t xml:space="preserve">an with other models which adds to the </w:t>
      </w:r>
      <w:r w:rsidR="00EF7F1F">
        <w:rPr>
          <w:rFonts w:ascii="Sennheiser Office" w:hAnsi="Sennheiser Office"/>
          <w:color w:val="000000" w:themeColor="text1"/>
          <w:lang w:val="en-US"/>
        </w:rPr>
        <w:t>i</w:t>
      </w:r>
      <w:r>
        <w:rPr>
          <w:rFonts w:ascii="Sennheiser Office" w:hAnsi="Sennheiser Office"/>
          <w:color w:val="000000" w:themeColor="text1"/>
          <w:lang w:val="en-US"/>
        </w:rPr>
        <w:t>nconspic</w:t>
      </w:r>
      <w:r w:rsidR="00EF7F1F">
        <w:rPr>
          <w:rFonts w:ascii="Sennheiser Office" w:hAnsi="Sennheiser Office"/>
          <w:color w:val="000000" w:themeColor="text1"/>
          <w:lang w:val="en-US"/>
        </w:rPr>
        <w:t>u</w:t>
      </w:r>
      <w:r>
        <w:rPr>
          <w:rFonts w:ascii="Sennheiser Office" w:hAnsi="Sennheiser Office"/>
          <w:color w:val="000000" w:themeColor="text1"/>
          <w:lang w:val="en-US"/>
        </w:rPr>
        <w:t>ous</w:t>
      </w:r>
      <w:r w:rsidR="00951E2B">
        <w:rPr>
          <w:rFonts w:ascii="Sennheiser Office" w:hAnsi="Sennheiser Office"/>
          <w:color w:val="000000" w:themeColor="text1"/>
          <w:lang w:val="en-US"/>
        </w:rPr>
        <w:t xml:space="preserve"> nature</w:t>
      </w:r>
      <w:r>
        <w:rPr>
          <w:rFonts w:ascii="Sennheiser Office" w:hAnsi="Sennheiser Office"/>
          <w:color w:val="000000" w:themeColor="text1"/>
          <w:lang w:val="en-US"/>
        </w:rPr>
        <w:t xml:space="preserve"> </w:t>
      </w:r>
      <w:r w:rsidR="00EF7F1F">
        <w:rPr>
          <w:rFonts w:ascii="Sennheiser Office" w:hAnsi="Sennheiser Office"/>
          <w:color w:val="000000" w:themeColor="text1"/>
          <w:lang w:val="en-US"/>
        </w:rPr>
        <w:t>of the design.</w:t>
      </w:r>
    </w:p>
    <w:p w14:paraId="28F36052" w14:textId="10D4FF9B" w:rsidR="004C2B03" w:rsidRDefault="004C2B03" w:rsidP="004C2B03">
      <w:pPr>
        <w:rPr>
          <w:rFonts w:ascii="Sennheiser Office" w:hAnsi="Sennheiser Office"/>
          <w:color w:val="000000" w:themeColor="text1"/>
          <w:lang w:val="en-US"/>
        </w:rPr>
      </w:pPr>
    </w:p>
    <w:p w14:paraId="574535C8" w14:textId="61E372F2" w:rsidR="004C2B03" w:rsidRPr="00EF7F1F" w:rsidRDefault="00EF7F1F" w:rsidP="004C2B03">
      <w:pPr>
        <w:rPr>
          <w:rFonts w:ascii="Sennheiser Office" w:hAnsi="Sennheiser Office"/>
          <w:color w:val="000000" w:themeColor="text1"/>
          <w:lang w:val="en-US"/>
        </w:rPr>
      </w:pPr>
      <w:r>
        <w:rPr>
          <w:rFonts w:ascii="Sennheiser Office" w:hAnsi="Sennheiser Office"/>
          <w:color w:val="000000" w:themeColor="text1"/>
          <w:lang w:val="en-US"/>
        </w:rPr>
        <w:t xml:space="preserve">The HME 200 is silver-colored with transparent ear-bows and a beige cable. </w:t>
      </w:r>
      <w:r>
        <w:t>It comes</w:t>
      </w:r>
      <w:r w:rsidR="00ED39A5">
        <w:t xml:space="preserve"> with a beige foam windshield, </w:t>
      </w:r>
      <w:r w:rsidR="00F07E86">
        <w:t xml:space="preserve">one large and one small </w:t>
      </w:r>
      <w:r w:rsidR="00ED39A5">
        <w:t xml:space="preserve">protection </w:t>
      </w:r>
      <w:r w:rsidR="00F07E86">
        <w:t>cap for the make-up artist, six attachment clips and a transport case.</w:t>
      </w:r>
      <w:r w:rsidR="00BE5D11">
        <w:t xml:space="preserve"> </w:t>
      </w:r>
      <w:r w:rsidR="004C2B03">
        <w:t xml:space="preserve">The </w:t>
      </w:r>
      <w:proofErr w:type="spellStart"/>
      <w:r w:rsidR="00BE5D11">
        <w:t>headmic</w:t>
      </w:r>
      <w:proofErr w:type="spellEnd"/>
      <w:r w:rsidR="004C2B03">
        <w:t xml:space="preserve"> will retail at EUR 549 (MSRP) / USD 549 (MAP). </w:t>
      </w:r>
    </w:p>
    <w:p w14:paraId="5A81D7A6" w14:textId="05ED8510" w:rsidR="00105C80" w:rsidRDefault="00105C80" w:rsidP="004C2B03"/>
    <w:p w14:paraId="04167A7A" w14:textId="77777777" w:rsidR="00727F8C" w:rsidRDefault="00727F8C" w:rsidP="004C2B03"/>
    <w:p w14:paraId="3BF9EE5C" w14:textId="774455BA" w:rsidR="004C2B03" w:rsidRPr="00105C80" w:rsidRDefault="004C2B03" w:rsidP="004C2B03">
      <w:pPr>
        <w:rPr>
          <w:b/>
          <w:bCs/>
        </w:rPr>
      </w:pPr>
      <w:r w:rsidRPr="00105C80">
        <w:rPr>
          <w:b/>
          <w:bCs/>
        </w:rPr>
        <w:t>Technical Data</w:t>
      </w:r>
    </w:p>
    <w:p w14:paraId="1399ABA5" w14:textId="78BF1D62" w:rsidR="004C2B03" w:rsidRPr="00105C80" w:rsidRDefault="00EF7F1F" w:rsidP="00105C80">
      <w:r w:rsidRPr="00105C80">
        <w:t>Frequency response: 20 to 20</w:t>
      </w:r>
      <w:r w:rsidR="003A3888">
        <w:t>,</w:t>
      </w:r>
      <w:r w:rsidRPr="00105C80">
        <w:t>000 Hz ± 3 dB</w:t>
      </w:r>
    </w:p>
    <w:p w14:paraId="713E4A26" w14:textId="04F535EC" w:rsidR="00EF7F1F" w:rsidRPr="00105C80" w:rsidRDefault="00105C80" w:rsidP="00105C80">
      <w:r w:rsidRPr="00105C80">
        <w:t>Max. sound pressure level: 143 dB</w:t>
      </w:r>
    </w:p>
    <w:p w14:paraId="49D91981" w14:textId="615EEDFA" w:rsidR="00EF7F1F" w:rsidRPr="00105C80" w:rsidRDefault="00105C80" w:rsidP="00105C80">
      <w:r w:rsidRPr="00105C80">
        <w:t>Pick-up pattern</w:t>
      </w:r>
      <w:r>
        <w:t>:</w:t>
      </w:r>
      <w:r w:rsidRPr="00105C80">
        <w:t xml:space="preserve"> omni-directional</w:t>
      </w:r>
    </w:p>
    <w:p w14:paraId="3846A676" w14:textId="0F288ECC" w:rsidR="00BE5D11" w:rsidRPr="00105C80" w:rsidRDefault="00105C80" w:rsidP="00105C80">
      <w:r w:rsidRPr="00105C80">
        <w:t>Sensitivity in free field, no load (1kHz): 5 mV/Pa ± 2.5 dB</w:t>
      </w:r>
    </w:p>
    <w:p w14:paraId="6096146D" w14:textId="56D727F2" w:rsidR="00105C80" w:rsidRPr="00105C80" w:rsidRDefault="00105C80" w:rsidP="00105C80">
      <w:pPr>
        <w:rPr>
          <w:highlight w:val="yellow"/>
        </w:rPr>
      </w:pPr>
      <w:r w:rsidRPr="00105C80">
        <w:t>Nominal impedance</w:t>
      </w:r>
      <w:r>
        <w:t>:</w:t>
      </w:r>
      <w:r w:rsidR="003A3888">
        <w:t xml:space="preserve"> </w:t>
      </w:r>
      <w:r w:rsidRPr="00105C80">
        <w:t xml:space="preserve">1 </w:t>
      </w:r>
      <w:proofErr w:type="spellStart"/>
      <w:r w:rsidRPr="00105C80">
        <w:t>k</w:t>
      </w:r>
      <w:r w:rsidRPr="00105C80">
        <w:rPr>
          <w:rFonts w:ascii="Calibri" w:hAnsi="Calibri" w:cs="Calibri"/>
        </w:rPr>
        <w:t>Ω</w:t>
      </w:r>
      <w:proofErr w:type="spellEnd"/>
    </w:p>
    <w:p w14:paraId="5B4ADED4" w14:textId="5F2C3D6C" w:rsidR="00105C80" w:rsidRPr="00105C80" w:rsidRDefault="00105C80" w:rsidP="00105C80">
      <w:r w:rsidRPr="00105C80">
        <w:t>Equivalent noise level</w:t>
      </w:r>
      <w:r>
        <w:t xml:space="preserve">: </w:t>
      </w:r>
      <w:r w:rsidRPr="00105C80">
        <w:t>27 dB</w:t>
      </w:r>
    </w:p>
    <w:p w14:paraId="5CCC941E" w14:textId="77777777" w:rsidR="00105C80" w:rsidRDefault="00105C80" w:rsidP="00105C80">
      <w:r w:rsidRPr="00105C80">
        <w:t>Weight</w:t>
      </w:r>
      <w:r>
        <w:t xml:space="preserve"> including cable: approx. 13 g</w:t>
      </w:r>
    </w:p>
    <w:p w14:paraId="0FBCB271" w14:textId="0CDA5A53" w:rsidR="00105C80" w:rsidRPr="00105C80" w:rsidRDefault="00105C80" w:rsidP="00105C80">
      <w:pPr>
        <w:rPr>
          <w:highlight w:val="yellow"/>
        </w:rPr>
      </w:pPr>
      <w:r>
        <w:t xml:space="preserve">Weight without </w:t>
      </w:r>
      <w:r w:rsidRPr="00105C80">
        <w:t>cable</w:t>
      </w:r>
      <w:r>
        <w:t xml:space="preserve">: </w:t>
      </w:r>
      <w:r w:rsidRPr="00105C80">
        <w:t>7 g</w:t>
      </w:r>
    </w:p>
    <w:p w14:paraId="7F90DFF1" w14:textId="4908CAEB" w:rsidR="0076424D" w:rsidRDefault="0076424D" w:rsidP="0076424D">
      <w:pPr>
        <w:rPr>
          <w:bCs/>
        </w:rPr>
      </w:pPr>
    </w:p>
    <w:p w14:paraId="715D72AF" w14:textId="77777777" w:rsidR="00727F8C" w:rsidRDefault="00727F8C" w:rsidP="0076424D">
      <w:pPr>
        <w:rPr>
          <w:bCs/>
        </w:rPr>
      </w:pPr>
    </w:p>
    <w:p w14:paraId="7BCA60DF" w14:textId="6EFE8B29" w:rsidR="0076424D" w:rsidRDefault="00105C80" w:rsidP="0076424D">
      <w:pPr>
        <w:rPr>
          <w:bCs/>
        </w:rPr>
      </w:pPr>
      <w:r>
        <w:rPr>
          <w:bCs/>
        </w:rPr>
        <w:t xml:space="preserve">The high-res images accompanying this press release can be downloaded </w:t>
      </w:r>
      <w:hyperlink r:id="rId10" w:history="1">
        <w:r w:rsidRPr="00473096">
          <w:rPr>
            <w:rStyle w:val="Hyperlink"/>
            <w:bCs/>
            <w:color w:val="0095D5" w:themeColor="accent1"/>
            <w:u w:val="none"/>
          </w:rPr>
          <w:t>here</w:t>
        </w:r>
      </w:hyperlink>
      <w:r>
        <w:rPr>
          <w:bCs/>
        </w:rPr>
        <w:t>.</w:t>
      </w:r>
    </w:p>
    <w:bookmarkEnd w:id="0"/>
    <w:p w14:paraId="65A0916E" w14:textId="6D654E9E" w:rsidR="00392136" w:rsidRDefault="00392136" w:rsidP="00392136">
      <w:pPr>
        <w:spacing w:after="160" w:line="256" w:lineRule="auto"/>
        <w:rPr>
          <w:rFonts w:ascii="Sennheiser Office" w:hAnsi="Sennheiser Office"/>
        </w:rPr>
      </w:pPr>
    </w:p>
    <w:p w14:paraId="6285FB5B" w14:textId="77777777" w:rsidR="00727F8C" w:rsidRDefault="00727F8C" w:rsidP="00392136">
      <w:pPr>
        <w:spacing w:after="160" w:line="256" w:lineRule="auto"/>
        <w:rPr>
          <w:rFonts w:ascii="Sennheiser Office" w:hAnsi="Sennheiser Office"/>
        </w:rPr>
      </w:pPr>
    </w:p>
    <w:p w14:paraId="396BF5AE" w14:textId="77777777" w:rsidR="00B13D27" w:rsidRDefault="00B13D27" w:rsidP="00B13D27">
      <w:pPr>
        <w:pStyle w:val="About"/>
        <w:rPr>
          <w:b/>
          <w:bCs/>
        </w:rPr>
      </w:pPr>
      <w:r>
        <w:rPr>
          <w:b/>
          <w:bCs/>
        </w:rPr>
        <w:t>About Sennheiser</w:t>
      </w:r>
    </w:p>
    <w:p w14:paraId="7DBCE32F" w14:textId="77777777" w:rsidR="00B13D27" w:rsidRDefault="00B13D27" w:rsidP="00B13D27">
      <w:pPr>
        <w:pStyle w:val="About"/>
        <w:rPr>
          <w:lang w:val="en-US"/>
        </w:rPr>
      </w:pPr>
      <w:bookmarkStart w:id="1" w:name="_Hlk44672633"/>
      <w:r>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w:t>
      </w:r>
      <w:r>
        <w:rPr>
          <w:lang w:val="en-US"/>
        </w:rPr>
        <w:lastRenderedPageBreak/>
        <w:t xml:space="preserve">Dr. Andreas Sennheiser, the third generation of the family to run the company. In 2019, the Sennheiser Group generated turnover totaling </w:t>
      </w:r>
      <w:r>
        <w:rPr>
          <w:rFonts w:eastAsia="PMingLiU" w:cs="Arial"/>
          <w:szCs w:val="18"/>
          <w:lang w:val="en-US" w:eastAsia="zh-TW"/>
        </w:rPr>
        <w:t>€</w:t>
      </w:r>
      <w:r>
        <w:rPr>
          <w:lang w:val="en-US"/>
        </w:rPr>
        <w:t xml:space="preserve">756.7 million. </w:t>
      </w:r>
      <w:r>
        <w:rPr>
          <w:color w:val="0095D5" w:themeColor="accent1"/>
          <w:szCs w:val="18"/>
          <w:lang w:val="en-US"/>
        </w:rPr>
        <w:t>www.sennheiser.com</w:t>
      </w:r>
    </w:p>
    <w:bookmarkEnd w:id="1"/>
    <w:p w14:paraId="52646D25" w14:textId="77777777" w:rsidR="00B13D27" w:rsidRDefault="00B13D27" w:rsidP="00B13D27">
      <w:pPr>
        <w:pStyle w:val="About"/>
      </w:pPr>
    </w:p>
    <w:p w14:paraId="2C416731" w14:textId="77777777" w:rsidR="00C54A26" w:rsidRDefault="00C54A26" w:rsidP="005C1F67">
      <w:pPr>
        <w:pStyle w:val="About"/>
      </w:pPr>
    </w:p>
    <w:tbl>
      <w:tblPr>
        <w:tblW w:w="8201" w:type="dxa"/>
        <w:tblLayout w:type="fixed"/>
        <w:tblLook w:val="0000" w:firstRow="0" w:lastRow="0" w:firstColumn="0" w:lastColumn="0" w:noHBand="0" w:noVBand="0"/>
      </w:tblPr>
      <w:tblGrid>
        <w:gridCol w:w="3965"/>
        <w:gridCol w:w="4236"/>
      </w:tblGrid>
      <w:tr w:rsidR="009C2150" w:rsidRPr="006C3B92" w14:paraId="17C4BFF0" w14:textId="77777777" w:rsidTr="006E1E98">
        <w:trPr>
          <w:cantSplit/>
          <w:trHeight w:val="1560"/>
        </w:trPr>
        <w:tc>
          <w:tcPr>
            <w:tcW w:w="3965" w:type="dxa"/>
            <w:tcBorders>
              <w:top w:val="nil"/>
              <w:left w:val="nil"/>
              <w:bottom w:val="nil"/>
              <w:right w:val="nil"/>
            </w:tcBorders>
          </w:tcPr>
          <w:p w14:paraId="6BC67372" w14:textId="0AD11FCA" w:rsidR="009C2150" w:rsidRPr="006C3B92" w:rsidRDefault="009C2150" w:rsidP="006E1E98">
            <w:pPr>
              <w:spacing w:line="240" w:lineRule="auto"/>
              <w:jc w:val="both"/>
              <w:rPr>
                <w:b/>
                <w:bCs/>
                <w:sz w:val="16"/>
                <w:szCs w:val="20"/>
                <w:lang w:val="fr-FR"/>
              </w:rPr>
            </w:pPr>
            <w:r w:rsidRPr="006C3B92">
              <w:rPr>
                <w:b/>
                <w:bCs/>
                <w:sz w:val="16"/>
                <w:szCs w:val="20"/>
                <w:lang w:val="fr-FR"/>
              </w:rPr>
              <w:t>Local</w:t>
            </w:r>
            <w:r>
              <w:rPr>
                <w:b/>
                <w:bCs/>
                <w:sz w:val="16"/>
                <w:szCs w:val="20"/>
                <w:lang w:val="fr-FR"/>
              </w:rPr>
              <w:t xml:space="preserve"> Contact</w:t>
            </w:r>
          </w:p>
          <w:p w14:paraId="3747D99F" w14:textId="77777777" w:rsidR="009C2150" w:rsidRPr="006C3B92" w:rsidRDefault="009C2150" w:rsidP="006E1E98">
            <w:pPr>
              <w:spacing w:line="240" w:lineRule="auto"/>
              <w:jc w:val="both"/>
              <w:rPr>
                <w:sz w:val="16"/>
                <w:szCs w:val="20"/>
                <w:lang w:val="fr-FR"/>
              </w:rPr>
            </w:pPr>
          </w:p>
          <w:p w14:paraId="5A747051" w14:textId="77777777" w:rsidR="009C2150" w:rsidRPr="006C3B92" w:rsidRDefault="009C2150" w:rsidP="006E1E98">
            <w:pPr>
              <w:spacing w:line="240" w:lineRule="auto"/>
              <w:jc w:val="both"/>
              <w:rPr>
                <w:b/>
                <w:bCs/>
                <w:sz w:val="16"/>
                <w:szCs w:val="20"/>
                <w:lang w:val="fr-FR"/>
              </w:rPr>
            </w:pPr>
            <w:r w:rsidRPr="006C3B92">
              <w:rPr>
                <w:b/>
                <w:bCs/>
                <w:sz w:val="16"/>
                <w:szCs w:val="20"/>
                <w:lang w:val="fr-FR"/>
              </w:rPr>
              <w:t>L</w:t>
            </w:r>
            <w:r>
              <w:rPr>
                <w:b/>
                <w:bCs/>
                <w:sz w:val="16"/>
                <w:szCs w:val="20"/>
                <w:lang w:val="fr-FR"/>
              </w:rPr>
              <w:t>EWIS</w:t>
            </w:r>
          </w:p>
          <w:p w14:paraId="4005BF2C" w14:textId="66313699" w:rsidR="009C2150" w:rsidRPr="006C3B92" w:rsidRDefault="009C2150" w:rsidP="006E1E98">
            <w:pPr>
              <w:spacing w:line="240" w:lineRule="auto"/>
              <w:outlineLvl w:val="0"/>
              <w:rPr>
                <w:caps/>
                <w:color w:val="0095D5"/>
                <w:sz w:val="16"/>
                <w:szCs w:val="20"/>
                <w:lang w:val="fr-FR"/>
              </w:rPr>
            </w:pPr>
            <w:r>
              <w:rPr>
                <w:color w:val="0095D5"/>
                <w:sz w:val="16"/>
                <w:szCs w:val="20"/>
                <w:lang w:val="fr-FR"/>
              </w:rPr>
              <w:t xml:space="preserve">Lynn Van de Velde </w:t>
            </w:r>
          </w:p>
          <w:p w14:paraId="3783DC78" w14:textId="7A996939" w:rsidR="009C2150" w:rsidRPr="006C3B92" w:rsidRDefault="009C2150" w:rsidP="006E1E98">
            <w:pPr>
              <w:spacing w:line="240" w:lineRule="auto"/>
              <w:jc w:val="both"/>
              <w:rPr>
                <w:sz w:val="16"/>
                <w:szCs w:val="20"/>
                <w:lang w:val="de-DE"/>
              </w:rPr>
            </w:pPr>
            <w:proofErr w:type="gramStart"/>
            <w:r w:rsidRPr="006C3B92">
              <w:rPr>
                <w:sz w:val="16"/>
                <w:szCs w:val="20"/>
                <w:lang w:val="de-DE"/>
              </w:rPr>
              <w:t>Tel :</w:t>
            </w:r>
            <w:proofErr w:type="gramEnd"/>
            <w:r w:rsidRPr="006C3B92">
              <w:rPr>
                <w:sz w:val="16"/>
                <w:szCs w:val="20"/>
                <w:lang w:val="de-DE"/>
              </w:rPr>
              <w:t xml:space="preserve"> </w:t>
            </w:r>
            <w:r>
              <w:rPr>
                <w:sz w:val="16"/>
                <w:szCs w:val="20"/>
                <w:lang w:val="de-DE"/>
              </w:rPr>
              <w:t xml:space="preserve">+32 </w:t>
            </w:r>
            <w:r>
              <w:rPr>
                <w:sz w:val="16"/>
                <w:szCs w:val="20"/>
                <w:lang w:val="de-DE"/>
              </w:rPr>
              <w:t>473 38 37 85</w:t>
            </w:r>
          </w:p>
          <w:p w14:paraId="58ADA722" w14:textId="01E4EE86" w:rsidR="009C2150" w:rsidRPr="006C3B92" w:rsidRDefault="009C2150" w:rsidP="006E1E98">
            <w:pPr>
              <w:spacing w:line="240" w:lineRule="auto"/>
              <w:jc w:val="both"/>
              <w:rPr>
                <w:sz w:val="16"/>
                <w:szCs w:val="20"/>
                <w:lang w:val="de-DE"/>
              </w:rPr>
            </w:pPr>
            <w:r>
              <w:rPr>
                <w:rFonts w:ascii="Sennheiser Office" w:hAnsi="Sennheiser Office"/>
                <w:sz w:val="16"/>
                <w:szCs w:val="20"/>
                <w:lang w:val="de-DE"/>
              </w:rPr>
              <w:t>Lynn.vandevelde@teamlewis.com</w:t>
            </w:r>
            <w:r w:rsidRPr="006C3B92">
              <w:rPr>
                <w:sz w:val="16"/>
                <w:szCs w:val="20"/>
                <w:lang w:val="de-DE"/>
              </w:rPr>
              <w:t xml:space="preserve"> </w:t>
            </w:r>
          </w:p>
        </w:tc>
        <w:tc>
          <w:tcPr>
            <w:tcW w:w="4236" w:type="dxa"/>
            <w:tcBorders>
              <w:top w:val="nil"/>
              <w:left w:val="nil"/>
              <w:bottom w:val="nil"/>
              <w:right w:val="nil"/>
            </w:tcBorders>
          </w:tcPr>
          <w:p w14:paraId="18F19E64" w14:textId="1E5E9B03" w:rsidR="009C2150" w:rsidRPr="006C3B92" w:rsidRDefault="009C2150" w:rsidP="006E1E98">
            <w:pPr>
              <w:spacing w:line="240" w:lineRule="auto"/>
              <w:jc w:val="both"/>
              <w:rPr>
                <w:b/>
                <w:bCs/>
                <w:sz w:val="16"/>
                <w:szCs w:val="20"/>
                <w:lang w:val="en-US"/>
              </w:rPr>
            </w:pPr>
            <w:r w:rsidRPr="006C3B92">
              <w:rPr>
                <w:b/>
                <w:bCs/>
                <w:sz w:val="16"/>
                <w:szCs w:val="20"/>
                <w:lang w:val="en-US"/>
              </w:rPr>
              <w:t>Global</w:t>
            </w:r>
            <w:r>
              <w:rPr>
                <w:b/>
                <w:bCs/>
                <w:sz w:val="16"/>
                <w:szCs w:val="20"/>
                <w:lang w:val="en-US"/>
              </w:rPr>
              <w:t xml:space="preserve"> Contact</w:t>
            </w:r>
          </w:p>
          <w:p w14:paraId="08563068" w14:textId="77777777" w:rsidR="009C2150" w:rsidRPr="006C3B92" w:rsidRDefault="009C2150" w:rsidP="006E1E98">
            <w:pPr>
              <w:spacing w:line="240" w:lineRule="auto"/>
              <w:jc w:val="both"/>
              <w:rPr>
                <w:sz w:val="16"/>
                <w:szCs w:val="20"/>
                <w:lang w:val="en-US"/>
              </w:rPr>
            </w:pPr>
          </w:p>
          <w:p w14:paraId="6D8BC398" w14:textId="77777777" w:rsidR="009C2150" w:rsidRPr="006C3B92" w:rsidRDefault="009C2150" w:rsidP="006E1E98">
            <w:pPr>
              <w:spacing w:line="240" w:lineRule="auto"/>
              <w:jc w:val="both"/>
              <w:rPr>
                <w:b/>
                <w:bCs/>
                <w:sz w:val="16"/>
                <w:szCs w:val="20"/>
                <w:lang w:val="fr-FR"/>
              </w:rPr>
            </w:pPr>
            <w:r w:rsidRPr="006C3B92">
              <w:rPr>
                <w:b/>
                <w:bCs/>
                <w:sz w:val="16"/>
                <w:szCs w:val="20"/>
                <w:lang w:val="en-US"/>
              </w:rPr>
              <w:t xml:space="preserve">Sennheiser electronic GmbH &amp; Co. </w:t>
            </w:r>
            <w:r w:rsidRPr="006C3B92">
              <w:rPr>
                <w:b/>
                <w:bCs/>
                <w:sz w:val="16"/>
                <w:szCs w:val="20"/>
                <w:lang w:val="fr-FR"/>
              </w:rPr>
              <w:t>KG</w:t>
            </w:r>
          </w:p>
          <w:p w14:paraId="25DB98CE" w14:textId="77777777" w:rsidR="009C2150" w:rsidRPr="006C3B92" w:rsidRDefault="009C2150" w:rsidP="006E1E98">
            <w:pPr>
              <w:spacing w:line="240" w:lineRule="auto"/>
              <w:outlineLvl w:val="0"/>
              <w:rPr>
                <w:color w:val="0095D5"/>
                <w:sz w:val="16"/>
                <w:szCs w:val="20"/>
                <w:lang w:val="fr-FR"/>
              </w:rPr>
            </w:pPr>
            <w:r w:rsidRPr="006C3B92">
              <w:rPr>
                <w:color w:val="0095D5"/>
                <w:sz w:val="16"/>
                <w:szCs w:val="20"/>
                <w:lang w:val="fr-FR"/>
              </w:rPr>
              <w:t>Ann Vermont</w:t>
            </w:r>
          </w:p>
          <w:p w14:paraId="7481D09A" w14:textId="77777777" w:rsidR="009C2150" w:rsidRPr="006C3B92" w:rsidRDefault="009C2150" w:rsidP="006E1E98">
            <w:pPr>
              <w:spacing w:line="240" w:lineRule="auto"/>
              <w:jc w:val="both"/>
              <w:rPr>
                <w:sz w:val="16"/>
                <w:szCs w:val="20"/>
                <w:lang w:val="fr-FR"/>
              </w:rPr>
            </w:pPr>
            <w:r w:rsidRPr="006C3B92">
              <w:rPr>
                <w:sz w:val="16"/>
                <w:szCs w:val="20"/>
                <w:lang w:val="fr-FR"/>
              </w:rPr>
              <w:t>Communications Manager Europe</w:t>
            </w:r>
          </w:p>
          <w:p w14:paraId="332CA5DF" w14:textId="77777777" w:rsidR="009C2150" w:rsidRPr="006C3B92" w:rsidRDefault="009C2150" w:rsidP="006E1E98">
            <w:pPr>
              <w:spacing w:line="240" w:lineRule="auto"/>
              <w:jc w:val="both"/>
              <w:rPr>
                <w:sz w:val="16"/>
                <w:szCs w:val="20"/>
                <w:lang w:val="de-DE"/>
              </w:rPr>
            </w:pPr>
            <w:proofErr w:type="gramStart"/>
            <w:r w:rsidRPr="006C3B92">
              <w:rPr>
                <w:sz w:val="16"/>
                <w:szCs w:val="20"/>
                <w:lang w:val="de-DE"/>
              </w:rPr>
              <w:t>Tel. :</w:t>
            </w:r>
            <w:proofErr w:type="gramEnd"/>
            <w:r w:rsidRPr="006C3B92">
              <w:rPr>
                <w:sz w:val="16"/>
                <w:szCs w:val="20"/>
                <w:lang w:val="de-DE"/>
              </w:rPr>
              <w:t xml:space="preserve"> </w:t>
            </w:r>
            <w:r>
              <w:rPr>
                <w:sz w:val="16"/>
                <w:szCs w:val="20"/>
                <w:lang w:val="de-DE"/>
              </w:rPr>
              <w:t xml:space="preserve">+33 </w:t>
            </w:r>
            <w:r w:rsidRPr="006C3B92">
              <w:rPr>
                <w:sz w:val="16"/>
                <w:szCs w:val="20"/>
                <w:lang w:val="de-DE"/>
              </w:rPr>
              <w:t>1 49 87 44 20</w:t>
            </w:r>
          </w:p>
          <w:p w14:paraId="52E434A7" w14:textId="43C57180" w:rsidR="009C2150" w:rsidRPr="006C3B92" w:rsidRDefault="009C2150" w:rsidP="006E1E98">
            <w:pPr>
              <w:spacing w:line="240" w:lineRule="auto"/>
              <w:rPr>
                <w:sz w:val="16"/>
                <w:szCs w:val="20"/>
                <w:lang w:val="de-DE"/>
              </w:rPr>
            </w:pPr>
            <w:hyperlink r:id="rId11" w:history="1">
              <w:r w:rsidRPr="00E2518D">
                <w:rPr>
                  <w:rStyle w:val="Hyperlink"/>
                  <w:sz w:val="16"/>
                  <w:szCs w:val="20"/>
                  <w:lang w:val="de-DE"/>
                </w:rPr>
                <w:t>ann.vermont@sennheiser.com</w:t>
              </w:r>
            </w:hyperlink>
          </w:p>
        </w:tc>
      </w:tr>
    </w:tbl>
    <w:p w14:paraId="2C48B7D5" w14:textId="0BA59EB6" w:rsidR="0038583A" w:rsidRPr="00C931A2" w:rsidRDefault="0038583A" w:rsidP="009C2150">
      <w:pPr>
        <w:pStyle w:val="Contact"/>
      </w:pPr>
    </w:p>
    <w:sectPr w:rsidR="0038583A" w:rsidRPr="00C931A2" w:rsidSect="009031C7">
      <w:headerReference w:type="default" r:id="rId12"/>
      <w:headerReference w:type="first" r:id="rId13"/>
      <w:footerReference w:type="first" r:id="rId1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A5FF61" w14:textId="77777777" w:rsidR="001D5C36" w:rsidRDefault="001D5C36" w:rsidP="00CA1EB9">
      <w:pPr>
        <w:spacing w:line="240" w:lineRule="auto"/>
      </w:pPr>
      <w:r>
        <w:separator/>
      </w:r>
    </w:p>
  </w:endnote>
  <w:endnote w:type="continuationSeparator" w:id="0">
    <w:p w14:paraId="75284EA8" w14:textId="77777777" w:rsidR="001D5C36" w:rsidRDefault="001D5C36"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5FD0FD26-B3FC-2F47-9BF6-D152262AAC3E}"/>
  </w:font>
  <w:font w:name="Times New Roman">
    <w:panose1 w:val="02020603050405020304"/>
    <w:charset w:val="00"/>
    <w:family w:val="roman"/>
    <w:pitch w:val="variable"/>
    <w:sig w:usb0="E0002EFF" w:usb1="C000785B" w:usb2="00000009" w:usb3="00000000" w:csb0="000001FF" w:csb1="00000000"/>
    <w:embedRegular r:id="rId2" w:fontKey="{15518C65-0F5C-6D49-9374-EBC1A020C1C4}"/>
    <w:embedBold r:id="rId3" w:fontKey="{FA83DE35-C12D-4C43-9AE3-5D18551B551C}"/>
    <w:embedItalic r:id="rId4" w:fontKey="{157C09E9-2987-FA42-A9C3-3C0F5C8100C4}"/>
  </w:font>
  <w:font w:name="Courier New">
    <w:panose1 w:val="02070309020205020404"/>
    <w:charset w:val="00"/>
    <w:family w:val="modern"/>
    <w:pitch w:val="fixed"/>
    <w:sig w:usb0="E0002EFF" w:usb1="C0007843" w:usb2="00000009" w:usb3="00000000" w:csb0="000001FF" w:csb1="00000000"/>
    <w:embedRegular r:id="rId5" w:fontKey="{53E8A524-5DE7-1A47-A691-70C455473D81}"/>
  </w:font>
  <w:font w:name="Wingdings">
    <w:panose1 w:val="05000000000000000000"/>
    <w:charset w:val="4D"/>
    <w:family w:val="decorative"/>
    <w:pitch w:val="variable"/>
    <w:sig w:usb0="00000003" w:usb1="00000000" w:usb2="00000000" w:usb3="00000000" w:csb0="80000001" w:csb1="00000000"/>
    <w:embedRegular r:id="rId6" w:fontKey="{0D344772-7F8C-F14C-86AB-794397D63D63}"/>
  </w:font>
  <w:font w:name="Arial">
    <w:panose1 w:val="020B0604020202020204"/>
    <w:charset w:val="00"/>
    <w:family w:val="swiss"/>
    <w:pitch w:val="variable"/>
    <w:sig w:usb0="E0002EFF" w:usb1="C000785B" w:usb2="00000009" w:usb3="00000000" w:csb0="000001FF" w:csb1="00000000"/>
    <w:embedRegular r:id="rId7" w:fontKey="{EA9838BC-5AA6-3B40-BB16-809276E1A909}"/>
  </w:font>
  <w:font w:name="Sennheiser Office">
    <w:panose1 w:val="020B0604020202020204"/>
    <w:charset w:val="00"/>
    <w:family w:val="swiss"/>
    <w:pitch w:val="variable"/>
    <w:sig w:usb0="A00000AF" w:usb1="500020DB" w:usb2="00000000" w:usb3="00000000" w:csb0="00000093" w:csb1="00000000"/>
    <w:embedRegular r:id="rId8" w:fontKey="{05F249B5-AA1A-A349-BD71-1015755568C1}"/>
    <w:embedBold r:id="rId9" w:fontKey="{32D24F4A-F0B6-9C4F-9DB1-A2A97D3F385F}"/>
    <w:embedItalic r:id="rId10" w:fontKey="{A4930F52-36F2-FD4F-970E-1B195364349E}"/>
    <w:embedBoldItalic r:id="rId11" w:fontKey="{C7ACF7AD-AEAB-2648-AFC8-B426AC9A831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2" w:fontKey="{63F0C13D-0792-5B4F-95F6-AD4EC6DE0F1B}"/>
  </w:font>
  <w:font w:name="Calibri">
    <w:panose1 w:val="020F0502020204030204"/>
    <w:charset w:val="00"/>
    <w:family w:val="swiss"/>
    <w:pitch w:val="variable"/>
    <w:sig w:usb0="E4002EFF" w:usb1="C000247B" w:usb2="00000009" w:usb3="00000000" w:csb0="000001FF" w:csb1="00000000"/>
    <w:embedRegular r:id="rId13" w:fontKey="{7A7072D5-C55D-4945-9CED-8757E210DE6C}"/>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5A6C5B" w14:textId="77777777" w:rsidR="001D5C36" w:rsidRDefault="001D5C36" w:rsidP="00CA1EB9">
      <w:pPr>
        <w:spacing w:line="240" w:lineRule="auto"/>
      </w:pPr>
      <w:r>
        <w:separator/>
      </w:r>
    </w:p>
  </w:footnote>
  <w:footnote w:type="continuationSeparator" w:id="0">
    <w:p w14:paraId="751BE844" w14:textId="77777777" w:rsidR="001D5C36" w:rsidRDefault="001D5C36"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fldSimple w:instr=" NUMPAGES  \* Arabic  \* MERGEFORMAT ">
      <w:r w:rsidR="002F6C5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fldSimple w:instr=" NUMPAGES  \* Arabic  \* MERGEFORMAT ">
      <w:r w:rsidR="002F6C5E">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E87CEF"/>
    <w:multiLevelType w:val="hybridMultilevel"/>
    <w:tmpl w:val="69BCE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B4D3F06"/>
    <w:multiLevelType w:val="hybridMultilevel"/>
    <w:tmpl w:val="2B2ED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3"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16"/>
  </w:num>
  <w:num w:numId="4">
    <w:abstractNumId w:val="5"/>
  </w:num>
  <w:num w:numId="5">
    <w:abstractNumId w:val="14"/>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1"/>
  </w:num>
  <w:num w:numId="10">
    <w:abstractNumId w:val="0"/>
  </w:num>
  <w:num w:numId="11">
    <w:abstractNumId w:val="7"/>
  </w:num>
  <w:num w:numId="12">
    <w:abstractNumId w:val="12"/>
  </w:num>
  <w:num w:numId="13">
    <w:abstractNumId w:val="15"/>
  </w:num>
  <w:num w:numId="14">
    <w:abstractNumId w:val="3"/>
  </w:num>
  <w:num w:numId="15">
    <w:abstractNumId w:val="13"/>
  </w:num>
  <w:num w:numId="16">
    <w:abstractNumId w:val="10"/>
  </w:num>
  <w:num w:numId="17">
    <w:abstractNumId w:val="9"/>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2782"/>
    <w:rsid w:val="000134D7"/>
    <w:rsid w:val="0001632B"/>
    <w:rsid w:val="0001676E"/>
    <w:rsid w:val="00021722"/>
    <w:rsid w:val="00034424"/>
    <w:rsid w:val="000451AC"/>
    <w:rsid w:val="00046898"/>
    <w:rsid w:val="00047D6A"/>
    <w:rsid w:val="00052598"/>
    <w:rsid w:val="00052B81"/>
    <w:rsid w:val="000534CD"/>
    <w:rsid w:val="00060BEE"/>
    <w:rsid w:val="000621DF"/>
    <w:rsid w:val="0006221A"/>
    <w:rsid w:val="00062A68"/>
    <w:rsid w:val="000650C7"/>
    <w:rsid w:val="00071D44"/>
    <w:rsid w:val="00082526"/>
    <w:rsid w:val="000850F9"/>
    <w:rsid w:val="00086BC7"/>
    <w:rsid w:val="00093230"/>
    <w:rsid w:val="000A054A"/>
    <w:rsid w:val="000B054B"/>
    <w:rsid w:val="000B16C2"/>
    <w:rsid w:val="000B741F"/>
    <w:rsid w:val="000C07FC"/>
    <w:rsid w:val="000C1C9D"/>
    <w:rsid w:val="000C3C6E"/>
    <w:rsid w:val="000D07C3"/>
    <w:rsid w:val="000D3C9B"/>
    <w:rsid w:val="000D598F"/>
    <w:rsid w:val="000E558A"/>
    <w:rsid w:val="000F1105"/>
    <w:rsid w:val="000F1B7D"/>
    <w:rsid w:val="000F712D"/>
    <w:rsid w:val="000F7E49"/>
    <w:rsid w:val="001030EE"/>
    <w:rsid w:val="00105C80"/>
    <w:rsid w:val="001103C9"/>
    <w:rsid w:val="00110939"/>
    <w:rsid w:val="00117457"/>
    <w:rsid w:val="00121501"/>
    <w:rsid w:val="00124508"/>
    <w:rsid w:val="001274C0"/>
    <w:rsid w:val="0013050D"/>
    <w:rsid w:val="00133565"/>
    <w:rsid w:val="00133894"/>
    <w:rsid w:val="001345C1"/>
    <w:rsid w:val="0013610C"/>
    <w:rsid w:val="0014006E"/>
    <w:rsid w:val="0014010A"/>
    <w:rsid w:val="00140778"/>
    <w:rsid w:val="00152FA9"/>
    <w:rsid w:val="001624CA"/>
    <w:rsid w:val="0016666F"/>
    <w:rsid w:val="0016778C"/>
    <w:rsid w:val="001747E2"/>
    <w:rsid w:val="00177338"/>
    <w:rsid w:val="00186350"/>
    <w:rsid w:val="001A5A7D"/>
    <w:rsid w:val="001A6DF3"/>
    <w:rsid w:val="001B27EB"/>
    <w:rsid w:val="001B46A8"/>
    <w:rsid w:val="001B4B52"/>
    <w:rsid w:val="001C00CF"/>
    <w:rsid w:val="001C63D8"/>
    <w:rsid w:val="001D4E25"/>
    <w:rsid w:val="001D5C36"/>
    <w:rsid w:val="001E0C8F"/>
    <w:rsid w:val="001F1E25"/>
    <w:rsid w:val="001F3001"/>
    <w:rsid w:val="002008AB"/>
    <w:rsid w:val="00203C58"/>
    <w:rsid w:val="002057CE"/>
    <w:rsid w:val="002075EF"/>
    <w:rsid w:val="00213B6E"/>
    <w:rsid w:val="0023030F"/>
    <w:rsid w:val="002332F1"/>
    <w:rsid w:val="002356E0"/>
    <w:rsid w:val="00235C08"/>
    <w:rsid w:val="002409B4"/>
    <w:rsid w:val="00245322"/>
    <w:rsid w:val="002465AA"/>
    <w:rsid w:val="00247165"/>
    <w:rsid w:val="002502A3"/>
    <w:rsid w:val="00257E72"/>
    <w:rsid w:val="00262172"/>
    <w:rsid w:val="00266BA8"/>
    <w:rsid w:val="00280603"/>
    <w:rsid w:val="00282A73"/>
    <w:rsid w:val="00282A8D"/>
    <w:rsid w:val="002834AA"/>
    <w:rsid w:val="00284363"/>
    <w:rsid w:val="002849F1"/>
    <w:rsid w:val="00286F89"/>
    <w:rsid w:val="002A24D0"/>
    <w:rsid w:val="002A4471"/>
    <w:rsid w:val="002A54F5"/>
    <w:rsid w:val="002B228B"/>
    <w:rsid w:val="002B5434"/>
    <w:rsid w:val="002B7498"/>
    <w:rsid w:val="002C10B6"/>
    <w:rsid w:val="002C4738"/>
    <w:rsid w:val="002C6F4D"/>
    <w:rsid w:val="002C7064"/>
    <w:rsid w:val="002D11A8"/>
    <w:rsid w:val="002D6BD2"/>
    <w:rsid w:val="002E6AC4"/>
    <w:rsid w:val="002F6C5E"/>
    <w:rsid w:val="00305B63"/>
    <w:rsid w:val="00311C6F"/>
    <w:rsid w:val="00311F5F"/>
    <w:rsid w:val="00320EA4"/>
    <w:rsid w:val="003222F5"/>
    <w:rsid w:val="00324859"/>
    <w:rsid w:val="00326FB8"/>
    <w:rsid w:val="003275FC"/>
    <w:rsid w:val="00337412"/>
    <w:rsid w:val="00346D4C"/>
    <w:rsid w:val="003477FA"/>
    <w:rsid w:val="00350556"/>
    <w:rsid w:val="00351B40"/>
    <w:rsid w:val="003524A7"/>
    <w:rsid w:val="00354AF9"/>
    <w:rsid w:val="0036480A"/>
    <w:rsid w:val="003708EA"/>
    <w:rsid w:val="00372321"/>
    <w:rsid w:val="00373F92"/>
    <w:rsid w:val="00375ACD"/>
    <w:rsid w:val="003810C5"/>
    <w:rsid w:val="0038583A"/>
    <w:rsid w:val="00387600"/>
    <w:rsid w:val="00387744"/>
    <w:rsid w:val="00392136"/>
    <w:rsid w:val="003A26C2"/>
    <w:rsid w:val="003A3888"/>
    <w:rsid w:val="003A4922"/>
    <w:rsid w:val="003A649F"/>
    <w:rsid w:val="003B6F65"/>
    <w:rsid w:val="003C59A5"/>
    <w:rsid w:val="003C5BCC"/>
    <w:rsid w:val="003D06A1"/>
    <w:rsid w:val="003D20E7"/>
    <w:rsid w:val="003D2DCD"/>
    <w:rsid w:val="003E0005"/>
    <w:rsid w:val="003E38A9"/>
    <w:rsid w:val="003E4BEF"/>
    <w:rsid w:val="003E7209"/>
    <w:rsid w:val="003F6B63"/>
    <w:rsid w:val="0040012C"/>
    <w:rsid w:val="00400B3D"/>
    <w:rsid w:val="00404BF7"/>
    <w:rsid w:val="004122C3"/>
    <w:rsid w:val="004222D6"/>
    <w:rsid w:val="004258A9"/>
    <w:rsid w:val="00431785"/>
    <w:rsid w:val="004332C4"/>
    <w:rsid w:val="00442551"/>
    <w:rsid w:val="00450FE3"/>
    <w:rsid w:val="00451F9E"/>
    <w:rsid w:val="00453B3E"/>
    <w:rsid w:val="004555C1"/>
    <w:rsid w:val="00462AE9"/>
    <w:rsid w:val="00473096"/>
    <w:rsid w:val="00474E4B"/>
    <w:rsid w:val="00484BAD"/>
    <w:rsid w:val="00490C42"/>
    <w:rsid w:val="004A1D33"/>
    <w:rsid w:val="004A40F5"/>
    <w:rsid w:val="004C2B03"/>
    <w:rsid w:val="004D1199"/>
    <w:rsid w:val="004E0A54"/>
    <w:rsid w:val="004E19A6"/>
    <w:rsid w:val="004E7F9A"/>
    <w:rsid w:val="004F31F9"/>
    <w:rsid w:val="004F79CB"/>
    <w:rsid w:val="00500E07"/>
    <w:rsid w:val="00504A34"/>
    <w:rsid w:val="00505597"/>
    <w:rsid w:val="00507935"/>
    <w:rsid w:val="00523995"/>
    <w:rsid w:val="0052510B"/>
    <w:rsid w:val="00527761"/>
    <w:rsid w:val="005327DB"/>
    <w:rsid w:val="00532E74"/>
    <w:rsid w:val="00535E0F"/>
    <w:rsid w:val="00541F4C"/>
    <w:rsid w:val="005438AB"/>
    <w:rsid w:val="00545A12"/>
    <w:rsid w:val="005522DB"/>
    <w:rsid w:val="00560FAB"/>
    <w:rsid w:val="00561A8C"/>
    <w:rsid w:val="00572758"/>
    <w:rsid w:val="005735C2"/>
    <w:rsid w:val="00576746"/>
    <w:rsid w:val="00581015"/>
    <w:rsid w:val="00583AAC"/>
    <w:rsid w:val="00584432"/>
    <w:rsid w:val="00585911"/>
    <w:rsid w:val="005932E5"/>
    <w:rsid w:val="005A0B2C"/>
    <w:rsid w:val="005A3459"/>
    <w:rsid w:val="005B68FB"/>
    <w:rsid w:val="005C1F67"/>
    <w:rsid w:val="005C346B"/>
    <w:rsid w:val="005C698C"/>
    <w:rsid w:val="005D571F"/>
    <w:rsid w:val="005E34A2"/>
    <w:rsid w:val="005E4083"/>
    <w:rsid w:val="005F375F"/>
    <w:rsid w:val="005F74D3"/>
    <w:rsid w:val="0060142B"/>
    <w:rsid w:val="006033A5"/>
    <w:rsid w:val="006051BB"/>
    <w:rsid w:val="006108B6"/>
    <w:rsid w:val="006112E8"/>
    <w:rsid w:val="00617942"/>
    <w:rsid w:val="0062293A"/>
    <w:rsid w:val="00627B1F"/>
    <w:rsid w:val="00631B22"/>
    <w:rsid w:val="00633157"/>
    <w:rsid w:val="0063731D"/>
    <w:rsid w:val="00645368"/>
    <w:rsid w:val="006478D9"/>
    <w:rsid w:val="006502F1"/>
    <w:rsid w:val="006626CC"/>
    <w:rsid w:val="00665D96"/>
    <w:rsid w:val="00667104"/>
    <w:rsid w:val="006758C2"/>
    <w:rsid w:val="00675D6D"/>
    <w:rsid w:val="00675EC3"/>
    <w:rsid w:val="0068243D"/>
    <w:rsid w:val="00684335"/>
    <w:rsid w:val="00686D52"/>
    <w:rsid w:val="006909C7"/>
    <w:rsid w:val="00690B64"/>
    <w:rsid w:val="00692D50"/>
    <w:rsid w:val="006967BE"/>
    <w:rsid w:val="006A2CC5"/>
    <w:rsid w:val="006B12AB"/>
    <w:rsid w:val="006B1B50"/>
    <w:rsid w:val="006B5046"/>
    <w:rsid w:val="006B6C35"/>
    <w:rsid w:val="006B7BAC"/>
    <w:rsid w:val="006C0585"/>
    <w:rsid w:val="006C239A"/>
    <w:rsid w:val="006C29E1"/>
    <w:rsid w:val="006C7F79"/>
    <w:rsid w:val="006E233E"/>
    <w:rsid w:val="006E23D3"/>
    <w:rsid w:val="006E58DB"/>
    <w:rsid w:val="006E7B06"/>
    <w:rsid w:val="006F058F"/>
    <w:rsid w:val="006F1F15"/>
    <w:rsid w:val="006F269B"/>
    <w:rsid w:val="006F5634"/>
    <w:rsid w:val="00701A09"/>
    <w:rsid w:val="007155FA"/>
    <w:rsid w:val="00723797"/>
    <w:rsid w:val="007237E9"/>
    <w:rsid w:val="00724E7B"/>
    <w:rsid w:val="00727F8C"/>
    <w:rsid w:val="007321DA"/>
    <w:rsid w:val="00732897"/>
    <w:rsid w:val="00733FA9"/>
    <w:rsid w:val="0073498E"/>
    <w:rsid w:val="0073722D"/>
    <w:rsid w:val="00737B01"/>
    <w:rsid w:val="00740D3A"/>
    <w:rsid w:val="0075529A"/>
    <w:rsid w:val="00760995"/>
    <w:rsid w:val="007639C9"/>
    <w:rsid w:val="0076424D"/>
    <w:rsid w:val="007659E8"/>
    <w:rsid w:val="00766E21"/>
    <w:rsid w:val="007671C9"/>
    <w:rsid w:val="00771818"/>
    <w:rsid w:val="00772686"/>
    <w:rsid w:val="0078066D"/>
    <w:rsid w:val="00782317"/>
    <w:rsid w:val="007834E1"/>
    <w:rsid w:val="00785695"/>
    <w:rsid w:val="00786EA4"/>
    <w:rsid w:val="0079263F"/>
    <w:rsid w:val="007A0C43"/>
    <w:rsid w:val="007A2D75"/>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EAA"/>
    <w:rsid w:val="007F2068"/>
    <w:rsid w:val="007F2B18"/>
    <w:rsid w:val="00800E20"/>
    <w:rsid w:val="008042D1"/>
    <w:rsid w:val="00806C0C"/>
    <w:rsid w:val="00806CCB"/>
    <w:rsid w:val="00810BAE"/>
    <w:rsid w:val="00812113"/>
    <w:rsid w:val="0081434A"/>
    <w:rsid w:val="008153F8"/>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73628"/>
    <w:rsid w:val="0087566E"/>
    <w:rsid w:val="00880B94"/>
    <w:rsid w:val="00880BFE"/>
    <w:rsid w:val="0088387D"/>
    <w:rsid w:val="00886E20"/>
    <w:rsid w:val="00892E5F"/>
    <w:rsid w:val="008936EE"/>
    <w:rsid w:val="00897308"/>
    <w:rsid w:val="008A2E98"/>
    <w:rsid w:val="008A3BF3"/>
    <w:rsid w:val="008D372F"/>
    <w:rsid w:val="008D5B56"/>
    <w:rsid w:val="008D6CAB"/>
    <w:rsid w:val="008E477E"/>
    <w:rsid w:val="008E5D5C"/>
    <w:rsid w:val="008E7699"/>
    <w:rsid w:val="008F0855"/>
    <w:rsid w:val="008F3CED"/>
    <w:rsid w:val="008F4B38"/>
    <w:rsid w:val="008F559F"/>
    <w:rsid w:val="00901209"/>
    <w:rsid w:val="00902F4D"/>
    <w:rsid w:val="00902FA2"/>
    <w:rsid w:val="009031C7"/>
    <w:rsid w:val="00917FDF"/>
    <w:rsid w:val="00922ACD"/>
    <w:rsid w:val="009302B0"/>
    <w:rsid w:val="00931C8D"/>
    <w:rsid w:val="009320A9"/>
    <w:rsid w:val="00937175"/>
    <w:rsid w:val="00945E93"/>
    <w:rsid w:val="00946B67"/>
    <w:rsid w:val="00951E2B"/>
    <w:rsid w:val="00956166"/>
    <w:rsid w:val="009608D0"/>
    <w:rsid w:val="00961A23"/>
    <w:rsid w:val="00962054"/>
    <w:rsid w:val="00963927"/>
    <w:rsid w:val="0096404E"/>
    <w:rsid w:val="00964682"/>
    <w:rsid w:val="0097112C"/>
    <w:rsid w:val="0097538C"/>
    <w:rsid w:val="00977493"/>
    <w:rsid w:val="00986E5A"/>
    <w:rsid w:val="00991BEB"/>
    <w:rsid w:val="00992975"/>
    <w:rsid w:val="00992A12"/>
    <w:rsid w:val="00994054"/>
    <w:rsid w:val="009973DF"/>
    <w:rsid w:val="00997A82"/>
    <w:rsid w:val="009B1308"/>
    <w:rsid w:val="009B3EDB"/>
    <w:rsid w:val="009B6BB2"/>
    <w:rsid w:val="009C1012"/>
    <w:rsid w:val="009C2150"/>
    <w:rsid w:val="009C323E"/>
    <w:rsid w:val="009C45A2"/>
    <w:rsid w:val="009C638A"/>
    <w:rsid w:val="009D577E"/>
    <w:rsid w:val="009D6AD5"/>
    <w:rsid w:val="009E1C21"/>
    <w:rsid w:val="009E3461"/>
    <w:rsid w:val="009E3E90"/>
    <w:rsid w:val="009E7A10"/>
    <w:rsid w:val="009F136E"/>
    <w:rsid w:val="009F7EAC"/>
    <w:rsid w:val="00A02C88"/>
    <w:rsid w:val="00A06005"/>
    <w:rsid w:val="00A06726"/>
    <w:rsid w:val="00A079C0"/>
    <w:rsid w:val="00A10D64"/>
    <w:rsid w:val="00A11584"/>
    <w:rsid w:val="00A154F7"/>
    <w:rsid w:val="00A1701D"/>
    <w:rsid w:val="00A22CED"/>
    <w:rsid w:val="00A26180"/>
    <w:rsid w:val="00A36C6A"/>
    <w:rsid w:val="00A40098"/>
    <w:rsid w:val="00A4309A"/>
    <w:rsid w:val="00A4370A"/>
    <w:rsid w:val="00A55E69"/>
    <w:rsid w:val="00A61908"/>
    <w:rsid w:val="00A65088"/>
    <w:rsid w:val="00A67D35"/>
    <w:rsid w:val="00A710ED"/>
    <w:rsid w:val="00A82AC2"/>
    <w:rsid w:val="00A84AF5"/>
    <w:rsid w:val="00A84B2B"/>
    <w:rsid w:val="00A8551F"/>
    <w:rsid w:val="00A9144B"/>
    <w:rsid w:val="00A92F4F"/>
    <w:rsid w:val="00A95584"/>
    <w:rsid w:val="00A9625E"/>
    <w:rsid w:val="00A9749F"/>
    <w:rsid w:val="00AA1DB9"/>
    <w:rsid w:val="00AA4F06"/>
    <w:rsid w:val="00AB0C5A"/>
    <w:rsid w:val="00AB311F"/>
    <w:rsid w:val="00AB3D45"/>
    <w:rsid w:val="00AB48ED"/>
    <w:rsid w:val="00AB5767"/>
    <w:rsid w:val="00AB73E7"/>
    <w:rsid w:val="00AC401E"/>
    <w:rsid w:val="00AC4501"/>
    <w:rsid w:val="00AC4E77"/>
    <w:rsid w:val="00AC7CFA"/>
    <w:rsid w:val="00AD75E0"/>
    <w:rsid w:val="00AD7B4E"/>
    <w:rsid w:val="00AE0EF3"/>
    <w:rsid w:val="00AE0EF8"/>
    <w:rsid w:val="00AE2057"/>
    <w:rsid w:val="00AE2326"/>
    <w:rsid w:val="00AE4FA2"/>
    <w:rsid w:val="00B05B29"/>
    <w:rsid w:val="00B13D27"/>
    <w:rsid w:val="00B17689"/>
    <w:rsid w:val="00B20E88"/>
    <w:rsid w:val="00B21D9D"/>
    <w:rsid w:val="00B3544D"/>
    <w:rsid w:val="00B476AD"/>
    <w:rsid w:val="00B5217E"/>
    <w:rsid w:val="00B56D8B"/>
    <w:rsid w:val="00B658A8"/>
    <w:rsid w:val="00B74CE0"/>
    <w:rsid w:val="00B76B99"/>
    <w:rsid w:val="00B85593"/>
    <w:rsid w:val="00B96AD3"/>
    <w:rsid w:val="00B97D0D"/>
    <w:rsid w:val="00B97F45"/>
    <w:rsid w:val="00BA36D4"/>
    <w:rsid w:val="00BA720D"/>
    <w:rsid w:val="00BB16BE"/>
    <w:rsid w:val="00BB6C23"/>
    <w:rsid w:val="00BC4C8D"/>
    <w:rsid w:val="00BD1602"/>
    <w:rsid w:val="00BD4349"/>
    <w:rsid w:val="00BD5E46"/>
    <w:rsid w:val="00BE0D8C"/>
    <w:rsid w:val="00BE56F7"/>
    <w:rsid w:val="00BE5D11"/>
    <w:rsid w:val="00BE7969"/>
    <w:rsid w:val="00BF520E"/>
    <w:rsid w:val="00BF7D6F"/>
    <w:rsid w:val="00C02462"/>
    <w:rsid w:val="00C02C6E"/>
    <w:rsid w:val="00C0425D"/>
    <w:rsid w:val="00C04E86"/>
    <w:rsid w:val="00C14AEB"/>
    <w:rsid w:val="00C16707"/>
    <w:rsid w:val="00C20AE4"/>
    <w:rsid w:val="00C24DAB"/>
    <w:rsid w:val="00C264BE"/>
    <w:rsid w:val="00C30400"/>
    <w:rsid w:val="00C30C91"/>
    <w:rsid w:val="00C40047"/>
    <w:rsid w:val="00C413D7"/>
    <w:rsid w:val="00C41533"/>
    <w:rsid w:val="00C42C03"/>
    <w:rsid w:val="00C44D9D"/>
    <w:rsid w:val="00C45515"/>
    <w:rsid w:val="00C472D4"/>
    <w:rsid w:val="00C5286F"/>
    <w:rsid w:val="00C54A26"/>
    <w:rsid w:val="00C64EFC"/>
    <w:rsid w:val="00C75488"/>
    <w:rsid w:val="00C77D48"/>
    <w:rsid w:val="00C8099E"/>
    <w:rsid w:val="00C85083"/>
    <w:rsid w:val="00C9073D"/>
    <w:rsid w:val="00C91ACD"/>
    <w:rsid w:val="00C931A2"/>
    <w:rsid w:val="00C94578"/>
    <w:rsid w:val="00CA1EB9"/>
    <w:rsid w:val="00CA535D"/>
    <w:rsid w:val="00CC06C6"/>
    <w:rsid w:val="00CC14E7"/>
    <w:rsid w:val="00CC48A7"/>
    <w:rsid w:val="00CC702E"/>
    <w:rsid w:val="00CD5497"/>
    <w:rsid w:val="00CD5F7D"/>
    <w:rsid w:val="00CD7514"/>
    <w:rsid w:val="00CE10E4"/>
    <w:rsid w:val="00CE31F8"/>
    <w:rsid w:val="00CE4E9C"/>
    <w:rsid w:val="00CE5729"/>
    <w:rsid w:val="00CF35D0"/>
    <w:rsid w:val="00CF55F6"/>
    <w:rsid w:val="00D01307"/>
    <w:rsid w:val="00D01572"/>
    <w:rsid w:val="00D02F84"/>
    <w:rsid w:val="00D040DC"/>
    <w:rsid w:val="00D0776E"/>
    <w:rsid w:val="00D1483E"/>
    <w:rsid w:val="00D15795"/>
    <w:rsid w:val="00D22EA6"/>
    <w:rsid w:val="00D245A7"/>
    <w:rsid w:val="00D25F97"/>
    <w:rsid w:val="00D27D88"/>
    <w:rsid w:val="00D371A8"/>
    <w:rsid w:val="00D446D4"/>
    <w:rsid w:val="00D44A1A"/>
    <w:rsid w:val="00D465F2"/>
    <w:rsid w:val="00D4710A"/>
    <w:rsid w:val="00D5457A"/>
    <w:rsid w:val="00D57D59"/>
    <w:rsid w:val="00D62E03"/>
    <w:rsid w:val="00D644ED"/>
    <w:rsid w:val="00D66D44"/>
    <w:rsid w:val="00D80A6A"/>
    <w:rsid w:val="00D843A0"/>
    <w:rsid w:val="00D866B6"/>
    <w:rsid w:val="00D95391"/>
    <w:rsid w:val="00D97B9A"/>
    <w:rsid w:val="00DA233F"/>
    <w:rsid w:val="00DA5CB2"/>
    <w:rsid w:val="00DA6C29"/>
    <w:rsid w:val="00DA7CA1"/>
    <w:rsid w:val="00DC17E0"/>
    <w:rsid w:val="00DC69CF"/>
    <w:rsid w:val="00DC6BCA"/>
    <w:rsid w:val="00DC6E90"/>
    <w:rsid w:val="00DD2D4B"/>
    <w:rsid w:val="00DD7E59"/>
    <w:rsid w:val="00DE36E4"/>
    <w:rsid w:val="00DF54CD"/>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787E"/>
    <w:rsid w:val="00E409A0"/>
    <w:rsid w:val="00E42C92"/>
    <w:rsid w:val="00E46305"/>
    <w:rsid w:val="00E46D1F"/>
    <w:rsid w:val="00E5025E"/>
    <w:rsid w:val="00E539C2"/>
    <w:rsid w:val="00E553C2"/>
    <w:rsid w:val="00E6301A"/>
    <w:rsid w:val="00E631B7"/>
    <w:rsid w:val="00E63719"/>
    <w:rsid w:val="00E65A3D"/>
    <w:rsid w:val="00E7221E"/>
    <w:rsid w:val="00E80EB2"/>
    <w:rsid w:val="00E86685"/>
    <w:rsid w:val="00E9621B"/>
    <w:rsid w:val="00EA072B"/>
    <w:rsid w:val="00EA212C"/>
    <w:rsid w:val="00EA33F7"/>
    <w:rsid w:val="00EA42E5"/>
    <w:rsid w:val="00EB49F1"/>
    <w:rsid w:val="00EB6084"/>
    <w:rsid w:val="00EB67AD"/>
    <w:rsid w:val="00EC4738"/>
    <w:rsid w:val="00EC576E"/>
    <w:rsid w:val="00ED0659"/>
    <w:rsid w:val="00ED0893"/>
    <w:rsid w:val="00ED39A5"/>
    <w:rsid w:val="00ED5510"/>
    <w:rsid w:val="00ED5654"/>
    <w:rsid w:val="00EF2A43"/>
    <w:rsid w:val="00EF3481"/>
    <w:rsid w:val="00EF7E86"/>
    <w:rsid w:val="00EF7F1F"/>
    <w:rsid w:val="00F02C70"/>
    <w:rsid w:val="00F04130"/>
    <w:rsid w:val="00F07328"/>
    <w:rsid w:val="00F07E86"/>
    <w:rsid w:val="00F1798E"/>
    <w:rsid w:val="00F21E95"/>
    <w:rsid w:val="00F23A6D"/>
    <w:rsid w:val="00F2427F"/>
    <w:rsid w:val="00F31887"/>
    <w:rsid w:val="00F33DD9"/>
    <w:rsid w:val="00F366C1"/>
    <w:rsid w:val="00F4039B"/>
    <w:rsid w:val="00F41998"/>
    <w:rsid w:val="00F43E67"/>
    <w:rsid w:val="00F443E5"/>
    <w:rsid w:val="00F45AA6"/>
    <w:rsid w:val="00F45F5C"/>
    <w:rsid w:val="00F54F29"/>
    <w:rsid w:val="00F563C4"/>
    <w:rsid w:val="00F708DF"/>
    <w:rsid w:val="00F75316"/>
    <w:rsid w:val="00F83D75"/>
    <w:rsid w:val="00F864A8"/>
    <w:rsid w:val="00F92E39"/>
    <w:rsid w:val="00F96136"/>
    <w:rsid w:val="00F973D7"/>
    <w:rsid w:val="00FA0620"/>
    <w:rsid w:val="00FA6644"/>
    <w:rsid w:val="00FB1E24"/>
    <w:rsid w:val="00FB764F"/>
    <w:rsid w:val="00FC5257"/>
    <w:rsid w:val="00FC67FA"/>
    <w:rsid w:val="00FC7F33"/>
    <w:rsid w:val="00FD21F9"/>
    <w:rsid w:val="00FD3B74"/>
    <w:rsid w:val="00FD69BF"/>
    <w:rsid w:val="00FD6D26"/>
    <w:rsid w:val="00FD760D"/>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DC6BCA"/>
    <w:rPr>
      <w:sz w:val="16"/>
      <w:szCs w:val="16"/>
    </w:rPr>
  </w:style>
  <w:style w:type="paragraph" w:styleId="CommentText">
    <w:name w:val="annotation text"/>
    <w:basedOn w:val="Normal"/>
    <w:link w:val="CommentTextChar"/>
    <w:uiPriority w:val="99"/>
    <w:semiHidden/>
    <w:unhideWhenUsed/>
    <w:rsid w:val="00DC6BCA"/>
    <w:pPr>
      <w:spacing w:line="240" w:lineRule="auto"/>
    </w:pPr>
    <w:rPr>
      <w:sz w:val="20"/>
      <w:szCs w:val="20"/>
    </w:rPr>
  </w:style>
  <w:style w:type="character" w:customStyle="1" w:styleId="CommentTextChar">
    <w:name w:val="Comment Text Char"/>
    <w:basedOn w:val="DefaultParagraphFont"/>
    <w:link w:val="CommentText"/>
    <w:uiPriority w:val="99"/>
    <w:semiHidden/>
    <w:rsid w:val="00DC6BCA"/>
    <w:rPr>
      <w:sz w:val="20"/>
      <w:szCs w:val="20"/>
      <w:lang w:val="en-GB"/>
    </w:rPr>
  </w:style>
  <w:style w:type="paragraph" w:styleId="CommentSubject">
    <w:name w:val="annotation subject"/>
    <w:basedOn w:val="CommentText"/>
    <w:next w:val="CommentText"/>
    <w:link w:val="CommentSubjectChar"/>
    <w:uiPriority w:val="99"/>
    <w:semiHidden/>
    <w:unhideWhenUsed/>
    <w:rsid w:val="00DC6BCA"/>
    <w:rPr>
      <w:b/>
      <w:bCs/>
    </w:rPr>
  </w:style>
  <w:style w:type="character" w:customStyle="1" w:styleId="CommentSubjectChar">
    <w:name w:val="Comment Subject Char"/>
    <w:basedOn w:val="CommentTextChar"/>
    <w:link w:val="CommentSubject"/>
    <w:uiPriority w:val="99"/>
    <w:semiHidden/>
    <w:rsid w:val="00DC6BCA"/>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7156441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75073104">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n.vermont@sennheiser.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ennheiser-brandzone.com/c/181/hiFKANVi"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455</Words>
  <Characters>2599</Characters>
  <Application>Microsoft Office Word</Application>
  <DocSecurity>0</DocSecurity>
  <Lines>21</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Aricia Nisol</cp:lastModifiedBy>
  <cp:revision>15</cp:revision>
  <cp:lastPrinted>2021-04-27T07:40:00Z</cp:lastPrinted>
  <dcterms:created xsi:type="dcterms:W3CDTF">2021-04-21T06:24:00Z</dcterms:created>
  <dcterms:modified xsi:type="dcterms:W3CDTF">2021-04-30T08:33:00Z</dcterms:modified>
</cp:coreProperties>
</file>