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AF" w:rsidRDefault="00B735AF" w:rsidP="00391BB2">
      <w:pPr>
        <w:spacing w:after="0" w:line="240" w:lineRule="auto"/>
        <w:jc w:val="center"/>
        <w:rPr>
          <w:rFonts w:ascii="Century Gothic" w:eastAsia="Times New Roman" w:hAnsi="Century Gothic" w:cs="Lucida Sans Unicode"/>
          <w:b/>
          <w:sz w:val="28"/>
          <w:lang w:eastAsia="it-IT"/>
        </w:rPr>
      </w:pPr>
    </w:p>
    <w:p w:rsidR="009E6238" w:rsidRPr="009E6238" w:rsidRDefault="009E6238" w:rsidP="009E6238">
      <w:pPr>
        <w:spacing w:after="0" w:line="240" w:lineRule="auto"/>
        <w:jc w:val="center"/>
        <w:rPr>
          <w:rFonts w:ascii="Century Gothic" w:eastAsia="Times New Roman" w:hAnsi="Century Gothic" w:cs="Lucida Sans Unicode"/>
          <w:b/>
          <w:sz w:val="28"/>
          <w:lang w:eastAsia="it-IT"/>
        </w:rPr>
      </w:pPr>
      <w:r w:rsidRPr="009E6238">
        <w:rPr>
          <w:rFonts w:ascii="Century Gothic" w:eastAsia="Times New Roman" w:hAnsi="Century Gothic" w:cs="Lucida Sans Unicode"/>
          <w:b/>
          <w:sz w:val="28"/>
          <w:lang w:eastAsia="it-IT"/>
        </w:rPr>
        <w:t>ESTATE A “TUTTO TONNO”</w:t>
      </w:r>
    </w:p>
    <w:p w:rsidR="00391BB2" w:rsidRDefault="009E6238" w:rsidP="009E6238">
      <w:pPr>
        <w:spacing w:after="0" w:line="240" w:lineRule="auto"/>
        <w:jc w:val="center"/>
        <w:rPr>
          <w:rFonts w:ascii="Century Gothic" w:eastAsia="Times New Roman" w:hAnsi="Century Gothic" w:cs="Lucida Sans Unicode"/>
          <w:b/>
          <w:sz w:val="28"/>
          <w:lang w:eastAsia="it-IT"/>
        </w:rPr>
      </w:pPr>
      <w:r w:rsidRPr="009E6238">
        <w:rPr>
          <w:rFonts w:ascii="Century Gothic" w:eastAsia="Times New Roman" w:hAnsi="Century Gothic" w:cs="Lucida Sans Unicode"/>
          <w:b/>
          <w:sz w:val="28"/>
          <w:lang w:eastAsia="it-IT"/>
        </w:rPr>
        <w:t>GU</w:t>
      </w:r>
      <w:r>
        <w:rPr>
          <w:rFonts w:ascii="Century Gothic" w:eastAsia="Times New Roman" w:hAnsi="Century Gothic" w:cs="Lucida Sans Unicode"/>
          <w:b/>
          <w:sz w:val="28"/>
          <w:lang w:eastAsia="it-IT"/>
        </w:rPr>
        <w:t>STO E SALUTE IN TAVOLA GRAZIE A SELENIO, PROTEINE NOBILI E</w:t>
      </w:r>
      <w:r w:rsidRPr="009E6238">
        <w:rPr>
          <w:rFonts w:ascii="Century Gothic" w:eastAsia="Times New Roman" w:hAnsi="Century Gothic" w:cs="Lucida Sans Unicode"/>
          <w:b/>
          <w:sz w:val="28"/>
          <w:lang w:eastAsia="it-IT"/>
        </w:rPr>
        <w:t xml:space="preserve"> OMEGA 3</w:t>
      </w:r>
    </w:p>
    <w:p w:rsidR="009E6238" w:rsidRDefault="009E6238" w:rsidP="009E6238">
      <w:pPr>
        <w:spacing w:after="0" w:line="240" w:lineRule="auto"/>
        <w:jc w:val="center"/>
        <w:rPr>
          <w:rFonts w:ascii="Century Gothic" w:eastAsia="Times New Roman" w:hAnsi="Century Gothic" w:cs="Lucida Sans Unicode"/>
          <w:b/>
          <w:sz w:val="28"/>
          <w:lang w:eastAsia="it-IT"/>
        </w:rPr>
      </w:pPr>
    </w:p>
    <w:p w:rsidR="00F715AE" w:rsidRDefault="00B36339" w:rsidP="00A632AE">
      <w:pPr>
        <w:jc w:val="center"/>
        <w:rPr>
          <w:rFonts w:ascii="Century Gothic" w:eastAsia="Times New Roman" w:hAnsi="Century Gothic" w:cs="Lucida Sans Unicode"/>
          <w:i/>
          <w:lang w:eastAsia="it-IT"/>
        </w:rPr>
      </w:pPr>
      <w:r>
        <w:rPr>
          <w:rFonts w:ascii="Century Gothic" w:eastAsia="Times New Roman" w:hAnsi="Century Gothic" w:cs="Lucida Sans Unicode"/>
          <w:i/>
          <w:lang w:eastAsia="it-IT"/>
        </w:rPr>
        <w:t>Alimento estivo per eccellenza</w:t>
      </w:r>
      <w:r w:rsidR="004A5C7E">
        <w:rPr>
          <w:rFonts w:ascii="Century Gothic" w:eastAsia="Times New Roman" w:hAnsi="Century Gothic" w:cs="Lucida Sans Unicode"/>
          <w:i/>
          <w:lang w:eastAsia="it-IT"/>
        </w:rPr>
        <w:t>,</w:t>
      </w:r>
      <w:r>
        <w:rPr>
          <w:rFonts w:ascii="Century Gothic" w:eastAsia="Times New Roman" w:hAnsi="Century Gothic" w:cs="Lucida Sans Unicode"/>
          <w:i/>
          <w:lang w:eastAsia="it-IT"/>
        </w:rPr>
        <w:t xml:space="preserve"> il tonno in scatola è </w:t>
      </w:r>
      <w:r w:rsidR="00A632AE">
        <w:rPr>
          <w:rFonts w:ascii="Century Gothic" w:eastAsia="Times New Roman" w:hAnsi="Century Gothic" w:cs="Lucida Sans Unicode"/>
          <w:i/>
          <w:lang w:eastAsia="it-IT"/>
        </w:rPr>
        <w:t xml:space="preserve">un ingrediente </w:t>
      </w:r>
      <w:r w:rsidR="00592E01">
        <w:rPr>
          <w:rFonts w:ascii="Century Gothic" w:eastAsia="Times New Roman" w:hAnsi="Century Gothic" w:cs="Lucida Sans Unicode"/>
          <w:i/>
          <w:lang w:eastAsia="it-IT"/>
        </w:rPr>
        <w:t>passe-partout</w:t>
      </w:r>
      <w:r w:rsidR="00A632AE">
        <w:rPr>
          <w:rFonts w:ascii="Century Gothic" w:eastAsia="Times New Roman" w:hAnsi="Century Gothic" w:cs="Lucida Sans Unicode"/>
          <w:i/>
          <w:lang w:eastAsia="it-IT"/>
        </w:rPr>
        <w:t xml:space="preserve"> </w:t>
      </w:r>
      <w:r w:rsidR="002F3300">
        <w:rPr>
          <w:rFonts w:ascii="Century Gothic" w:eastAsia="Times New Roman" w:hAnsi="Century Gothic" w:cs="Lucida Sans Unicode"/>
          <w:i/>
          <w:lang w:eastAsia="it-IT"/>
        </w:rPr>
        <w:t xml:space="preserve">per tante preparazioni </w:t>
      </w:r>
      <w:r w:rsidR="00391BB2">
        <w:rPr>
          <w:rFonts w:ascii="Century Gothic" w:eastAsia="Times New Roman" w:hAnsi="Century Gothic" w:cs="Lucida Sans Unicode"/>
          <w:i/>
          <w:lang w:eastAsia="it-IT"/>
        </w:rPr>
        <w:t xml:space="preserve">fresche e </w:t>
      </w:r>
      <w:r w:rsidR="00391BB2" w:rsidRPr="00C26A9B">
        <w:rPr>
          <w:rFonts w:ascii="Century Gothic" w:eastAsia="Times New Roman" w:hAnsi="Century Gothic" w:cs="Lucida Sans Unicode"/>
          <w:i/>
          <w:lang w:eastAsia="it-IT"/>
        </w:rPr>
        <w:t>veloci. Lo amano</w:t>
      </w:r>
      <w:r w:rsidR="00A632AE" w:rsidRPr="00C26A9B">
        <w:rPr>
          <w:rFonts w:ascii="Century Gothic" w:eastAsia="Times New Roman" w:hAnsi="Century Gothic" w:cs="Lucida Sans Unicode"/>
          <w:i/>
          <w:lang w:eastAsia="it-IT"/>
        </w:rPr>
        <w:t xml:space="preserve"> 9 itali</w:t>
      </w:r>
      <w:r w:rsidR="00391BB2" w:rsidRPr="00C26A9B">
        <w:rPr>
          <w:rFonts w:ascii="Century Gothic" w:eastAsia="Times New Roman" w:hAnsi="Century Gothic" w:cs="Lucida Sans Unicode"/>
          <w:i/>
          <w:lang w:eastAsia="it-IT"/>
        </w:rPr>
        <w:t>ani</w:t>
      </w:r>
      <w:r w:rsidR="00391BB2">
        <w:rPr>
          <w:rFonts w:ascii="Century Gothic" w:eastAsia="Times New Roman" w:hAnsi="Century Gothic" w:cs="Lucida Sans Unicode"/>
          <w:i/>
          <w:lang w:eastAsia="it-IT"/>
        </w:rPr>
        <w:t xml:space="preserve"> su 10, che </w:t>
      </w:r>
      <w:r w:rsidR="00C26A9B">
        <w:rPr>
          <w:rFonts w:ascii="Century Gothic" w:eastAsia="Times New Roman" w:hAnsi="Century Gothic" w:cs="Lucida Sans Unicode"/>
          <w:i/>
          <w:lang w:eastAsia="it-IT"/>
        </w:rPr>
        <w:t xml:space="preserve">ne </w:t>
      </w:r>
      <w:r w:rsidR="00391BB2">
        <w:rPr>
          <w:rFonts w:ascii="Century Gothic" w:eastAsia="Times New Roman" w:hAnsi="Century Gothic" w:cs="Lucida Sans Unicode"/>
          <w:i/>
          <w:lang w:eastAsia="it-IT"/>
        </w:rPr>
        <w:t xml:space="preserve">hanno </w:t>
      </w:r>
      <w:r w:rsidR="00391BB2" w:rsidRPr="00C26A9B">
        <w:rPr>
          <w:rFonts w:ascii="Century Gothic" w:eastAsia="Times New Roman" w:hAnsi="Century Gothic" w:cs="Lucida Sans Unicode"/>
          <w:i/>
          <w:lang w:eastAsia="it-IT"/>
        </w:rPr>
        <w:t xml:space="preserve">almeno </w:t>
      </w:r>
      <w:r w:rsidR="00A632AE" w:rsidRPr="00C26A9B">
        <w:rPr>
          <w:rFonts w:ascii="Century Gothic" w:eastAsia="Times New Roman" w:hAnsi="Century Gothic" w:cs="Lucida Sans Unicode"/>
          <w:i/>
          <w:lang w:eastAsia="it-IT"/>
        </w:rPr>
        <w:t>una</w:t>
      </w:r>
      <w:r w:rsidR="00A632AE">
        <w:rPr>
          <w:rFonts w:ascii="Century Gothic" w:eastAsia="Times New Roman" w:hAnsi="Century Gothic" w:cs="Lucida Sans Unicode"/>
          <w:i/>
          <w:lang w:eastAsia="it-IT"/>
        </w:rPr>
        <w:t xml:space="preserve"> scatoletta in casa. Ma se tutti concordano sui plus in cucina, </w:t>
      </w:r>
      <w:r w:rsidR="00391BB2">
        <w:rPr>
          <w:rFonts w:ascii="Century Gothic" w:eastAsia="Times New Roman" w:hAnsi="Century Gothic" w:cs="Lucida Sans Unicode"/>
          <w:i/>
          <w:lang w:eastAsia="it-IT"/>
        </w:rPr>
        <w:t xml:space="preserve">ci sono alcune </w:t>
      </w:r>
      <w:r w:rsidR="00A632AE">
        <w:rPr>
          <w:rFonts w:ascii="Century Gothic" w:eastAsia="Times New Roman" w:hAnsi="Century Gothic" w:cs="Lucida Sans Unicode"/>
          <w:i/>
          <w:lang w:eastAsia="it-IT"/>
        </w:rPr>
        <w:t>caratteristiche nutrizionali</w:t>
      </w:r>
      <w:r w:rsidR="00391BB2">
        <w:rPr>
          <w:rFonts w:ascii="Century Gothic" w:eastAsia="Times New Roman" w:hAnsi="Century Gothic" w:cs="Lucida Sans Unicode"/>
          <w:i/>
          <w:lang w:eastAsia="it-IT"/>
        </w:rPr>
        <w:t xml:space="preserve"> </w:t>
      </w:r>
      <w:r w:rsidR="00C26A9B" w:rsidRPr="00C26A9B">
        <w:rPr>
          <w:rFonts w:ascii="Century Gothic" w:eastAsia="Times New Roman" w:hAnsi="Century Gothic" w:cs="Lucida Sans Unicode"/>
          <w:i/>
          <w:lang w:eastAsia="it-IT"/>
        </w:rPr>
        <w:t>poco conosciute</w:t>
      </w:r>
      <w:r w:rsidR="00391BB2" w:rsidRPr="00C26A9B">
        <w:rPr>
          <w:rFonts w:ascii="Century Gothic" w:eastAsia="Times New Roman" w:hAnsi="Century Gothic" w:cs="Lucida Sans Unicode"/>
          <w:i/>
          <w:lang w:eastAsia="it-IT"/>
        </w:rPr>
        <w:t xml:space="preserve"> di grande importanza per il nostro organismo. Come il </w:t>
      </w:r>
      <w:r w:rsidR="004A5C7E" w:rsidRPr="00C26A9B">
        <w:rPr>
          <w:rFonts w:ascii="Century Gothic" w:eastAsia="Times New Roman" w:hAnsi="Century Gothic" w:cs="Lucida Sans Unicode"/>
          <w:i/>
          <w:lang w:eastAsia="it-IT"/>
        </w:rPr>
        <w:t>selenio,</w:t>
      </w:r>
      <w:r w:rsidR="004A5C7E">
        <w:rPr>
          <w:rFonts w:ascii="Century Gothic" w:eastAsia="Times New Roman" w:hAnsi="Century Gothic" w:cs="Lucida Sans Unicode"/>
          <w:i/>
          <w:lang w:eastAsia="it-IT"/>
        </w:rPr>
        <w:t xml:space="preserve"> eccellente alleato contro lo stress ossidativo. A rivelarlo una </w:t>
      </w:r>
      <w:r w:rsidR="004A5C7E" w:rsidRPr="00B735AF">
        <w:rPr>
          <w:rFonts w:ascii="Century Gothic" w:eastAsia="Times New Roman" w:hAnsi="Century Gothic" w:cs="Lucida Sans Unicode"/>
          <w:i/>
          <w:lang w:eastAsia="it-IT"/>
        </w:rPr>
        <w:t>ricerca della Stazione Sperimentale per l’Industria de</w:t>
      </w:r>
      <w:r w:rsidR="004A5C7E">
        <w:rPr>
          <w:rFonts w:ascii="Century Gothic" w:eastAsia="Times New Roman" w:hAnsi="Century Gothic" w:cs="Lucida Sans Unicode"/>
          <w:i/>
          <w:lang w:eastAsia="it-IT"/>
        </w:rPr>
        <w:t xml:space="preserve">lle Conserve Alimentari (SSICA). </w:t>
      </w:r>
      <w:r w:rsidR="004A5C7E" w:rsidRPr="00B735AF">
        <w:rPr>
          <w:rFonts w:ascii="Century Gothic" w:eastAsia="Times New Roman" w:hAnsi="Century Gothic" w:cs="Lucida Sans Unicode"/>
          <w:i/>
          <w:lang w:eastAsia="it-IT"/>
        </w:rPr>
        <w:t>Prof. Migliaccio</w:t>
      </w:r>
      <w:r w:rsidR="00A632AE">
        <w:rPr>
          <w:rFonts w:ascii="Century Gothic" w:eastAsia="Times New Roman" w:hAnsi="Century Gothic" w:cs="Lucida Sans Unicode"/>
          <w:i/>
          <w:lang w:eastAsia="it-IT"/>
        </w:rPr>
        <w:t>,</w:t>
      </w:r>
      <w:r w:rsidR="00592E01">
        <w:rPr>
          <w:rFonts w:ascii="Century Gothic" w:eastAsia="Times New Roman" w:hAnsi="Century Gothic" w:cs="Lucida Sans Unicode"/>
          <w:i/>
          <w:lang w:eastAsia="it-IT"/>
        </w:rPr>
        <w:t xml:space="preserve"> </w:t>
      </w:r>
      <w:r w:rsidR="00A632AE" w:rsidRPr="00A632AE">
        <w:rPr>
          <w:rFonts w:ascii="Century Gothic" w:eastAsia="Times New Roman" w:hAnsi="Century Gothic" w:cs="Lucida Sans Unicode"/>
          <w:i/>
          <w:lang w:eastAsia="it-IT"/>
        </w:rPr>
        <w:t>Presidente della SISA (Società Italiana di Scienza dell'Alimentazione)</w:t>
      </w:r>
      <w:r w:rsidR="004A5C7E" w:rsidRPr="00B735AF">
        <w:rPr>
          <w:rFonts w:ascii="Century Gothic" w:eastAsia="Times New Roman" w:hAnsi="Century Gothic" w:cs="Lucida Sans Unicode"/>
          <w:i/>
          <w:lang w:eastAsia="it-IT"/>
        </w:rPr>
        <w:t>: “</w:t>
      </w:r>
      <w:r w:rsidR="004A5C7E">
        <w:rPr>
          <w:rFonts w:ascii="Century Gothic" w:eastAsia="Times New Roman" w:hAnsi="Century Gothic" w:cs="Lucida Sans Unicode"/>
          <w:i/>
          <w:lang w:eastAsia="it-IT"/>
        </w:rPr>
        <w:t>Selenio fondamentale per l’organismo, il tonno in scatola ne è ottima fonte”</w:t>
      </w:r>
    </w:p>
    <w:p w:rsidR="00C62E33" w:rsidRDefault="00C62E33" w:rsidP="00F715AE">
      <w:pPr>
        <w:jc w:val="both"/>
        <w:rPr>
          <w:rFonts w:ascii="Century Gothic" w:eastAsia="Times New Roman" w:hAnsi="Century Gothic" w:cs="Lucida Sans Unicode"/>
          <w:lang w:eastAsia="it-IT"/>
        </w:rPr>
      </w:pPr>
    </w:p>
    <w:p w:rsidR="00A742E3" w:rsidRDefault="00B36339" w:rsidP="00F715AE">
      <w:pPr>
        <w:jc w:val="both"/>
        <w:rPr>
          <w:rFonts w:ascii="Century Gothic" w:eastAsia="Times New Roman" w:hAnsi="Century Gothic" w:cs="Lucida Sans Unicode"/>
          <w:lang w:eastAsia="it-IT"/>
        </w:rPr>
      </w:pPr>
      <w:r>
        <w:rPr>
          <w:rFonts w:ascii="Century Gothic" w:eastAsia="Times New Roman" w:hAnsi="Century Gothic" w:cs="Lucida Sans Unicode"/>
          <w:lang w:eastAsia="it-IT"/>
        </w:rPr>
        <w:t>Dalle insalate alle paste fredde, fino al classico panino in abbinamento al pomodoro, da gustare al mare o in</w:t>
      </w:r>
      <w:r w:rsidR="00592E01">
        <w:rPr>
          <w:rFonts w:ascii="Century Gothic" w:eastAsia="Times New Roman" w:hAnsi="Century Gothic" w:cs="Lucida Sans Unicode"/>
          <w:lang w:eastAsia="it-IT"/>
        </w:rPr>
        <w:t xml:space="preserve"> ufficio,</w:t>
      </w:r>
      <w:r w:rsidR="004867AC">
        <w:rPr>
          <w:rFonts w:ascii="Century Gothic" w:eastAsia="Times New Roman" w:hAnsi="Century Gothic" w:cs="Lucida Sans Unicode"/>
          <w:lang w:eastAsia="it-IT"/>
        </w:rPr>
        <w:t xml:space="preserve"> il tonno scatola è il</w:t>
      </w:r>
      <w:r>
        <w:rPr>
          <w:rFonts w:ascii="Century Gothic" w:eastAsia="Times New Roman" w:hAnsi="Century Gothic" w:cs="Lucida Sans Unicode"/>
          <w:lang w:eastAsia="it-IT"/>
        </w:rPr>
        <w:t xml:space="preserve"> </w:t>
      </w:r>
      <w:r w:rsidRPr="00A742E3">
        <w:rPr>
          <w:rFonts w:ascii="Century Gothic" w:eastAsia="Times New Roman" w:hAnsi="Century Gothic" w:cs="Lucida Sans Unicode"/>
          <w:b/>
          <w:lang w:eastAsia="it-IT"/>
        </w:rPr>
        <w:t>protagonista indiscusso di pranzi e cene estive</w:t>
      </w:r>
      <w:r>
        <w:rPr>
          <w:rFonts w:ascii="Century Gothic" w:eastAsia="Times New Roman" w:hAnsi="Century Gothic" w:cs="Lucida Sans Unicode"/>
          <w:lang w:eastAsia="it-IT"/>
        </w:rPr>
        <w:t>. Come dimostra il grado d</w:t>
      </w:r>
      <w:r w:rsidR="007E761E">
        <w:rPr>
          <w:rFonts w:ascii="Century Gothic" w:eastAsia="Times New Roman" w:hAnsi="Century Gothic" w:cs="Lucida Sans Unicode"/>
          <w:lang w:eastAsia="it-IT"/>
        </w:rPr>
        <w:t xml:space="preserve">i apprezzamento degli italiani che </w:t>
      </w:r>
      <w:r w:rsidR="004A5C7E">
        <w:rPr>
          <w:rFonts w:ascii="Century Gothic" w:eastAsia="Times New Roman" w:hAnsi="Century Gothic" w:cs="Lucida Sans Unicode"/>
          <w:lang w:eastAsia="it-IT"/>
        </w:rPr>
        <w:t xml:space="preserve">ne consumano </w:t>
      </w:r>
      <w:r w:rsidR="00664736">
        <w:rPr>
          <w:rFonts w:ascii="Century Gothic" w:eastAsia="Times New Roman" w:hAnsi="Century Gothic" w:cs="Lucida Sans Unicode"/>
          <w:b/>
          <w:lang w:eastAsia="it-IT"/>
        </w:rPr>
        <w:t>2,4</w:t>
      </w:r>
      <w:r w:rsidR="004A5C7E" w:rsidRPr="004A5C7E">
        <w:rPr>
          <w:rFonts w:ascii="Century Gothic" w:eastAsia="Times New Roman" w:hAnsi="Century Gothic" w:cs="Lucida Sans Unicode"/>
          <w:b/>
          <w:lang w:eastAsia="it-IT"/>
        </w:rPr>
        <w:t xml:space="preserve"> kg pro capite all’anno</w:t>
      </w:r>
      <w:r w:rsidR="004A5C7E">
        <w:rPr>
          <w:rFonts w:ascii="Century Gothic" w:eastAsia="Times New Roman" w:hAnsi="Century Gothic" w:cs="Lucida Sans Unicode"/>
          <w:lang w:eastAsia="it-IT"/>
        </w:rPr>
        <w:t xml:space="preserve"> </w:t>
      </w:r>
      <w:r w:rsidR="00A632AE">
        <w:rPr>
          <w:rFonts w:ascii="Century Gothic" w:eastAsia="Times New Roman" w:hAnsi="Century Gothic" w:cs="Lucida Sans Unicode"/>
          <w:lang w:eastAsia="it-IT"/>
        </w:rPr>
        <w:t xml:space="preserve">ed è </w:t>
      </w:r>
      <w:r w:rsidR="00547C14">
        <w:rPr>
          <w:rFonts w:ascii="Century Gothic" w:eastAsia="Times New Roman" w:hAnsi="Century Gothic" w:cs="Lucida Sans Unicode"/>
          <w:b/>
          <w:lang w:eastAsia="it-IT"/>
        </w:rPr>
        <w:t>presente nel 94</w:t>
      </w:r>
      <w:r w:rsidR="00A632AE" w:rsidRPr="00A742E3">
        <w:rPr>
          <w:rFonts w:ascii="Century Gothic" w:eastAsia="Times New Roman" w:hAnsi="Century Gothic" w:cs="Lucida Sans Unicode"/>
          <w:b/>
          <w:lang w:eastAsia="it-IT"/>
        </w:rPr>
        <w:t>% delle abitazioni</w:t>
      </w:r>
      <w:r w:rsidR="00814C08">
        <w:rPr>
          <w:rFonts w:ascii="Century Gothic" w:eastAsia="Times New Roman" w:hAnsi="Century Gothic" w:cs="Lucida Sans Unicode"/>
          <w:b/>
          <w:lang w:eastAsia="it-IT"/>
        </w:rPr>
        <w:t xml:space="preserve"> </w:t>
      </w:r>
      <w:r w:rsidR="00814C08">
        <w:rPr>
          <w:rFonts w:ascii="Century Gothic" w:eastAsia="Times New Roman" w:hAnsi="Century Gothic" w:cs="Lucida Sans Unicode"/>
          <w:lang w:eastAsia="it-IT"/>
        </w:rPr>
        <w:t xml:space="preserve">(dati </w:t>
      </w:r>
      <w:r w:rsidR="00814C08" w:rsidRPr="004A5C7E">
        <w:rPr>
          <w:rFonts w:ascii="Century Gothic" w:eastAsia="Times New Roman" w:hAnsi="Century Gothic" w:cs="Lucida Sans Unicode"/>
          <w:b/>
          <w:lang w:eastAsia="it-IT"/>
        </w:rPr>
        <w:t>ANCIT</w:t>
      </w:r>
      <w:r w:rsidR="00814C08">
        <w:rPr>
          <w:rFonts w:ascii="Century Gothic" w:eastAsia="Times New Roman" w:hAnsi="Century Gothic" w:cs="Lucida Sans Unicode"/>
          <w:lang w:eastAsia="it-IT"/>
        </w:rPr>
        <w:t xml:space="preserve"> – Associazione Nazionale Conservieri ittici e tonnare)</w:t>
      </w:r>
      <w:r>
        <w:rPr>
          <w:rFonts w:ascii="Century Gothic" w:eastAsia="Times New Roman" w:hAnsi="Century Gothic" w:cs="Lucida Sans Unicode"/>
          <w:lang w:eastAsia="it-IT"/>
        </w:rPr>
        <w:t>.</w:t>
      </w:r>
    </w:p>
    <w:p w:rsidR="00391BB2" w:rsidRDefault="00B36339" w:rsidP="00F715AE">
      <w:pPr>
        <w:jc w:val="both"/>
        <w:rPr>
          <w:rFonts w:ascii="Century Gothic" w:eastAsia="Times New Roman" w:hAnsi="Century Gothic" w:cs="Lucida Sans Unicode"/>
          <w:lang w:eastAsia="it-IT"/>
        </w:rPr>
      </w:pPr>
      <w:r>
        <w:rPr>
          <w:rFonts w:ascii="Century Gothic" w:eastAsia="Times New Roman" w:hAnsi="Century Gothic" w:cs="Lucida Sans Unicode"/>
          <w:lang w:eastAsia="it-IT"/>
        </w:rPr>
        <w:t>Versatile e facile di cucinare, veloce</w:t>
      </w:r>
      <w:r w:rsidR="007E761E">
        <w:rPr>
          <w:rFonts w:ascii="Century Gothic" w:eastAsia="Times New Roman" w:hAnsi="Century Gothic" w:cs="Lucida Sans Unicode"/>
          <w:lang w:eastAsia="it-IT"/>
        </w:rPr>
        <w:t xml:space="preserve"> da preparare</w:t>
      </w:r>
      <w:r>
        <w:rPr>
          <w:rFonts w:ascii="Century Gothic" w:eastAsia="Times New Roman" w:hAnsi="Century Gothic" w:cs="Lucida Sans Unicode"/>
          <w:lang w:eastAsia="it-IT"/>
        </w:rPr>
        <w:t xml:space="preserve"> e gustoso, il tonno in scatola è anche un alimento </w:t>
      </w:r>
      <w:r w:rsidR="004A5C7E">
        <w:rPr>
          <w:rFonts w:ascii="Century Gothic" w:eastAsia="Times New Roman" w:hAnsi="Century Gothic" w:cs="Lucida Sans Unicode"/>
          <w:lang w:eastAsia="it-IT"/>
        </w:rPr>
        <w:t>estremamente nutrie</w:t>
      </w:r>
      <w:r>
        <w:rPr>
          <w:rFonts w:ascii="Century Gothic" w:eastAsia="Times New Roman" w:hAnsi="Century Gothic" w:cs="Lucida Sans Unicode"/>
          <w:lang w:eastAsia="it-IT"/>
        </w:rPr>
        <w:t xml:space="preserve">nte e utile al nostro organismo, grazie al contenuto di </w:t>
      </w:r>
      <w:r w:rsidRPr="00A742E3">
        <w:rPr>
          <w:rFonts w:ascii="Century Gothic" w:eastAsia="Times New Roman" w:hAnsi="Century Gothic" w:cs="Lucida Sans Unicode"/>
          <w:b/>
          <w:lang w:eastAsia="it-IT"/>
        </w:rPr>
        <w:t>omega 3,</w:t>
      </w:r>
      <w:r w:rsidR="004A5C7E" w:rsidRPr="00A742E3">
        <w:rPr>
          <w:rFonts w:ascii="Century Gothic" w:eastAsia="Times New Roman" w:hAnsi="Century Gothic" w:cs="Lucida Sans Unicode"/>
          <w:b/>
          <w:lang w:eastAsia="it-IT"/>
        </w:rPr>
        <w:t xml:space="preserve"> </w:t>
      </w:r>
      <w:r w:rsidRPr="00A742E3">
        <w:rPr>
          <w:rFonts w:ascii="Century Gothic" w:eastAsia="Times New Roman" w:hAnsi="Century Gothic" w:cs="Lucida Sans Unicode"/>
          <w:b/>
          <w:lang w:eastAsia="it-IT"/>
        </w:rPr>
        <w:t xml:space="preserve">proteine nobili, </w:t>
      </w:r>
      <w:r w:rsidR="004A5C7E" w:rsidRPr="00A742E3">
        <w:rPr>
          <w:rFonts w:ascii="Century Gothic" w:eastAsia="Times New Roman" w:hAnsi="Century Gothic" w:cs="Lucida Sans Unicode"/>
          <w:b/>
          <w:lang w:eastAsia="it-IT"/>
        </w:rPr>
        <w:t>ferro</w:t>
      </w:r>
      <w:r w:rsidRPr="00A742E3">
        <w:rPr>
          <w:rFonts w:ascii="Century Gothic" w:eastAsia="Times New Roman" w:hAnsi="Century Gothic" w:cs="Lucida Sans Unicode"/>
          <w:b/>
          <w:lang w:eastAsia="it-IT"/>
        </w:rPr>
        <w:t xml:space="preserve">, </w:t>
      </w:r>
      <w:r w:rsidR="004A5C7E" w:rsidRPr="00A742E3">
        <w:rPr>
          <w:rFonts w:ascii="Century Gothic" w:eastAsia="Times New Roman" w:hAnsi="Century Gothic" w:cs="Lucida Sans Unicode"/>
          <w:b/>
          <w:lang w:eastAsia="it-IT"/>
        </w:rPr>
        <w:t>iodi</w:t>
      </w:r>
      <w:r w:rsidRPr="00A742E3">
        <w:rPr>
          <w:rFonts w:ascii="Century Gothic" w:eastAsia="Times New Roman" w:hAnsi="Century Gothic" w:cs="Lucida Sans Unicode"/>
          <w:b/>
          <w:lang w:eastAsia="it-IT"/>
        </w:rPr>
        <w:t>o, potassio e vitamina A.</w:t>
      </w:r>
      <w:r>
        <w:rPr>
          <w:rFonts w:ascii="Century Gothic" w:eastAsia="Times New Roman" w:hAnsi="Century Gothic" w:cs="Lucida Sans Unicode"/>
          <w:lang w:eastAsia="it-IT"/>
        </w:rPr>
        <w:t xml:space="preserve"> </w:t>
      </w:r>
    </w:p>
    <w:p w:rsidR="00391BB2" w:rsidRPr="00C26A9B" w:rsidRDefault="00391BB2" w:rsidP="00391BB2">
      <w:pPr>
        <w:spacing w:after="0" w:line="320" w:lineRule="exact"/>
        <w:jc w:val="both"/>
        <w:rPr>
          <w:rFonts w:ascii="Century Gothic" w:eastAsia="Times New Roman" w:hAnsi="Century Gothic" w:cs="Lucida Sans Unicode"/>
          <w:b/>
          <w:lang w:eastAsia="it-IT"/>
        </w:rPr>
      </w:pPr>
      <w:r w:rsidRPr="00C26A9B">
        <w:rPr>
          <w:rFonts w:ascii="Century Gothic" w:eastAsia="Times New Roman" w:hAnsi="Century Gothic" w:cs="Lucida Sans Unicode"/>
          <w:b/>
          <w:lang w:eastAsia="it-IT"/>
        </w:rPr>
        <w:t>ECCE</w:t>
      </w:r>
      <w:r w:rsidR="00C26A9B" w:rsidRPr="00C26A9B">
        <w:rPr>
          <w:rFonts w:ascii="Century Gothic" w:eastAsia="Times New Roman" w:hAnsi="Century Gothic" w:cs="Lucida Sans Unicode"/>
          <w:b/>
          <w:lang w:eastAsia="it-IT"/>
        </w:rPr>
        <w:t>LLENTE FONTE DI SELENIO: BEN 80</w:t>
      </w:r>
      <w:r w:rsidRPr="00C26A9B">
        <w:rPr>
          <w:rFonts w:ascii="Century Gothic" w:eastAsia="Times New Roman" w:hAnsi="Century Gothic" w:cs="Lucida Sans Unicode"/>
          <w:b/>
          <w:lang w:eastAsia="it-IT"/>
        </w:rPr>
        <w:t xml:space="preserve"> µg PER  100 g DI PRODOTTO</w:t>
      </w:r>
    </w:p>
    <w:p w:rsidR="00F715AE" w:rsidRDefault="00B36339" w:rsidP="00391BB2">
      <w:pPr>
        <w:spacing w:after="0" w:line="320" w:lineRule="exact"/>
        <w:jc w:val="both"/>
        <w:rPr>
          <w:rFonts w:ascii="Century Gothic" w:eastAsia="Times New Roman" w:hAnsi="Century Gothic" w:cs="Lucida Sans Unicode"/>
          <w:b/>
          <w:lang w:eastAsia="it-IT"/>
        </w:rPr>
      </w:pPr>
      <w:r>
        <w:rPr>
          <w:rFonts w:ascii="Century Gothic" w:eastAsia="Times New Roman" w:hAnsi="Century Gothic" w:cs="Lucida Sans Unicode"/>
          <w:lang w:eastAsia="it-IT"/>
        </w:rPr>
        <w:t xml:space="preserve">Ma non </w:t>
      </w:r>
      <w:r w:rsidR="00391BB2">
        <w:rPr>
          <w:rFonts w:ascii="Century Gothic" w:eastAsia="Times New Roman" w:hAnsi="Century Gothic" w:cs="Lucida Sans Unicode"/>
          <w:lang w:eastAsia="it-IT"/>
        </w:rPr>
        <w:t xml:space="preserve">tutti sanno che il tonno in scatola è anche </w:t>
      </w:r>
      <w:r w:rsidR="00C26A9B">
        <w:rPr>
          <w:rFonts w:ascii="Century Gothic" w:eastAsia="Times New Roman" w:hAnsi="Century Gothic" w:cs="Lucida Sans Unicode"/>
          <w:b/>
          <w:lang w:eastAsia="it-IT"/>
        </w:rPr>
        <w:t>un’</w:t>
      </w:r>
      <w:r w:rsidR="00391BB2" w:rsidRPr="00391BB2">
        <w:rPr>
          <w:rFonts w:ascii="Century Gothic" w:eastAsia="Times New Roman" w:hAnsi="Century Gothic" w:cs="Lucida Sans Unicode"/>
          <w:b/>
          <w:lang w:eastAsia="it-IT"/>
        </w:rPr>
        <w:t xml:space="preserve">eccellente fonte </w:t>
      </w:r>
      <w:r w:rsidRPr="00391BB2">
        <w:rPr>
          <w:rFonts w:ascii="Century Gothic" w:eastAsia="Times New Roman" w:hAnsi="Century Gothic" w:cs="Lucida Sans Unicode"/>
          <w:b/>
          <w:lang w:eastAsia="it-IT"/>
        </w:rPr>
        <w:t>di</w:t>
      </w:r>
      <w:r>
        <w:rPr>
          <w:rFonts w:ascii="Century Gothic" w:eastAsia="Times New Roman" w:hAnsi="Century Gothic" w:cs="Lucida Sans Unicode"/>
          <w:lang w:eastAsia="it-IT"/>
        </w:rPr>
        <w:t xml:space="preserve"> </w:t>
      </w:r>
      <w:r w:rsidR="004A5C7E" w:rsidRPr="00F715AE">
        <w:rPr>
          <w:rFonts w:ascii="Century Gothic" w:eastAsia="Times New Roman" w:hAnsi="Century Gothic" w:cs="Lucida Sans Unicode"/>
          <w:b/>
          <w:lang w:eastAsia="it-IT"/>
        </w:rPr>
        <w:t>selenio</w:t>
      </w:r>
      <w:r w:rsidR="004A5C7E">
        <w:rPr>
          <w:rFonts w:ascii="Century Gothic" w:eastAsia="Times New Roman" w:hAnsi="Century Gothic" w:cs="Lucida Sans Unicode"/>
          <w:lang w:eastAsia="it-IT"/>
        </w:rPr>
        <w:t xml:space="preserve">, </w:t>
      </w:r>
      <w:r w:rsidR="004A5C7E" w:rsidRPr="00607B80">
        <w:rPr>
          <w:rFonts w:ascii="Century Gothic" w:eastAsia="Times New Roman" w:hAnsi="Century Gothic" w:cs="Lucida Sans Unicode"/>
          <w:lang w:eastAsia="it-IT"/>
        </w:rPr>
        <w:t>minerale fondamentale per innumerevoli funzioni biologiche</w:t>
      </w:r>
      <w:r w:rsidR="004A5C7E">
        <w:rPr>
          <w:rFonts w:ascii="Century Gothic" w:eastAsia="Times New Roman" w:hAnsi="Century Gothic" w:cs="Lucida Sans Unicode"/>
          <w:lang w:eastAsia="it-IT"/>
        </w:rPr>
        <w:t xml:space="preserve">. Lo dimostra </w:t>
      </w:r>
      <w:r w:rsidR="004A5C7E" w:rsidRPr="00607B80">
        <w:rPr>
          <w:rFonts w:ascii="Century Gothic" w:eastAsia="Times New Roman" w:hAnsi="Century Gothic" w:cs="Lucida Sans Unicode"/>
          <w:lang w:eastAsia="it-IT"/>
        </w:rPr>
        <w:t xml:space="preserve">una </w:t>
      </w:r>
      <w:r w:rsidR="00F715AE">
        <w:rPr>
          <w:rFonts w:ascii="Century Gothic" w:eastAsia="Times New Roman" w:hAnsi="Century Gothic" w:cs="Lucida Sans Unicode"/>
          <w:lang w:eastAsia="it-IT"/>
        </w:rPr>
        <w:t xml:space="preserve">recente </w:t>
      </w:r>
      <w:r w:rsidR="004A5C7E" w:rsidRPr="00607B80">
        <w:rPr>
          <w:rFonts w:ascii="Century Gothic" w:eastAsia="Times New Roman" w:hAnsi="Century Gothic" w:cs="Lucida Sans Unicode"/>
          <w:lang w:eastAsia="it-IT"/>
        </w:rPr>
        <w:t xml:space="preserve">ricerca della </w:t>
      </w:r>
      <w:r w:rsidR="004A5C7E" w:rsidRPr="00B735AF">
        <w:rPr>
          <w:rFonts w:ascii="Century Gothic" w:eastAsia="Times New Roman" w:hAnsi="Century Gothic" w:cs="Lucida Sans Unicode"/>
          <w:b/>
          <w:lang w:eastAsia="it-IT"/>
        </w:rPr>
        <w:t>Stazione Sperimentale per l’Industria delle Conserve Alimentari (SSICA)</w:t>
      </w:r>
      <w:r w:rsidR="004A5C7E" w:rsidRPr="00607B80">
        <w:rPr>
          <w:rFonts w:ascii="Century Gothic" w:eastAsia="Times New Roman" w:hAnsi="Century Gothic" w:cs="Lucida Sans Unicode"/>
          <w:lang w:eastAsia="it-IT"/>
        </w:rPr>
        <w:t>, sv</w:t>
      </w:r>
      <w:r w:rsidR="00F12ABD">
        <w:rPr>
          <w:rFonts w:ascii="Century Gothic" w:eastAsia="Times New Roman" w:hAnsi="Century Gothic" w:cs="Lucida Sans Unicode"/>
          <w:lang w:eastAsia="it-IT"/>
        </w:rPr>
        <w:t>olta su</w:t>
      </w:r>
      <w:r w:rsidR="004A5C7E" w:rsidRPr="00607B80">
        <w:rPr>
          <w:rFonts w:ascii="Century Gothic" w:eastAsia="Times New Roman" w:hAnsi="Century Gothic" w:cs="Lucida Sans Unicode"/>
          <w:lang w:eastAsia="it-IT"/>
        </w:rPr>
        <w:t xml:space="preserve">lle conserve di tonno presenti sul mercato </w:t>
      </w:r>
      <w:r w:rsidR="00F12ABD">
        <w:rPr>
          <w:rFonts w:ascii="Century Gothic" w:eastAsia="Times New Roman" w:hAnsi="Century Gothic" w:cs="Lucida Sans Unicode"/>
          <w:lang w:eastAsia="it-IT"/>
        </w:rPr>
        <w:t>italiano</w:t>
      </w:r>
      <w:r w:rsidR="004A5C7E" w:rsidRPr="00607B80">
        <w:rPr>
          <w:rFonts w:ascii="Century Gothic" w:eastAsia="Times New Roman" w:hAnsi="Century Gothic" w:cs="Lucida Sans Unicode"/>
          <w:lang w:eastAsia="it-IT"/>
        </w:rPr>
        <w:t>,</w:t>
      </w:r>
      <w:r w:rsidR="004A5C7E">
        <w:rPr>
          <w:rFonts w:ascii="Century Gothic" w:eastAsia="Times New Roman" w:hAnsi="Century Gothic" w:cs="Lucida Sans Unicode"/>
          <w:lang w:eastAsia="it-IT"/>
        </w:rPr>
        <w:t xml:space="preserve"> che ha rilevato </w:t>
      </w:r>
      <w:r w:rsidR="004A5C7E" w:rsidRPr="00607B80">
        <w:rPr>
          <w:rFonts w:ascii="Century Gothic" w:eastAsia="Times New Roman" w:hAnsi="Century Gothic" w:cs="Lucida Sans Unicode"/>
          <w:lang w:eastAsia="it-IT"/>
        </w:rPr>
        <w:t xml:space="preserve">un livello </w:t>
      </w:r>
      <w:r w:rsidR="004A5C7E">
        <w:rPr>
          <w:rFonts w:ascii="Century Gothic" w:eastAsia="Times New Roman" w:hAnsi="Century Gothic" w:cs="Lucida Sans Unicode"/>
          <w:lang w:eastAsia="it-IT"/>
        </w:rPr>
        <w:t xml:space="preserve">medio </w:t>
      </w:r>
      <w:r w:rsidR="004A5C7E" w:rsidRPr="00607B80">
        <w:rPr>
          <w:rFonts w:ascii="Century Gothic" w:eastAsia="Times New Roman" w:hAnsi="Century Gothic" w:cs="Lucida Sans Unicode"/>
          <w:lang w:eastAsia="it-IT"/>
        </w:rPr>
        <w:t xml:space="preserve">di selenio di circa </w:t>
      </w:r>
      <w:r w:rsidR="004A5C7E" w:rsidRPr="00B735AF">
        <w:rPr>
          <w:rFonts w:ascii="Century Gothic" w:eastAsia="Times New Roman" w:hAnsi="Century Gothic" w:cs="Lucida Sans Unicode"/>
          <w:b/>
          <w:lang w:eastAsia="it-IT"/>
        </w:rPr>
        <w:t>80 µg per 100 g di prodotto</w:t>
      </w:r>
      <w:r w:rsidR="00391BB2">
        <w:rPr>
          <w:rFonts w:ascii="Century Gothic" w:eastAsia="Times New Roman" w:hAnsi="Century Gothic" w:cs="Lucida Sans Unicode"/>
          <w:lang w:eastAsia="it-IT"/>
        </w:rPr>
        <w:t>.  U</w:t>
      </w:r>
      <w:r w:rsidR="004A5C7E" w:rsidRPr="00607B80">
        <w:rPr>
          <w:rFonts w:ascii="Century Gothic" w:eastAsia="Times New Roman" w:hAnsi="Century Gothic" w:cs="Lucida Sans Unicode"/>
          <w:lang w:eastAsia="it-IT"/>
        </w:rPr>
        <w:t xml:space="preserve">n risultato che aggiunge un’ulteriore nota positiva su questo alimento, come commenta il </w:t>
      </w:r>
      <w:r w:rsidR="004A5C7E" w:rsidRPr="00B735AF">
        <w:rPr>
          <w:rFonts w:ascii="Century Gothic" w:eastAsia="Times New Roman" w:hAnsi="Century Gothic" w:cs="Lucida Sans Unicode"/>
          <w:b/>
          <w:lang w:eastAsia="it-IT"/>
        </w:rPr>
        <w:t>prof. Migliaccio, Presidente della SISA (Società Italiana</w:t>
      </w:r>
      <w:r w:rsidR="00F715AE">
        <w:rPr>
          <w:rFonts w:ascii="Century Gothic" w:eastAsia="Times New Roman" w:hAnsi="Century Gothic" w:cs="Lucida Sans Unicode"/>
          <w:b/>
          <w:lang w:eastAsia="it-IT"/>
        </w:rPr>
        <w:t xml:space="preserve"> di Scienza dell'Alimentazione): </w:t>
      </w:r>
      <w:bookmarkStart w:id="0" w:name="_GoBack"/>
      <w:bookmarkEnd w:id="0"/>
    </w:p>
    <w:p w:rsidR="006B5D7B" w:rsidRPr="00B36339" w:rsidRDefault="006B5D7B" w:rsidP="00391BB2">
      <w:pPr>
        <w:spacing w:after="0" w:line="320" w:lineRule="exact"/>
        <w:jc w:val="both"/>
        <w:rPr>
          <w:rFonts w:ascii="Century Gothic" w:eastAsia="Times New Roman" w:hAnsi="Century Gothic" w:cs="Lucida Sans Unicode"/>
          <w:lang w:eastAsia="it-IT"/>
        </w:rPr>
      </w:pPr>
    </w:p>
    <w:p w:rsidR="00F715AE" w:rsidRDefault="00607B80" w:rsidP="00F715AE">
      <w:pPr>
        <w:jc w:val="both"/>
        <w:rPr>
          <w:rFonts w:ascii="Century Gothic" w:eastAsia="Times New Roman" w:hAnsi="Century Gothic" w:cs="Lucida Sans Unicode"/>
          <w:i/>
          <w:lang w:eastAsia="it-IT"/>
        </w:rPr>
      </w:pPr>
      <w:r w:rsidRPr="00F715AE">
        <w:rPr>
          <w:rFonts w:ascii="Century Gothic" w:eastAsia="Times New Roman" w:hAnsi="Century Gothic" w:cs="Lucida Sans Unicode"/>
          <w:i/>
          <w:lang w:eastAsia="it-IT"/>
        </w:rPr>
        <w:t>“</w:t>
      </w:r>
      <w:r w:rsidR="00A734FD" w:rsidRPr="00F715AE">
        <w:rPr>
          <w:rFonts w:ascii="Century Gothic" w:eastAsia="Times New Roman" w:hAnsi="Century Gothic" w:cs="Lucida Sans Unicode"/>
          <w:i/>
          <w:lang w:eastAsia="it-IT"/>
        </w:rPr>
        <w:t>I LARN (Livelli di Assunzione di Riferimento di Nutrienti ed energia per la popolazione italiana) consigliano un fabbisogno di 41 µg/ die</w:t>
      </w:r>
      <w:r w:rsidR="008B02C1" w:rsidRPr="00F715AE">
        <w:rPr>
          <w:rFonts w:ascii="Century Gothic" w:eastAsia="Times New Roman" w:hAnsi="Century Gothic" w:cs="Lucida Sans Unicode"/>
          <w:i/>
          <w:lang w:eastAsia="it-IT"/>
        </w:rPr>
        <w:t xml:space="preserve"> di selenio</w:t>
      </w:r>
      <w:r w:rsidR="00A734FD" w:rsidRPr="00F715AE">
        <w:rPr>
          <w:rFonts w:ascii="Century Gothic" w:eastAsia="Times New Roman" w:hAnsi="Century Gothic" w:cs="Lucida Sans Unicode"/>
          <w:i/>
          <w:lang w:eastAsia="it-IT"/>
        </w:rPr>
        <w:t xml:space="preserve"> per soddisfare le esigenze di un uomo adulto</w:t>
      </w:r>
      <w:r w:rsidRPr="00F715AE">
        <w:rPr>
          <w:rFonts w:ascii="Century Gothic" w:eastAsia="Times New Roman" w:hAnsi="Century Gothic" w:cs="Lucida Sans Unicode"/>
          <w:i/>
          <w:lang w:eastAsia="it-IT"/>
        </w:rPr>
        <w:t xml:space="preserve"> e il tonno in scatola</w:t>
      </w:r>
      <w:r w:rsidR="00A734FD" w:rsidRPr="00F715AE">
        <w:rPr>
          <w:rFonts w:ascii="Century Gothic" w:eastAsia="Times New Roman" w:hAnsi="Century Gothic" w:cs="Lucida Sans Unicode"/>
          <w:i/>
          <w:lang w:eastAsia="it-IT"/>
        </w:rPr>
        <w:t xml:space="preserve"> </w:t>
      </w:r>
      <w:r w:rsidRPr="00F715AE">
        <w:rPr>
          <w:rFonts w:ascii="Century Gothic" w:eastAsia="Times New Roman" w:hAnsi="Century Gothic" w:cs="Lucida Sans Unicode"/>
          <w:i/>
          <w:lang w:eastAsia="it-IT"/>
        </w:rPr>
        <w:t>risponde perfettamente a</w:t>
      </w:r>
      <w:r w:rsidR="00F715AE">
        <w:rPr>
          <w:rFonts w:ascii="Century Gothic" w:eastAsia="Times New Roman" w:hAnsi="Century Gothic" w:cs="Lucida Sans Unicode"/>
          <w:i/>
          <w:lang w:eastAsia="it-IT"/>
        </w:rPr>
        <w:t xml:space="preserve"> questa necessità. Ecco perché</w:t>
      </w:r>
      <w:r w:rsidR="00F715AE" w:rsidRPr="00B735AF">
        <w:rPr>
          <w:rFonts w:ascii="Century Gothic" w:eastAsia="Times New Roman" w:hAnsi="Century Gothic" w:cs="Lucida Sans Unicode"/>
          <w:i/>
          <w:lang w:eastAsia="it-IT"/>
        </w:rPr>
        <w:t xml:space="preserve"> </w:t>
      </w:r>
      <w:r w:rsidR="00391BB2">
        <w:rPr>
          <w:rFonts w:ascii="Century Gothic" w:eastAsia="Times New Roman" w:hAnsi="Century Gothic" w:cs="Lucida Sans Unicode"/>
          <w:i/>
          <w:lang w:eastAsia="it-IT"/>
        </w:rPr>
        <w:t xml:space="preserve">è l’ideale </w:t>
      </w:r>
      <w:r w:rsidR="00F715AE" w:rsidRPr="00B735AF">
        <w:rPr>
          <w:rFonts w:ascii="Century Gothic" w:eastAsia="Times New Roman" w:hAnsi="Century Gothic" w:cs="Lucida Sans Unicode"/>
          <w:i/>
          <w:lang w:eastAsia="it-IT"/>
        </w:rPr>
        <w:t xml:space="preserve">nelle diete ipocaloriche, </w:t>
      </w:r>
      <w:proofErr w:type="spellStart"/>
      <w:r w:rsidR="00F715AE" w:rsidRPr="00B735AF">
        <w:rPr>
          <w:rFonts w:ascii="Century Gothic" w:eastAsia="Times New Roman" w:hAnsi="Century Gothic" w:cs="Lucida Sans Unicode"/>
          <w:i/>
          <w:lang w:eastAsia="it-IT"/>
        </w:rPr>
        <w:t>normocaloriche</w:t>
      </w:r>
      <w:proofErr w:type="spellEnd"/>
      <w:r w:rsidR="00F715AE" w:rsidRPr="00B735AF">
        <w:rPr>
          <w:rFonts w:ascii="Century Gothic" w:eastAsia="Times New Roman" w:hAnsi="Century Gothic" w:cs="Lucida Sans Unicode"/>
          <w:i/>
          <w:lang w:eastAsia="it-IT"/>
        </w:rPr>
        <w:t xml:space="preserve"> e in tutte le condizioni nelle quali è richiesto un alimento che fornisca proteine di elevato valore biologico unitamente alla sicurezza sia dal punto di vista nutrizionale sia di salubrità.”</w:t>
      </w:r>
    </w:p>
    <w:p w:rsidR="00DC11B4" w:rsidRDefault="00DC11B4" w:rsidP="00F715AE">
      <w:pPr>
        <w:jc w:val="both"/>
        <w:rPr>
          <w:rFonts w:ascii="Century Gothic" w:eastAsia="Times New Roman" w:hAnsi="Century Gothic" w:cs="Lucida Sans Unicode"/>
          <w:i/>
          <w:lang w:eastAsia="it-IT"/>
        </w:rPr>
      </w:pPr>
    </w:p>
    <w:p w:rsidR="00DC11B4" w:rsidRDefault="00DC11B4" w:rsidP="00F715AE">
      <w:pPr>
        <w:jc w:val="both"/>
        <w:rPr>
          <w:rFonts w:ascii="Century Gothic" w:eastAsia="Times New Roman" w:hAnsi="Century Gothic" w:cs="Lucida Sans Unicode"/>
          <w:i/>
          <w:lang w:eastAsia="it-IT"/>
        </w:rPr>
      </w:pPr>
    </w:p>
    <w:p w:rsidR="00391BB2" w:rsidRDefault="00391BB2" w:rsidP="00F715AE">
      <w:pPr>
        <w:spacing w:after="0"/>
        <w:rPr>
          <w:rFonts w:ascii="Century Gothic" w:eastAsia="Times New Roman" w:hAnsi="Century Gothic" w:cs="Lucida Sans Unicode"/>
          <w:b/>
          <w:lang w:eastAsia="it-IT"/>
        </w:rPr>
      </w:pPr>
    </w:p>
    <w:p w:rsidR="00DC11B4" w:rsidRDefault="00DC11B4" w:rsidP="00F715AE">
      <w:pPr>
        <w:spacing w:after="0"/>
        <w:rPr>
          <w:rFonts w:ascii="Century Gothic" w:eastAsia="Times New Roman" w:hAnsi="Century Gothic" w:cs="Lucida Sans Unicode"/>
          <w:b/>
          <w:lang w:eastAsia="it-IT"/>
        </w:rPr>
      </w:pPr>
    </w:p>
    <w:p w:rsidR="00F715AE" w:rsidRPr="00F715AE" w:rsidRDefault="00391BB2" w:rsidP="00F715AE">
      <w:pPr>
        <w:spacing w:after="0"/>
        <w:rPr>
          <w:rFonts w:ascii="Century Gothic" w:eastAsia="Times New Roman" w:hAnsi="Century Gothic" w:cs="Lucida Sans Unicode"/>
          <w:b/>
          <w:lang w:eastAsia="it-IT"/>
        </w:rPr>
      </w:pPr>
      <w:r>
        <w:rPr>
          <w:rFonts w:ascii="Century Gothic" w:eastAsia="Times New Roman" w:hAnsi="Century Gothic" w:cs="Lucida Sans Unicode"/>
          <w:b/>
          <w:lang w:eastAsia="it-IT"/>
        </w:rPr>
        <w:t xml:space="preserve">IL SELENIO: </w:t>
      </w:r>
      <w:r w:rsidR="00F715AE" w:rsidRPr="00B735AF">
        <w:rPr>
          <w:rFonts w:ascii="Century Gothic" w:eastAsia="Times New Roman" w:hAnsi="Century Gothic" w:cs="Lucida Sans Unicode"/>
          <w:b/>
          <w:lang w:eastAsia="it-IT"/>
        </w:rPr>
        <w:t>UN’AIUTO</w:t>
      </w:r>
      <w:r w:rsidR="00F715AE">
        <w:rPr>
          <w:rFonts w:ascii="Century Gothic" w:eastAsia="Times New Roman" w:hAnsi="Century Gothic" w:cs="Lucida Sans Unicode"/>
          <w:b/>
          <w:lang w:eastAsia="it-IT"/>
        </w:rPr>
        <w:t xml:space="preserve"> IDEALE</w:t>
      </w:r>
      <w:r w:rsidR="00F715AE" w:rsidRPr="00B735AF">
        <w:rPr>
          <w:rFonts w:ascii="Century Gothic" w:eastAsia="Times New Roman" w:hAnsi="Century Gothic" w:cs="Lucida Sans Unicode"/>
          <w:b/>
          <w:lang w:eastAsia="it-IT"/>
        </w:rPr>
        <w:t xml:space="preserve"> CONTRO LO STRESS OSSIDATIVO</w:t>
      </w:r>
    </w:p>
    <w:p w:rsidR="00F715AE" w:rsidRPr="00F715AE" w:rsidRDefault="00F715AE" w:rsidP="00F715AE">
      <w:pPr>
        <w:jc w:val="both"/>
        <w:rPr>
          <w:rFonts w:ascii="Century Gothic" w:eastAsia="Times New Roman" w:hAnsi="Century Gothic" w:cs="Lucida Sans Unicode"/>
          <w:lang w:eastAsia="it-IT"/>
        </w:rPr>
      </w:pPr>
      <w:r>
        <w:rPr>
          <w:rFonts w:ascii="Century Gothic" w:eastAsia="Times New Roman" w:hAnsi="Century Gothic" w:cs="Lucida Sans Unicode"/>
          <w:lang w:eastAsia="it-IT"/>
        </w:rPr>
        <w:t>Vediamo</w:t>
      </w:r>
      <w:r w:rsidRPr="00F715AE">
        <w:rPr>
          <w:rFonts w:ascii="Century Gothic" w:eastAsia="Times New Roman" w:hAnsi="Century Gothic" w:cs="Lucida Sans Unicode"/>
          <w:lang w:eastAsia="it-IT"/>
        </w:rPr>
        <w:t xml:space="preserve"> nello specifico perché l’apporto del selenio nella dieta è fondamentale per il benessere di tutto l’organismo: </w:t>
      </w:r>
      <w:r>
        <w:rPr>
          <w:rFonts w:ascii="Century Gothic" w:eastAsia="Times New Roman" w:hAnsi="Century Gothic" w:cs="Lucida Sans Unicode"/>
          <w:lang w:eastAsia="it-IT"/>
        </w:rPr>
        <w:t xml:space="preserve">si tratta di un minerale coinvolto nel funzionamento della </w:t>
      </w:r>
      <w:r w:rsidRPr="00F715AE">
        <w:rPr>
          <w:rFonts w:ascii="Century Gothic" w:eastAsia="Times New Roman" w:hAnsi="Century Gothic" w:cs="Lucida Sans Unicode"/>
          <w:b/>
          <w:lang w:eastAsia="it-IT"/>
        </w:rPr>
        <w:t>ghiandola tiroidea</w:t>
      </w:r>
      <w:r>
        <w:rPr>
          <w:rFonts w:ascii="Century Gothic" w:eastAsia="Times New Roman" w:hAnsi="Century Gothic" w:cs="Lucida Sans Unicode"/>
          <w:lang w:eastAsia="it-IT"/>
        </w:rPr>
        <w:t xml:space="preserve">, del </w:t>
      </w:r>
      <w:r w:rsidRPr="00F715AE">
        <w:rPr>
          <w:rFonts w:ascii="Century Gothic" w:eastAsia="Times New Roman" w:hAnsi="Century Gothic" w:cs="Lucida Sans Unicode"/>
          <w:b/>
          <w:lang w:eastAsia="it-IT"/>
        </w:rPr>
        <w:t>sistema immunitario</w:t>
      </w:r>
      <w:r>
        <w:rPr>
          <w:rFonts w:ascii="Century Gothic" w:eastAsia="Times New Roman" w:hAnsi="Century Gothic" w:cs="Lucida Sans Unicode"/>
          <w:lang w:eastAsia="it-IT"/>
        </w:rPr>
        <w:t xml:space="preserve"> e un ottimo alleato </w:t>
      </w:r>
      <w:r w:rsidRPr="00F715AE">
        <w:rPr>
          <w:rFonts w:ascii="Century Gothic" w:eastAsia="Times New Roman" w:hAnsi="Century Gothic" w:cs="Lucida Sans Unicode"/>
          <w:b/>
          <w:lang w:eastAsia="it-IT"/>
        </w:rPr>
        <w:t>contro lo stress ossidativo</w:t>
      </w:r>
      <w:r>
        <w:rPr>
          <w:rFonts w:ascii="Century Gothic" w:eastAsia="Times New Roman" w:hAnsi="Century Gothic" w:cs="Lucida Sans Unicode"/>
          <w:lang w:eastAsia="it-IT"/>
        </w:rPr>
        <w:t xml:space="preserve">: </w:t>
      </w:r>
    </w:p>
    <w:p w:rsidR="000407AE" w:rsidRDefault="00236B13" w:rsidP="008B02C1">
      <w:pPr>
        <w:spacing w:after="0"/>
        <w:jc w:val="both"/>
        <w:rPr>
          <w:rFonts w:ascii="Century Gothic" w:eastAsia="Times New Roman" w:hAnsi="Century Gothic" w:cs="Lucida Sans Unicode"/>
          <w:i/>
          <w:lang w:eastAsia="it-IT"/>
        </w:rPr>
      </w:pPr>
      <w:r w:rsidRPr="00B735AF">
        <w:rPr>
          <w:rFonts w:ascii="Century Gothic" w:eastAsia="Times New Roman" w:hAnsi="Century Gothic" w:cs="Lucida Sans Unicode"/>
          <w:i/>
          <w:lang w:eastAsia="it-IT"/>
        </w:rPr>
        <w:t>“Ogni giorno</w:t>
      </w:r>
      <w:r w:rsidR="00F715AE" w:rsidRPr="00F715AE">
        <w:rPr>
          <w:rFonts w:ascii="Century Gothic" w:eastAsia="Times New Roman" w:hAnsi="Century Gothic" w:cs="Lucida Sans Unicode"/>
          <w:b/>
          <w:lang w:eastAsia="it-IT"/>
        </w:rPr>
        <w:t xml:space="preserve"> </w:t>
      </w:r>
      <w:r w:rsidR="00F715AE">
        <w:rPr>
          <w:rFonts w:ascii="Century Gothic" w:eastAsia="Times New Roman" w:hAnsi="Century Gothic" w:cs="Lucida Sans Unicode"/>
          <w:b/>
          <w:lang w:eastAsia="it-IT"/>
        </w:rPr>
        <w:t xml:space="preserve">- </w:t>
      </w:r>
      <w:r w:rsidR="00F715AE" w:rsidRPr="0055590A">
        <w:rPr>
          <w:rFonts w:ascii="Century Gothic" w:eastAsia="Times New Roman" w:hAnsi="Century Gothic" w:cs="Lucida Sans Unicode"/>
          <w:b/>
          <w:lang w:eastAsia="it-IT"/>
        </w:rPr>
        <w:t>prosegue il Prof. Migliaccio</w:t>
      </w:r>
      <w:r w:rsidR="00F715AE">
        <w:rPr>
          <w:rFonts w:ascii="Century Gothic" w:eastAsia="Times New Roman" w:hAnsi="Century Gothic" w:cs="Lucida Sans Unicode"/>
          <w:b/>
          <w:lang w:eastAsia="it-IT"/>
        </w:rPr>
        <w:t xml:space="preserve"> -</w:t>
      </w:r>
      <w:r w:rsidRPr="00B735AF">
        <w:rPr>
          <w:rFonts w:ascii="Century Gothic" w:eastAsia="Times New Roman" w:hAnsi="Century Gothic" w:cs="Lucida Sans Unicode"/>
          <w:i/>
          <w:lang w:eastAsia="it-IT"/>
        </w:rPr>
        <w:t xml:space="preserve"> si formano nelle cellule sostanze dannose</w:t>
      </w:r>
      <w:r w:rsidR="00F715AE">
        <w:rPr>
          <w:rFonts w:ascii="Century Gothic" w:eastAsia="Times New Roman" w:hAnsi="Century Gothic" w:cs="Lucida Sans Unicode"/>
          <w:i/>
          <w:lang w:eastAsia="it-IT"/>
        </w:rPr>
        <w:t xml:space="preserve">, i </w:t>
      </w:r>
      <w:r w:rsidR="003436DE">
        <w:rPr>
          <w:rFonts w:ascii="Century Gothic" w:eastAsia="Times New Roman" w:hAnsi="Century Gothic" w:cs="Lucida Sans Unicode"/>
          <w:i/>
          <w:lang w:eastAsia="it-IT"/>
        </w:rPr>
        <w:t>cosiddetti” radicali</w:t>
      </w:r>
      <w:r w:rsidR="00F715AE">
        <w:rPr>
          <w:rFonts w:ascii="Century Gothic" w:eastAsia="Times New Roman" w:hAnsi="Century Gothic" w:cs="Lucida Sans Unicode"/>
          <w:i/>
          <w:lang w:eastAsia="it-IT"/>
        </w:rPr>
        <w:t xml:space="preserve"> liber</w:t>
      </w:r>
      <w:r w:rsidRPr="00B735AF">
        <w:rPr>
          <w:rFonts w:ascii="Century Gothic" w:eastAsia="Times New Roman" w:hAnsi="Century Gothic" w:cs="Lucida Sans Unicode"/>
          <w:i/>
          <w:lang w:eastAsia="it-IT"/>
        </w:rPr>
        <w:t>i</w:t>
      </w:r>
      <w:r w:rsidR="00F715AE">
        <w:rPr>
          <w:rFonts w:ascii="Century Gothic" w:eastAsia="Times New Roman" w:hAnsi="Century Gothic" w:cs="Lucida Sans Unicode"/>
          <w:i/>
          <w:lang w:eastAsia="it-IT"/>
        </w:rPr>
        <w:t>”</w:t>
      </w:r>
      <w:r w:rsidR="003436DE">
        <w:rPr>
          <w:rFonts w:ascii="Century Gothic" w:eastAsia="Times New Roman" w:hAnsi="Century Gothic" w:cs="Lucida Sans Unicode"/>
          <w:i/>
          <w:lang w:eastAsia="it-IT"/>
        </w:rPr>
        <w:t>,</w:t>
      </w:r>
      <w:r w:rsidRPr="00B735AF">
        <w:rPr>
          <w:rFonts w:ascii="Century Gothic" w:eastAsia="Times New Roman" w:hAnsi="Century Gothic" w:cs="Lucida Sans Unicode"/>
          <w:i/>
          <w:lang w:eastAsia="it-IT"/>
        </w:rPr>
        <w:t xml:space="preserve"> che sono in grado di alterare la struttura delle membrane cellulari e del materiale genetico (il DNA) aprendo la strada a processi di invecchiamento precoce</w:t>
      </w:r>
      <w:r w:rsidR="00391BB2">
        <w:rPr>
          <w:rFonts w:ascii="Century Gothic" w:eastAsia="Times New Roman" w:hAnsi="Century Gothic" w:cs="Lucida Sans Unicode"/>
          <w:i/>
          <w:lang w:eastAsia="it-IT"/>
        </w:rPr>
        <w:t>”</w:t>
      </w:r>
      <w:r w:rsidRPr="00B735AF">
        <w:rPr>
          <w:rFonts w:ascii="Century Gothic" w:eastAsia="Times New Roman" w:hAnsi="Century Gothic" w:cs="Lucida Sans Unicode"/>
          <w:i/>
          <w:lang w:eastAsia="it-IT"/>
        </w:rPr>
        <w:t>. Affinché i radicali liberi vengano inattivati e resi innocui è necessario che l’organismo umano si difenda quotidianamente con sistemi e composti antiossidanti. Tra gli oligoelementi con spiccata attività antiossidante si distinguono appunto il selenio e</w:t>
      </w:r>
      <w:r w:rsidR="00B735AF">
        <w:rPr>
          <w:rFonts w:ascii="Century Gothic" w:eastAsia="Times New Roman" w:hAnsi="Century Gothic" w:cs="Lucida Sans Unicode"/>
          <w:i/>
          <w:lang w:eastAsia="it-IT"/>
        </w:rPr>
        <w:t xml:space="preserve"> anche</w:t>
      </w:r>
      <w:r w:rsidRPr="00B735AF">
        <w:rPr>
          <w:rFonts w:ascii="Century Gothic" w:eastAsia="Times New Roman" w:hAnsi="Century Gothic" w:cs="Lucida Sans Unicode"/>
          <w:i/>
          <w:lang w:eastAsia="it-IT"/>
        </w:rPr>
        <w:t xml:space="preserve"> lo zinco</w:t>
      </w:r>
      <w:r w:rsidR="00B735AF">
        <w:rPr>
          <w:rFonts w:ascii="Century Gothic" w:eastAsia="Times New Roman" w:hAnsi="Century Gothic" w:cs="Lucida Sans Unicode"/>
          <w:i/>
          <w:lang w:eastAsia="it-IT"/>
        </w:rPr>
        <w:t xml:space="preserve"> – entrambi presenti nel tonno in scatola</w:t>
      </w:r>
      <w:r w:rsidRPr="00B735AF">
        <w:rPr>
          <w:rFonts w:ascii="Century Gothic" w:eastAsia="Times New Roman" w:hAnsi="Century Gothic" w:cs="Lucida Sans Unicode"/>
          <w:i/>
          <w:lang w:eastAsia="it-IT"/>
        </w:rPr>
        <w:t xml:space="preserve">.”  </w:t>
      </w:r>
    </w:p>
    <w:p w:rsidR="008B02C1" w:rsidRDefault="008B02C1" w:rsidP="008B02C1">
      <w:pPr>
        <w:spacing w:after="0"/>
        <w:jc w:val="both"/>
        <w:rPr>
          <w:rFonts w:ascii="Century Gothic" w:eastAsia="Times New Roman" w:hAnsi="Century Gothic" w:cs="Lucida Sans Unicode"/>
          <w:b/>
          <w:lang w:eastAsia="it-IT"/>
        </w:rPr>
      </w:pPr>
    </w:p>
    <w:p w:rsidR="000407AE" w:rsidRPr="0055590A" w:rsidRDefault="000407AE" w:rsidP="008B02C1">
      <w:pPr>
        <w:spacing w:after="0"/>
        <w:jc w:val="both"/>
        <w:rPr>
          <w:rFonts w:ascii="Century Gothic" w:eastAsia="Times New Roman" w:hAnsi="Century Gothic" w:cs="Lucida Sans Unicode"/>
          <w:b/>
          <w:lang w:eastAsia="it-IT"/>
        </w:rPr>
      </w:pPr>
      <w:r w:rsidRPr="0055590A">
        <w:rPr>
          <w:rFonts w:ascii="Century Gothic" w:eastAsia="Times New Roman" w:hAnsi="Century Gothic" w:cs="Lucida Sans Unicode"/>
          <w:b/>
          <w:lang w:eastAsia="it-IT"/>
        </w:rPr>
        <w:t>TONNO IN SCATOLA</w:t>
      </w:r>
      <w:r w:rsidR="00391BB2">
        <w:rPr>
          <w:rFonts w:ascii="Century Gothic" w:eastAsia="Times New Roman" w:hAnsi="Century Gothic" w:cs="Lucida Sans Unicode"/>
          <w:b/>
          <w:lang w:eastAsia="it-IT"/>
        </w:rPr>
        <w:t xml:space="preserve">: </w:t>
      </w:r>
      <w:r w:rsidRPr="0055590A">
        <w:rPr>
          <w:rFonts w:ascii="Century Gothic" w:eastAsia="Times New Roman" w:hAnsi="Century Gothic" w:cs="Lucida Sans Unicode"/>
          <w:b/>
          <w:lang w:eastAsia="it-IT"/>
        </w:rPr>
        <w:t>MIX DI OMEGA 3, MINERALI E VITAMINE</w:t>
      </w:r>
    </w:p>
    <w:p w:rsidR="008B02C1" w:rsidRDefault="00391BB2" w:rsidP="003F2220">
      <w:pPr>
        <w:spacing w:after="0"/>
        <w:jc w:val="both"/>
        <w:rPr>
          <w:rFonts w:ascii="Century Gothic" w:eastAsia="Times New Roman" w:hAnsi="Century Gothic" w:cs="Lucida Sans Unicode"/>
          <w:lang w:eastAsia="it-IT"/>
        </w:rPr>
      </w:pPr>
      <w:r w:rsidRPr="00C26A9B">
        <w:rPr>
          <w:rFonts w:ascii="Century Gothic" w:eastAsia="Times New Roman" w:hAnsi="Century Gothic" w:cs="Lucida Sans Unicode"/>
          <w:lang w:eastAsia="it-IT"/>
        </w:rPr>
        <w:t>In generale</w:t>
      </w:r>
      <w:r w:rsidR="00DC11B4">
        <w:rPr>
          <w:rFonts w:ascii="Century Gothic" w:eastAsia="Times New Roman" w:hAnsi="Century Gothic" w:cs="Lucida Sans Unicode"/>
          <w:lang w:eastAsia="it-IT"/>
        </w:rPr>
        <w:t>,</w:t>
      </w:r>
      <w:r>
        <w:rPr>
          <w:rFonts w:ascii="Century Gothic" w:eastAsia="Times New Roman" w:hAnsi="Century Gothic" w:cs="Lucida Sans Unicode"/>
          <w:lang w:eastAsia="it-IT"/>
        </w:rPr>
        <w:t xml:space="preserve"> p</w:t>
      </w:r>
      <w:r w:rsidR="003436DE">
        <w:rPr>
          <w:rFonts w:ascii="Century Gothic" w:eastAsia="Times New Roman" w:hAnsi="Century Gothic" w:cs="Lucida Sans Unicode"/>
          <w:lang w:eastAsia="it-IT"/>
        </w:rPr>
        <w:t xml:space="preserve">ortare in tavola il tonno in scatola equivale ad assumere un mix di nutrienti </w:t>
      </w:r>
      <w:r w:rsidR="008B02C1">
        <w:rPr>
          <w:rFonts w:ascii="Century Gothic" w:eastAsia="Times New Roman" w:hAnsi="Century Gothic" w:cs="Lucida Sans Unicode"/>
          <w:lang w:eastAsia="it-IT"/>
        </w:rPr>
        <w:t xml:space="preserve">che contribuisce </w:t>
      </w:r>
      <w:r w:rsidR="000407AE" w:rsidRPr="0055590A">
        <w:rPr>
          <w:rFonts w:ascii="Century Gothic" w:eastAsia="Times New Roman" w:hAnsi="Century Gothic" w:cs="Lucida Sans Unicode"/>
          <w:lang w:eastAsia="it-IT"/>
        </w:rPr>
        <w:t xml:space="preserve">al corretto funzionamento del nostro organismo: dagli acidi grassi polinsaturi della serie </w:t>
      </w:r>
      <w:r w:rsidR="000407AE" w:rsidRPr="003436DE">
        <w:rPr>
          <w:rFonts w:ascii="Century Gothic" w:eastAsia="Times New Roman" w:hAnsi="Century Gothic" w:cs="Lucida Sans Unicode"/>
          <w:b/>
          <w:lang w:eastAsia="it-IT"/>
        </w:rPr>
        <w:t>Omega 3</w:t>
      </w:r>
      <w:r w:rsidR="000407AE" w:rsidRPr="0055590A">
        <w:rPr>
          <w:rFonts w:ascii="Century Gothic" w:eastAsia="Times New Roman" w:hAnsi="Century Gothic" w:cs="Lucida Sans Unicode"/>
          <w:lang w:eastAsia="it-IT"/>
        </w:rPr>
        <w:t xml:space="preserve"> che determinano l’aumento del colesterolo buono, allo </w:t>
      </w:r>
      <w:r w:rsidR="000407AE" w:rsidRPr="003436DE">
        <w:rPr>
          <w:rFonts w:ascii="Century Gothic" w:eastAsia="Times New Roman" w:hAnsi="Century Gothic" w:cs="Lucida Sans Unicode"/>
          <w:b/>
          <w:lang w:eastAsia="it-IT"/>
        </w:rPr>
        <w:t>iodio</w:t>
      </w:r>
      <w:r w:rsidR="000407AE" w:rsidRPr="0055590A">
        <w:rPr>
          <w:rFonts w:ascii="Century Gothic" w:eastAsia="Times New Roman" w:hAnsi="Century Gothic" w:cs="Lucida Sans Unicode"/>
          <w:lang w:eastAsia="it-IT"/>
        </w:rPr>
        <w:t xml:space="preserve"> (in media 50-100 µg di iodio per 100 grammi) importante per la sintesi degli ormoni tiroidei e per il corretto funzion</w:t>
      </w:r>
      <w:r w:rsidR="008B02C1">
        <w:rPr>
          <w:rFonts w:ascii="Century Gothic" w:eastAsia="Times New Roman" w:hAnsi="Century Gothic" w:cs="Lucida Sans Unicode"/>
          <w:lang w:eastAsia="it-IT"/>
        </w:rPr>
        <w:t>amento della ghiandola tiroidea;</w:t>
      </w:r>
      <w:r w:rsidR="000407AE" w:rsidRPr="0055590A">
        <w:rPr>
          <w:rFonts w:ascii="Century Gothic" w:eastAsia="Times New Roman" w:hAnsi="Century Gothic" w:cs="Lucida Sans Unicode"/>
          <w:lang w:eastAsia="it-IT"/>
        </w:rPr>
        <w:t xml:space="preserve"> al </w:t>
      </w:r>
      <w:r w:rsidR="000407AE" w:rsidRPr="003436DE">
        <w:rPr>
          <w:rFonts w:ascii="Century Gothic" w:eastAsia="Times New Roman" w:hAnsi="Century Gothic" w:cs="Lucida Sans Unicode"/>
          <w:b/>
          <w:lang w:eastAsia="it-IT"/>
        </w:rPr>
        <w:t>potassio</w:t>
      </w:r>
      <w:r w:rsidR="008B02C1">
        <w:rPr>
          <w:rFonts w:ascii="Century Gothic" w:eastAsia="Times New Roman" w:hAnsi="Century Gothic" w:cs="Lucida Sans Unicode"/>
          <w:lang w:eastAsia="it-IT"/>
        </w:rPr>
        <w:t>,</w:t>
      </w:r>
      <w:r w:rsidR="000407AE" w:rsidRPr="0055590A">
        <w:rPr>
          <w:rFonts w:ascii="Century Gothic" w:eastAsia="Times New Roman" w:hAnsi="Century Gothic" w:cs="Lucida Sans Unicode"/>
          <w:lang w:eastAsia="it-IT"/>
        </w:rPr>
        <w:t xml:space="preserve"> un costituente delle membrane cellulari fondamentale per la contrazione muscolare e per la trasmissione degli impulsi nervosi. Da non dimenticare poi le </w:t>
      </w:r>
      <w:r w:rsidR="000407AE" w:rsidRPr="003436DE">
        <w:rPr>
          <w:rFonts w:ascii="Century Gothic" w:eastAsia="Times New Roman" w:hAnsi="Century Gothic" w:cs="Lucida Sans Unicode"/>
          <w:b/>
          <w:lang w:eastAsia="it-IT"/>
        </w:rPr>
        <w:t xml:space="preserve">vitamine </w:t>
      </w:r>
      <w:r w:rsidR="008B02C1" w:rsidRPr="003436DE">
        <w:rPr>
          <w:rFonts w:ascii="Century Gothic" w:eastAsia="Times New Roman" w:hAnsi="Century Gothic" w:cs="Lucida Sans Unicode"/>
          <w:b/>
          <w:lang w:eastAsia="it-IT"/>
        </w:rPr>
        <w:t xml:space="preserve">A e </w:t>
      </w:r>
      <w:r w:rsidR="000407AE" w:rsidRPr="003436DE">
        <w:rPr>
          <w:rFonts w:ascii="Century Gothic" w:eastAsia="Times New Roman" w:hAnsi="Century Gothic" w:cs="Lucida Sans Unicode"/>
          <w:b/>
          <w:lang w:eastAsia="it-IT"/>
        </w:rPr>
        <w:t>B</w:t>
      </w:r>
      <w:r w:rsidR="000407AE" w:rsidRPr="0055590A">
        <w:rPr>
          <w:rFonts w:ascii="Century Gothic" w:eastAsia="Times New Roman" w:hAnsi="Century Gothic" w:cs="Lucida Sans Unicode"/>
          <w:lang w:eastAsia="it-IT"/>
        </w:rPr>
        <w:t xml:space="preserve">, importanti per innumerevoli funzioni biologiche e il </w:t>
      </w:r>
      <w:r w:rsidR="000407AE" w:rsidRPr="003436DE">
        <w:rPr>
          <w:rFonts w:ascii="Century Gothic" w:eastAsia="Times New Roman" w:hAnsi="Century Gothic" w:cs="Lucida Sans Unicode"/>
          <w:b/>
          <w:lang w:eastAsia="it-IT"/>
        </w:rPr>
        <w:t>ferro</w:t>
      </w:r>
      <w:r w:rsidR="000407AE" w:rsidRPr="0055590A">
        <w:rPr>
          <w:rFonts w:ascii="Century Gothic" w:eastAsia="Times New Roman" w:hAnsi="Century Gothic" w:cs="Lucida Sans Unicode"/>
          <w:lang w:eastAsia="it-IT"/>
        </w:rPr>
        <w:t xml:space="preserve">, elemento necessario per la sintesi dei globuli rossi. </w:t>
      </w:r>
    </w:p>
    <w:p w:rsidR="003F2220" w:rsidRPr="003F2220" w:rsidRDefault="003F2220" w:rsidP="003F2220">
      <w:pPr>
        <w:spacing w:after="0"/>
        <w:jc w:val="both"/>
        <w:rPr>
          <w:rFonts w:ascii="Century Gothic" w:eastAsia="Times New Roman" w:hAnsi="Century Gothic" w:cs="Lucida Sans Unicode"/>
          <w:lang w:eastAsia="it-IT"/>
        </w:rPr>
      </w:pPr>
    </w:p>
    <w:p w:rsidR="00C838DD" w:rsidRDefault="00391BB2" w:rsidP="0007172A">
      <w:pPr>
        <w:spacing w:after="0"/>
        <w:rPr>
          <w:rFonts w:ascii="Century Gothic" w:eastAsia="Times New Roman" w:hAnsi="Century Gothic" w:cs="Lucida Sans Unicode"/>
          <w:b/>
          <w:lang w:eastAsia="it-IT"/>
        </w:rPr>
      </w:pPr>
      <w:r>
        <w:rPr>
          <w:rFonts w:ascii="Century Gothic" w:eastAsia="Times New Roman" w:hAnsi="Century Gothic" w:cs="Lucida Sans Unicode"/>
          <w:b/>
          <w:lang w:eastAsia="it-IT"/>
        </w:rPr>
        <w:t xml:space="preserve">TONNO IN SCATOLA </w:t>
      </w:r>
      <w:r w:rsidR="00C838DD">
        <w:rPr>
          <w:rFonts w:ascii="Century Gothic" w:eastAsia="Times New Roman" w:hAnsi="Century Gothic" w:cs="Lucida Sans Unicode"/>
          <w:b/>
          <w:lang w:eastAsia="it-IT"/>
        </w:rPr>
        <w:t>PROTAGONISTA DELLE RICETTE ESTIVE</w:t>
      </w:r>
    </w:p>
    <w:p w:rsidR="0007172A" w:rsidRDefault="0007172A" w:rsidP="0007172A">
      <w:pPr>
        <w:spacing w:after="0"/>
        <w:jc w:val="both"/>
        <w:rPr>
          <w:rFonts w:ascii="Century Gothic" w:eastAsia="Times New Roman" w:hAnsi="Century Gothic" w:cs="Lucida Sans Unicode"/>
          <w:lang w:eastAsia="it-IT"/>
        </w:rPr>
      </w:pPr>
      <w:r>
        <w:rPr>
          <w:rFonts w:ascii="Century Gothic" w:eastAsia="Times New Roman" w:hAnsi="Century Gothic" w:cs="Lucida Sans Unicode"/>
          <w:lang w:eastAsia="it-IT"/>
        </w:rPr>
        <w:t xml:space="preserve">Con un apporto calorico di sole </w:t>
      </w:r>
      <w:r w:rsidRPr="0007172A">
        <w:rPr>
          <w:rFonts w:ascii="Century Gothic" w:eastAsia="Times New Roman" w:hAnsi="Century Gothic" w:cs="Lucida Sans Unicode"/>
          <w:b/>
          <w:lang w:eastAsia="it-IT"/>
        </w:rPr>
        <w:t xml:space="preserve">190 kcal per 100g </w:t>
      </w:r>
      <w:r>
        <w:rPr>
          <w:rFonts w:ascii="Century Gothic" w:eastAsia="Times New Roman" w:hAnsi="Century Gothic" w:cs="Lucida Sans Unicode"/>
          <w:lang w:eastAsia="it-IT"/>
        </w:rPr>
        <w:t xml:space="preserve">di prodotto sott’olio sgocciolato, il tonno in scatola è l’alimento perfetto per chi vuole mantenere la forma, soprattutto con la prova costume dietro l’angolo! Grazie alla sua versatilità, facile reperibilità e conservabilità, è ideale per un pranzo fresco </w:t>
      </w:r>
      <w:r w:rsidRPr="003F2220">
        <w:rPr>
          <w:rFonts w:ascii="Century Gothic" w:eastAsia="Times New Roman" w:hAnsi="Century Gothic" w:cs="Lucida Sans Unicode"/>
          <w:b/>
          <w:lang w:eastAsia="it-IT"/>
        </w:rPr>
        <w:t>sotto l’ombrellone</w:t>
      </w:r>
      <w:r>
        <w:rPr>
          <w:rFonts w:ascii="Century Gothic" w:eastAsia="Times New Roman" w:hAnsi="Century Gothic" w:cs="Lucida Sans Unicode"/>
          <w:lang w:eastAsia="it-IT"/>
        </w:rPr>
        <w:t xml:space="preserve"> o per preparare sfiziosi piatti da gustare durante una cena in terraz</w:t>
      </w:r>
      <w:r w:rsidR="00814C08">
        <w:rPr>
          <w:rFonts w:ascii="Century Gothic" w:eastAsia="Times New Roman" w:hAnsi="Century Gothic" w:cs="Lucida Sans Unicode"/>
          <w:lang w:eastAsia="it-IT"/>
        </w:rPr>
        <w:t>zo</w:t>
      </w:r>
      <w:r>
        <w:rPr>
          <w:rFonts w:ascii="Century Gothic" w:eastAsia="Times New Roman" w:hAnsi="Century Gothic" w:cs="Lucida Sans Unicode"/>
          <w:lang w:eastAsia="it-IT"/>
        </w:rPr>
        <w:t xml:space="preserve">. </w:t>
      </w:r>
    </w:p>
    <w:p w:rsidR="003F2220" w:rsidRDefault="003F2220" w:rsidP="0007172A">
      <w:pPr>
        <w:spacing w:after="0"/>
        <w:jc w:val="both"/>
        <w:rPr>
          <w:rFonts w:ascii="Century Gothic" w:eastAsia="Times New Roman" w:hAnsi="Century Gothic" w:cs="Lucida Sans Unicode"/>
          <w:lang w:eastAsia="it-IT"/>
        </w:rPr>
      </w:pPr>
    </w:p>
    <w:p w:rsidR="00C838DD" w:rsidRPr="00563DE1" w:rsidRDefault="0007172A" w:rsidP="0007172A">
      <w:pPr>
        <w:spacing w:after="0"/>
        <w:jc w:val="both"/>
        <w:rPr>
          <w:rFonts w:ascii="Century Gothic" w:eastAsia="Times New Roman" w:hAnsi="Century Gothic" w:cs="Lucida Sans Unicode"/>
          <w:i/>
          <w:lang w:eastAsia="it-IT"/>
        </w:rPr>
      </w:pPr>
      <w:r w:rsidRPr="00563DE1">
        <w:rPr>
          <w:rFonts w:ascii="Century Gothic" w:eastAsia="Times New Roman" w:hAnsi="Century Gothic" w:cs="Lucida Sans Unicode"/>
          <w:i/>
          <w:lang w:eastAsia="it-IT"/>
        </w:rPr>
        <w:t>“</w:t>
      </w:r>
      <w:r w:rsidR="00842774">
        <w:rPr>
          <w:rFonts w:ascii="Century Gothic" w:eastAsia="Times New Roman" w:hAnsi="Century Gothic" w:cs="Lucida Sans Unicode"/>
          <w:i/>
          <w:lang w:eastAsia="it-IT"/>
        </w:rPr>
        <w:t>Il tonno in scatola p</w:t>
      </w:r>
      <w:r w:rsidRPr="00563DE1">
        <w:rPr>
          <w:rFonts w:ascii="Century Gothic" w:eastAsia="Times New Roman" w:hAnsi="Century Gothic" w:cs="Lucida Sans Unicode"/>
          <w:i/>
          <w:lang w:eastAsia="it-IT"/>
        </w:rPr>
        <w:t>uò costituire un secondo piatto, specialmente se abbinato a verdure crude o aggiunto a ricche insalate miste</w:t>
      </w:r>
      <w:r>
        <w:rPr>
          <w:rFonts w:ascii="Century Gothic" w:eastAsia="Times New Roman" w:hAnsi="Century Gothic" w:cs="Lucida Sans Unicode"/>
          <w:lang w:eastAsia="it-IT"/>
        </w:rPr>
        <w:t xml:space="preserve"> – </w:t>
      </w:r>
      <w:r w:rsidRPr="0007172A">
        <w:rPr>
          <w:rFonts w:ascii="Century Gothic" w:eastAsia="Times New Roman" w:hAnsi="Century Gothic" w:cs="Lucida Sans Unicode"/>
          <w:b/>
          <w:lang w:eastAsia="it-IT"/>
        </w:rPr>
        <w:t>consiglia il prof. Migliaccio</w:t>
      </w:r>
      <w:r>
        <w:rPr>
          <w:rFonts w:ascii="Century Gothic" w:eastAsia="Times New Roman" w:hAnsi="Century Gothic" w:cs="Lucida Sans Unicode"/>
          <w:lang w:eastAsia="it-IT"/>
        </w:rPr>
        <w:t xml:space="preserve"> – </w:t>
      </w:r>
      <w:r w:rsidRPr="00563DE1">
        <w:rPr>
          <w:rFonts w:ascii="Century Gothic" w:eastAsia="Times New Roman" w:hAnsi="Century Gothic" w:cs="Lucida Sans Unicode"/>
          <w:i/>
          <w:lang w:eastAsia="it-IT"/>
        </w:rPr>
        <w:t>ma può</w:t>
      </w:r>
      <w:r w:rsidRPr="00C838DD">
        <w:rPr>
          <w:rFonts w:ascii="Century Gothic" w:eastAsia="Times New Roman" w:hAnsi="Century Gothic" w:cs="Times New Roman"/>
          <w:i/>
          <w:lang w:eastAsia="it-IT"/>
        </w:rPr>
        <w:t xml:space="preserve"> essere utilizzato anche per l’elaborazione di sughi e condimenti per la pasta e quindi per allestire piatti unici e completi da un punto di vista nutrizionale. </w:t>
      </w:r>
      <w:r w:rsidR="00DE5250" w:rsidRPr="00563DE1">
        <w:rPr>
          <w:rFonts w:ascii="Century Gothic" w:eastAsia="Times New Roman" w:hAnsi="Century Gothic" w:cs="Times New Roman"/>
          <w:i/>
          <w:lang w:eastAsia="it-IT"/>
        </w:rPr>
        <w:t>È</w:t>
      </w:r>
      <w:r w:rsidR="003F2220">
        <w:rPr>
          <w:rFonts w:ascii="Century Gothic" w:eastAsia="Times New Roman" w:hAnsi="Century Gothic" w:cs="Times New Roman"/>
          <w:i/>
          <w:lang w:eastAsia="it-IT"/>
        </w:rPr>
        <w:t xml:space="preserve"> un valido ingrediente </w:t>
      </w:r>
      <w:r w:rsidRPr="00C838DD">
        <w:rPr>
          <w:rFonts w:ascii="Century Gothic" w:eastAsia="Times New Roman" w:hAnsi="Century Gothic" w:cs="Times New Roman"/>
          <w:i/>
          <w:lang w:eastAsia="it-IT"/>
        </w:rPr>
        <w:t xml:space="preserve">per la preparazione di </w:t>
      </w:r>
      <w:r w:rsidR="009F10BE">
        <w:rPr>
          <w:rFonts w:ascii="Century Gothic" w:eastAsia="Times New Roman" w:hAnsi="Century Gothic" w:cs="Times New Roman"/>
          <w:i/>
          <w:lang w:eastAsia="it-IT"/>
        </w:rPr>
        <w:t>cibi</w:t>
      </w:r>
      <w:r w:rsidRPr="00C838DD">
        <w:rPr>
          <w:rFonts w:ascii="Century Gothic" w:eastAsia="Times New Roman" w:hAnsi="Century Gothic" w:cs="Times New Roman"/>
          <w:i/>
          <w:lang w:eastAsia="it-IT"/>
        </w:rPr>
        <w:t xml:space="preserve"> freddi</w:t>
      </w:r>
      <w:r w:rsidR="00842774">
        <w:rPr>
          <w:rFonts w:ascii="Century Gothic" w:eastAsia="Times New Roman" w:hAnsi="Century Gothic" w:cs="Times New Roman"/>
          <w:i/>
          <w:lang w:eastAsia="it-IT"/>
        </w:rPr>
        <w:t xml:space="preserve"> come insalate</w:t>
      </w:r>
      <w:r w:rsidRPr="00C838DD">
        <w:rPr>
          <w:rFonts w:ascii="Century Gothic" w:eastAsia="Times New Roman" w:hAnsi="Century Gothic" w:cs="Times New Roman"/>
          <w:i/>
          <w:lang w:eastAsia="it-IT"/>
        </w:rPr>
        <w:t xml:space="preserve"> di riso </w:t>
      </w:r>
      <w:r w:rsidR="00563DE1">
        <w:rPr>
          <w:rFonts w:ascii="Century Gothic" w:eastAsia="Times New Roman" w:hAnsi="Century Gothic" w:cs="Times New Roman"/>
          <w:i/>
          <w:lang w:eastAsia="it-IT"/>
        </w:rPr>
        <w:t>o</w:t>
      </w:r>
      <w:r w:rsidRPr="00C838DD">
        <w:rPr>
          <w:rFonts w:ascii="Century Gothic" w:eastAsia="Times New Roman" w:hAnsi="Century Gothic" w:cs="Times New Roman"/>
          <w:i/>
          <w:lang w:eastAsia="it-IT"/>
        </w:rPr>
        <w:t xml:space="preserve"> </w:t>
      </w:r>
      <w:proofErr w:type="spellStart"/>
      <w:r w:rsidRPr="00C838DD">
        <w:rPr>
          <w:rFonts w:ascii="Century Gothic" w:eastAsia="Times New Roman" w:hAnsi="Century Gothic" w:cs="Times New Roman"/>
          <w:i/>
          <w:lang w:eastAsia="it-IT"/>
        </w:rPr>
        <w:t>cous</w:t>
      </w:r>
      <w:proofErr w:type="spellEnd"/>
      <w:r w:rsidRPr="00C838DD">
        <w:rPr>
          <w:rFonts w:ascii="Century Gothic" w:eastAsia="Times New Roman" w:hAnsi="Century Gothic" w:cs="Times New Roman"/>
          <w:i/>
          <w:lang w:eastAsia="it-IT"/>
        </w:rPr>
        <w:t xml:space="preserve"> </w:t>
      </w:r>
      <w:proofErr w:type="spellStart"/>
      <w:r w:rsidRPr="00C838DD">
        <w:rPr>
          <w:rFonts w:ascii="Century Gothic" w:eastAsia="Times New Roman" w:hAnsi="Century Gothic" w:cs="Times New Roman"/>
          <w:i/>
          <w:lang w:eastAsia="it-IT"/>
        </w:rPr>
        <w:t>cous</w:t>
      </w:r>
      <w:proofErr w:type="spellEnd"/>
      <w:r w:rsidRPr="00C838DD">
        <w:rPr>
          <w:rFonts w:ascii="Century Gothic" w:eastAsia="Times New Roman" w:hAnsi="Century Gothic" w:cs="Times New Roman"/>
          <w:i/>
          <w:lang w:eastAsia="it-IT"/>
        </w:rPr>
        <w:t xml:space="preserve"> di pesce e verdure. Ottimo, infine, per ideare gustosi antipasti come tartine al tonno e per il confezionamento di salse che si accompagnano bene anche alle carni come la salsa tonnata</w:t>
      </w:r>
      <w:r w:rsidR="00563DE1">
        <w:rPr>
          <w:rFonts w:ascii="Century Gothic" w:eastAsia="Times New Roman" w:hAnsi="Century Gothic" w:cs="Times New Roman"/>
          <w:i/>
          <w:lang w:eastAsia="it-IT"/>
        </w:rPr>
        <w:t>”</w:t>
      </w:r>
    </w:p>
    <w:p w:rsidR="00DE5250" w:rsidRDefault="00DE5250" w:rsidP="00DE5250">
      <w:pPr>
        <w:spacing w:after="0" w:line="320" w:lineRule="exact"/>
        <w:jc w:val="both"/>
        <w:rPr>
          <w:rFonts w:ascii="Century Gothic" w:eastAsia="Times New Roman" w:hAnsi="Century Gothic" w:cs="Lucida Sans Unicode"/>
          <w:lang w:eastAsia="it-IT"/>
        </w:rPr>
      </w:pPr>
    </w:p>
    <w:p w:rsidR="000407AE" w:rsidRPr="00DE5250" w:rsidRDefault="0055590A" w:rsidP="00DE5250">
      <w:pPr>
        <w:spacing w:after="0" w:line="320" w:lineRule="exact"/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55590A">
        <w:rPr>
          <w:rFonts w:ascii="Century Gothic" w:eastAsia="Times New Roman" w:hAnsi="Century Gothic" w:cs="Lucida Sans Unicode"/>
          <w:b/>
          <w:lang w:eastAsia="it-IT"/>
        </w:rPr>
        <w:t>MIGLIACCIO: “TONNO IN SCATOLA ALIMENTO SICURO, BASSI</w:t>
      </w:r>
      <w:r w:rsidR="00842774">
        <w:rPr>
          <w:rFonts w:ascii="Century Gothic" w:eastAsia="Times New Roman" w:hAnsi="Century Gothic" w:cs="Lucida Sans Unicode"/>
          <w:b/>
          <w:lang w:eastAsia="it-IT"/>
        </w:rPr>
        <w:t xml:space="preserve"> I</w:t>
      </w:r>
      <w:r w:rsidRPr="0055590A">
        <w:rPr>
          <w:rFonts w:ascii="Century Gothic" w:eastAsia="Times New Roman" w:hAnsi="Century Gothic" w:cs="Lucida Sans Unicode"/>
          <w:b/>
          <w:lang w:eastAsia="it-IT"/>
        </w:rPr>
        <w:t xml:space="preserve"> LIVELLI DI MERCURIO”</w:t>
      </w:r>
      <w:r w:rsidR="000407AE" w:rsidRPr="0055590A">
        <w:rPr>
          <w:rFonts w:ascii="Century Gothic" w:eastAsia="Times New Roman" w:hAnsi="Century Gothic" w:cs="Lucida Sans Unicode"/>
          <w:b/>
          <w:lang w:eastAsia="it-IT"/>
        </w:rPr>
        <w:t xml:space="preserve"> </w:t>
      </w:r>
    </w:p>
    <w:p w:rsidR="00563DE1" w:rsidRDefault="00391BB2" w:rsidP="00563DE1">
      <w:pPr>
        <w:spacing w:after="0"/>
        <w:jc w:val="both"/>
        <w:rPr>
          <w:rFonts w:ascii="Century Gothic" w:eastAsia="Times New Roman" w:hAnsi="Century Gothic" w:cs="Lucida Sans Unicode"/>
          <w:lang w:eastAsia="it-IT"/>
        </w:rPr>
      </w:pPr>
      <w:r>
        <w:rPr>
          <w:rFonts w:ascii="Century Gothic" w:eastAsia="Times New Roman" w:hAnsi="Century Gothic" w:cs="Lucida Sans Unicode"/>
          <w:lang w:eastAsia="it-IT"/>
        </w:rPr>
        <w:t>E</w:t>
      </w:r>
      <w:r w:rsidRPr="00C26A9B">
        <w:rPr>
          <w:rFonts w:ascii="Century Gothic" w:eastAsia="Times New Roman" w:hAnsi="Century Gothic" w:cs="Lucida Sans Unicode"/>
          <w:lang w:eastAsia="it-IT"/>
        </w:rPr>
        <w:t xml:space="preserve"> infine</w:t>
      </w:r>
      <w:r w:rsidR="00C26A9B">
        <w:rPr>
          <w:rFonts w:ascii="Century Gothic" w:eastAsia="Times New Roman" w:hAnsi="Century Gothic" w:cs="Lucida Sans Unicode"/>
          <w:lang w:eastAsia="it-IT"/>
        </w:rPr>
        <w:t xml:space="preserve"> </w:t>
      </w:r>
      <w:r w:rsidR="00563DE1">
        <w:rPr>
          <w:rFonts w:ascii="Century Gothic" w:eastAsia="Times New Roman" w:hAnsi="Century Gothic" w:cs="Lucida Sans Unicode"/>
          <w:lang w:eastAsia="it-IT"/>
        </w:rPr>
        <w:t xml:space="preserve">sfatiamo un falso mito spesso legato al tonno in scatola e che riguarda la presenza di </w:t>
      </w:r>
      <w:r w:rsidR="00563DE1" w:rsidRPr="00563DE1">
        <w:rPr>
          <w:rFonts w:ascii="Century Gothic" w:eastAsia="Times New Roman" w:hAnsi="Century Gothic" w:cs="Lucida Sans Unicode"/>
          <w:b/>
          <w:lang w:eastAsia="it-IT"/>
        </w:rPr>
        <w:t xml:space="preserve">mercurio </w:t>
      </w:r>
      <w:r w:rsidR="003F2220">
        <w:rPr>
          <w:rFonts w:ascii="Century Gothic" w:eastAsia="Times New Roman" w:hAnsi="Century Gothic" w:cs="Lucida Sans Unicode"/>
          <w:b/>
          <w:lang w:eastAsia="it-IT"/>
        </w:rPr>
        <w:t>nelle scatolette</w:t>
      </w:r>
      <w:r w:rsidR="00563DE1">
        <w:rPr>
          <w:rFonts w:ascii="Century Gothic" w:eastAsia="Times New Roman" w:hAnsi="Century Gothic" w:cs="Lucida Sans Unicode"/>
          <w:lang w:eastAsia="it-IT"/>
        </w:rPr>
        <w:t xml:space="preserve">. Le analisi della SSICA hanno dimostrato che </w:t>
      </w:r>
      <w:r w:rsidR="003F2220">
        <w:rPr>
          <w:rFonts w:ascii="Century Gothic" w:eastAsia="Times New Roman" w:hAnsi="Century Gothic" w:cs="Lucida Sans Unicode"/>
          <w:lang w:eastAsia="it-IT"/>
        </w:rPr>
        <w:t>i valori di</w:t>
      </w:r>
      <w:r w:rsidR="00563DE1">
        <w:rPr>
          <w:rFonts w:ascii="Century Gothic" w:eastAsia="Times New Roman" w:hAnsi="Century Gothic" w:cs="Lucida Sans Unicode"/>
          <w:lang w:eastAsia="it-IT"/>
        </w:rPr>
        <w:t xml:space="preserve"> mercurio </w:t>
      </w:r>
      <w:r w:rsidR="003F2220">
        <w:rPr>
          <w:rFonts w:ascii="Century Gothic" w:eastAsia="Times New Roman" w:hAnsi="Century Gothic" w:cs="Lucida Sans Unicode"/>
          <w:lang w:eastAsia="it-IT"/>
        </w:rPr>
        <w:t xml:space="preserve">sono </w:t>
      </w:r>
      <w:r w:rsidR="00563DE1">
        <w:rPr>
          <w:rFonts w:ascii="Century Gothic" w:eastAsia="Times New Roman" w:hAnsi="Century Gothic" w:cs="Lucida Sans Unicode"/>
          <w:lang w:eastAsia="it-IT"/>
        </w:rPr>
        <w:t xml:space="preserve">di gran lunga </w:t>
      </w:r>
      <w:r w:rsidR="00563DE1" w:rsidRPr="0055590A">
        <w:rPr>
          <w:rFonts w:ascii="Century Gothic" w:eastAsia="Times New Roman" w:hAnsi="Century Gothic" w:cs="Lucida Sans Unicode"/>
          <w:b/>
          <w:lang w:eastAsia="it-IT"/>
        </w:rPr>
        <w:t>inferiori ai limiti</w:t>
      </w:r>
      <w:r w:rsidR="00563DE1">
        <w:rPr>
          <w:rFonts w:ascii="Century Gothic" w:eastAsia="Times New Roman" w:hAnsi="Century Gothic" w:cs="Lucida Sans Unicode"/>
          <w:lang w:eastAsia="it-IT"/>
        </w:rPr>
        <w:t xml:space="preserve"> imposti dalla legislazione dell’Unione Europea e quella italiana </w:t>
      </w:r>
      <w:r w:rsidR="00664736">
        <w:rPr>
          <w:rFonts w:ascii="Century Gothic" w:eastAsia="Times New Roman" w:hAnsi="Century Gothic" w:cs="Lucida Sans Unicode"/>
          <w:lang w:eastAsia="it-IT"/>
        </w:rPr>
        <w:t>(1 mg</w:t>
      </w:r>
      <w:r w:rsidR="00563DE1" w:rsidRPr="0055590A">
        <w:rPr>
          <w:rFonts w:ascii="Century Gothic" w:eastAsia="Times New Roman" w:hAnsi="Century Gothic" w:cs="Lucida Sans Unicode"/>
          <w:lang w:eastAsia="it-IT"/>
        </w:rPr>
        <w:t xml:space="preserve"> /kg di peso fresco).</w:t>
      </w:r>
    </w:p>
    <w:p w:rsidR="00563DE1" w:rsidRDefault="00563DE1" w:rsidP="008B02C1">
      <w:pPr>
        <w:spacing w:after="0"/>
        <w:jc w:val="both"/>
        <w:rPr>
          <w:rFonts w:ascii="Century Gothic" w:eastAsia="Times New Roman" w:hAnsi="Century Gothic" w:cs="Lucida Sans Unicode"/>
          <w:lang w:eastAsia="it-IT"/>
        </w:rPr>
      </w:pPr>
    </w:p>
    <w:p w:rsidR="0055590A" w:rsidRPr="00563DE1" w:rsidRDefault="00563DE1" w:rsidP="00563DE1">
      <w:pPr>
        <w:spacing w:after="0"/>
        <w:jc w:val="both"/>
        <w:rPr>
          <w:rFonts w:ascii="Century Gothic" w:eastAsia="Times New Roman" w:hAnsi="Century Gothic" w:cs="Lucida Sans Unicode"/>
          <w:lang w:eastAsia="it-IT"/>
        </w:rPr>
      </w:pPr>
      <w:r>
        <w:rPr>
          <w:rFonts w:ascii="Century Gothic" w:eastAsia="Times New Roman" w:hAnsi="Century Gothic" w:cs="Lucida Sans Unicode"/>
          <w:lang w:eastAsia="it-IT"/>
        </w:rPr>
        <w:lastRenderedPageBreak/>
        <w:t xml:space="preserve"> </w:t>
      </w:r>
      <w:r w:rsidR="0055590A" w:rsidRPr="0055590A">
        <w:rPr>
          <w:rFonts w:ascii="Century Gothic" w:eastAsia="Times New Roman" w:hAnsi="Century Gothic" w:cs="Lucida Sans Unicode"/>
          <w:i/>
          <w:lang w:eastAsia="it-IT"/>
        </w:rPr>
        <w:t>“</w:t>
      </w:r>
      <w:r>
        <w:rPr>
          <w:rFonts w:ascii="Century Gothic" w:eastAsia="Times New Roman" w:hAnsi="Century Gothic" w:cs="Lucida Sans Unicode"/>
          <w:i/>
          <w:lang w:eastAsia="it-IT"/>
        </w:rPr>
        <w:t>I valori</w:t>
      </w:r>
      <w:r w:rsidR="0055590A" w:rsidRPr="0055590A">
        <w:rPr>
          <w:rFonts w:ascii="Century Gothic" w:eastAsia="Times New Roman" w:hAnsi="Century Gothic" w:cs="Lucida Sans Unicode"/>
          <w:i/>
          <w:lang w:eastAsia="it-IT"/>
        </w:rPr>
        <w:t xml:space="preserve"> di mercurio</w:t>
      </w:r>
      <w:r>
        <w:rPr>
          <w:rFonts w:ascii="Century Gothic" w:eastAsia="Times New Roman" w:hAnsi="Century Gothic" w:cs="Lucida Sans Unicode"/>
          <w:i/>
          <w:lang w:eastAsia="it-IT"/>
        </w:rPr>
        <w:t xml:space="preserve"> riscontrati</w:t>
      </w:r>
      <w:r w:rsidR="00842774">
        <w:rPr>
          <w:rFonts w:ascii="Century Gothic" w:eastAsia="Times New Roman" w:hAnsi="Century Gothic" w:cs="Lucida Sans Unicode"/>
          <w:i/>
          <w:lang w:eastAsia="it-IT"/>
        </w:rPr>
        <w:t xml:space="preserve"> da questa ricerca</w:t>
      </w:r>
      <w:r w:rsidR="0055590A" w:rsidRPr="0055590A">
        <w:rPr>
          <w:rFonts w:ascii="Century Gothic" w:eastAsia="Times New Roman" w:hAnsi="Century Gothic" w:cs="Lucida Sans Unicode"/>
          <w:i/>
          <w:lang w:eastAsia="it-IT"/>
        </w:rPr>
        <w:t xml:space="preserve"> ci rassicurano – </w:t>
      </w:r>
      <w:r w:rsidR="0055590A" w:rsidRPr="003436DE">
        <w:rPr>
          <w:rFonts w:ascii="Century Gothic" w:eastAsia="Times New Roman" w:hAnsi="Century Gothic" w:cs="Lucida Sans Unicode"/>
          <w:b/>
          <w:lang w:eastAsia="it-IT"/>
        </w:rPr>
        <w:t xml:space="preserve">conclude il prof. </w:t>
      </w:r>
      <w:r w:rsidR="0055590A" w:rsidRPr="003436DE">
        <w:rPr>
          <w:rFonts w:ascii="Century Gothic" w:eastAsia="Times New Roman" w:hAnsi="Century Gothic" w:cs="Lucida Sans Unicode"/>
          <w:b/>
          <w:i/>
          <w:lang w:eastAsia="it-IT"/>
        </w:rPr>
        <w:t>Migliaccio</w:t>
      </w:r>
      <w:r w:rsidR="0055590A" w:rsidRPr="0055590A">
        <w:rPr>
          <w:rFonts w:ascii="Century Gothic" w:eastAsia="Times New Roman" w:hAnsi="Century Gothic" w:cs="Lucida Sans Unicode"/>
          <w:i/>
          <w:lang w:eastAsia="it-IT"/>
        </w:rPr>
        <w:t xml:space="preserve"> – e ci permettono di inserire il tonno </w:t>
      </w:r>
      <w:r w:rsidR="00E30DA0">
        <w:rPr>
          <w:rFonts w:ascii="Century Gothic" w:eastAsia="Times New Roman" w:hAnsi="Century Gothic" w:cs="Lucida Sans Unicode"/>
          <w:i/>
          <w:lang w:eastAsia="it-IT"/>
        </w:rPr>
        <w:t xml:space="preserve">in scatola </w:t>
      </w:r>
      <w:r w:rsidR="00664736">
        <w:rPr>
          <w:rFonts w:ascii="Century Gothic" w:eastAsia="Times New Roman" w:hAnsi="Century Gothic" w:cs="Lucida Sans Unicode"/>
          <w:i/>
          <w:lang w:eastAsia="it-IT"/>
        </w:rPr>
        <w:t>due/tre</w:t>
      </w:r>
      <w:r w:rsidR="0055590A" w:rsidRPr="0055590A">
        <w:rPr>
          <w:rFonts w:ascii="Century Gothic" w:eastAsia="Times New Roman" w:hAnsi="Century Gothic" w:cs="Lucida Sans Unicode"/>
          <w:i/>
          <w:lang w:eastAsia="it-IT"/>
        </w:rPr>
        <w:t xml:space="preserve"> volte alla settimana nell’ambito di una diet</w:t>
      </w:r>
      <w:r w:rsidR="00E30DA0">
        <w:rPr>
          <w:rFonts w:ascii="Century Gothic" w:eastAsia="Times New Roman" w:hAnsi="Century Gothic" w:cs="Lucida Sans Unicode"/>
          <w:i/>
          <w:lang w:eastAsia="it-IT"/>
        </w:rPr>
        <w:t>a sana ed equilibrata. Inoltre parliamo di un alimento</w:t>
      </w:r>
      <w:r w:rsidR="0055590A" w:rsidRPr="0055590A">
        <w:rPr>
          <w:rFonts w:ascii="Century Gothic" w:eastAsia="Times New Roman" w:hAnsi="Century Gothic" w:cs="Lucida Sans Unicode"/>
          <w:i/>
          <w:lang w:eastAsia="it-IT"/>
        </w:rPr>
        <w:t xml:space="preserve"> soggetto a contro</w:t>
      </w:r>
      <w:r w:rsidR="0055590A">
        <w:rPr>
          <w:rFonts w:ascii="Century Gothic" w:eastAsia="Times New Roman" w:hAnsi="Century Gothic" w:cs="Lucida Sans Unicode"/>
          <w:i/>
          <w:lang w:eastAsia="it-IT"/>
        </w:rPr>
        <w:t>lli frequenti, puntuali ed estes</w:t>
      </w:r>
      <w:r w:rsidR="0055590A" w:rsidRPr="0055590A">
        <w:rPr>
          <w:rFonts w:ascii="Century Gothic" w:eastAsia="Times New Roman" w:hAnsi="Century Gothic" w:cs="Lucida Sans Unicode"/>
          <w:i/>
          <w:lang w:eastAsia="it-IT"/>
        </w:rPr>
        <w:t>i lungo tutta la filiera - dalla cattura</w:t>
      </w:r>
      <w:r w:rsidR="00664736">
        <w:rPr>
          <w:rFonts w:ascii="Century Gothic" w:eastAsia="Times New Roman" w:hAnsi="Century Gothic" w:cs="Lucida Sans Unicode"/>
          <w:i/>
          <w:lang w:eastAsia="it-IT"/>
        </w:rPr>
        <w:t>,</w:t>
      </w:r>
      <w:r w:rsidR="0055590A" w:rsidRPr="0055590A">
        <w:rPr>
          <w:rFonts w:ascii="Century Gothic" w:eastAsia="Times New Roman" w:hAnsi="Century Gothic" w:cs="Lucida Sans Unicode"/>
          <w:i/>
          <w:lang w:eastAsia="it-IT"/>
        </w:rPr>
        <w:t xml:space="preserve"> alla</w:t>
      </w:r>
      <w:r w:rsidR="00664736">
        <w:rPr>
          <w:rFonts w:ascii="Century Gothic" w:eastAsia="Times New Roman" w:hAnsi="Century Gothic" w:cs="Lucida Sans Unicode"/>
          <w:i/>
          <w:lang w:eastAsia="it-IT"/>
        </w:rPr>
        <w:t xml:space="preserve"> selezione accurata delle materie prime, fino alla</w:t>
      </w:r>
      <w:r w:rsidR="0055590A" w:rsidRPr="0055590A">
        <w:rPr>
          <w:rFonts w:ascii="Century Gothic" w:eastAsia="Times New Roman" w:hAnsi="Century Gothic" w:cs="Lucida Sans Unicode"/>
          <w:i/>
          <w:lang w:eastAsia="it-IT"/>
        </w:rPr>
        <w:t xml:space="preserve"> commercializzazione</w:t>
      </w:r>
      <w:r w:rsidR="0055590A">
        <w:rPr>
          <w:rFonts w:ascii="Century Gothic" w:eastAsia="Times New Roman" w:hAnsi="Century Gothic" w:cs="Lucida Sans Unicode"/>
          <w:i/>
          <w:lang w:eastAsia="it-IT"/>
        </w:rPr>
        <w:t xml:space="preserve"> - </w:t>
      </w:r>
      <w:r w:rsidR="0055590A" w:rsidRPr="0055590A">
        <w:rPr>
          <w:rFonts w:ascii="Century Gothic" w:eastAsia="Times New Roman" w:hAnsi="Century Gothic" w:cs="Lucida Sans Unicode"/>
          <w:i/>
          <w:lang w:eastAsia="it-IT"/>
        </w:rPr>
        <w:t>tali da garantire livelli di salubrità e sicurezza massimi per il prodotto lavorato soprattutto per quanto riguarda eventuali livelli di mercurio presenti.”</w:t>
      </w:r>
    </w:p>
    <w:p w:rsidR="0055590A" w:rsidRDefault="0055590A" w:rsidP="000407AE">
      <w:pPr>
        <w:rPr>
          <w:rFonts w:ascii="Century Gothic" w:eastAsia="Times New Roman" w:hAnsi="Century Gothic" w:cs="Lucida Sans Unicode"/>
          <w:lang w:eastAsia="it-IT"/>
        </w:rPr>
      </w:pPr>
    </w:p>
    <w:p w:rsidR="00664736" w:rsidRDefault="00664736" w:rsidP="000407AE">
      <w:pPr>
        <w:rPr>
          <w:rFonts w:ascii="Century Gothic" w:eastAsia="Times New Roman" w:hAnsi="Century Gothic" w:cs="Lucida Sans Unicode"/>
          <w:lang w:eastAsia="it-IT"/>
        </w:rPr>
      </w:pPr>
    </w:p>
    <w:p w:rsidR="008B02C1" w:rsidRPr="00937FD4" w:rsidRDefault="008B02C1" w:rsidP="008B02C1">
      <w:pPr>
        <w:shd w:val="clear" w:color="auto" w:fill="FFFFFF"/>
        <w:spacing w:line="320" w:lineRule="exact"/>
        <w:jc w:val="both"/>
        <w:rPr>
          <w:rFonts w:ascii="Century Gothic" w:hAnsi="Century Gothic" w:cs="Lucida Sans Unicode"/>
          <w:b/>
          <w:sz w:val="18"/>
          <w:szCs w:val="18"/>
        </w:rPr>
      </w:pPr>
      <w:r w:rsidRPr="00937FD4">
        <w:rPr>
          <w:rFonts w:ascii="Century Gothic" w:hAnsi="Century Gothic" w:cs="Lucida Sans Unicode"/>
          <w:b/>
          <w:sz w:val="18"/>
          <w:szCs w:val="18"/>
        </w:rPr>
        <w:t xml:space="preserve">Ufficio stampa ANCIT – Associazione Nazionale Conservieri Ittici </w:t>
      </w:r>
    </w:p>
    <w:p w:rsidR="008B02C1" w:rsidRDefault="008B02C1" w:rsidP="008B02C1">
      <w:pPr>
        <w:shd w:val="clear" w:color="auto" w:fill="FFFFFF"/>
        <w:spacing w:after="0" w:line="320" w:lineRule="exact"/>
        <w:jc w:val="both"/>
        <w:rPr>
          <w:rFonts w:ascii="Century Gothic" w:hAnsi="Century Gothic" w:cs="Lucida Sans Unicode"/>
          <w:sz w:val="18"/>
          <w:szCs w:val="18"/>
        </w:rPr>
      </w:pPr>
      <w:r w:rsidRPr="00937FD4">
        <w:rPr>
          <w:rFonts w:ascii="Century Gothic" w:hAnsi="Century Gothic" w:cs="Lucida Sans Unicode"/>
          <w:sz w:val="18"/>
          <w:szCs w:val="18"/>
        </w:rPr>
        <w:t>IN</w:t>
      </w:r>
      <w:r w:rsidRPr="00937FD4">
        <w:rPr>
          <w:rFonts w:ascii="Century Gothic" w:hAnsi="Century Gothic" w:cs="Lucida Sans Unicode"/>
          <w:color w:val="FF0000"/>
          <w:sz w:val="18"/>
          <w:szCs w:val="18"/>
        </w:rPr>
        <w:t>C</w:t>
      </w:r>
      <w:r w:rsidRPr="00937FD4">
        <w:rPr>
          <w:rFonts w:ascii="Century Gothic" w:hAnsi="Century Gothic" w:cs="Lucida Sans Unicode"/>
          <w:sz w:val="18"/>
          <w:szCs w:val="18"/>
        </w:rPr>
        <w:t xml:space="preserve"> – Istituto Nazionale per la Comunicazione </w:t>
      </w:r>
    </w:p>
    <w:p w:rsidR="008B02C1" w:rsidRPr="00937FD4" w:rsidRDefault="008B02C1" w:rsidP="008B02C1">
      <w:pPr>
        <w:shd w:val="clear" w:color="auto" w:fill="FFFFFF"/>
        <w:spacing w:after="0" w:line="320" w:lineRule="exact"/>
        <w:jc w:val="both"/>
        <w:rPr>
          <w:rFonts w:ascii="Century Gothic" w:hAnsi="Century Gothic" w:cs="Lucida Sans Unicode"/>
          <w:sz w:val="18"/>
          <w:szCs w:val="18"/>
        </w:rPr>
      </w:pPr>
      <w:r w:rsidRPr="00937FD4">
        <w:rPr>
          <w:rFonts w:ascii="Century Gothic" w:hAnsi="Century Gothic" w:cs="Lucida Sans Unicode"/>
          <w:sz w:val="18"/>
          <w:szCs w:val="18"/>
        </w:rPr>
        <w:t>Simone Ranaldi 0644160883; 3355208289</w:t>
      </w:r>
    </w:p>
    <w:p w:rsidR="00382030" w:rsidRDefault="008B02C1" w:rsidP="00230C3E">
      <w:pPr>
        <w:spacing w:after="0"/>
        <w:rPr>
          <w:rFonts w:ascii="Century Gothic" w:hAnsi="Century Gothic" w:cs="Lucida Sans Unicode"/>
          <w:sz w:val="18"/>
          <w:szCs w:val="18"/>
        </w:rPr>
      </w:pPr>
      <w:r w:rsidRPr="008B02C1">
        <w:rPr>
          <w:rFonts w:ascii="Century Gothic" w:hAnsi="Century Gothic" w:cs="Lucida Sans Unicode"/>
          <w:sz w:val="18"/>
          <w:szCs w:val="18"/>
        </w:rPr>
        <w:t xml:space="preserve">Melania Rusciano </w:t>
      </w:r>
      <w:r>
        <w:rPr>
          <w:rFonts w:ascii="Century Gothic" w:hAnsi="Century Gothic" w:cs="Lucida Sans Unicode"/>
          <w:sz w:val="18"/>
          <w:szCs w:val="18"/>
        </w:rPr>
        <w:t>0644160837; 3248175786</w:t>
      </w:r>
    </w:p>
    <w:p w:rsidR="00664736" w:rsidRDefault="00664736" w:rsidP="00230C3E">
      <w:pPr>
        <w:spacing w:after="0"/>
        <w:rPr>
          <w:rFonts w:ascii="Century Gothic" w:hAnsi="Century Gothic" w:cs="Lucida Sans Unicode"/>
          <w:sz w:val="18"/>
          <w:szCs w:val="18"/>
        </w:rPr>
      </w:pPr>
    </w:p>
    <w:p w:rsidR="00664736" w:rsidRPr="00230C3E" w:rsidRDefault="00664736" w:rsidP="00230C3E">
      <w:pPr>
        <w:spacing w:after="0"/>
        <w:rPr>
          <w:rFonts w:ascii="Century Gothic" w:hAnsi="Century Gothic" w:cs="Lucida Sans Unicode"/>
          <w:sz w:val="18"/>
          <w:szCs w:val="18"/>
        </w:rPr>
      </w:pPr>
    </w:p>
    <w:sectPr w:rsidR="00664736" w:rsidRPr="00230C3E" w:rsidSect="0003489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45" w:rsidRDefault="00052B45" w:rsidP="00B735AF">
      <w:pPr>
        <w:spacing w:after="0" w:line="240" w:lineRule="auto"/>
      </w:pPr>
      <w:r>
        <w:separator/>
      </w:r>
    </w:p>
  </w:endnote>
  <w:endnote w:type="continuationSeparator" w:id="0">
    <w:p w:rsidR="00052B45" w:rsidRDefault="00052B45" w:rsidP="00B7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45" w:rsidRDefault="00052B45" w:rsidP="00B735AF">
      <w:pPr>
        <w:spacing w:after="0" w:line="240" w:lineRule="auto"/>
      </w:pPr>
      <w:r>
        <w:separator/>
      </w:r>
    </w:p>
  </w:footnote>
  <w:footnote w:type="continuationSeparator" w:id="0">
    <w:p w:rsidR="00052B45" w:rsidRDefault="00052B45" w:rsidP="00B7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AF" w:rsidRDefault="00B735AF" w:rsidP="00B735AF">
    <w:pPr>
      <w:pStyle w:val="Intestazione"/>
      <w:jc w:val="center"/>
    </w:pPr>
    <w:r w:rsidRPr="001D5FA3">
      <w:rPr>
        <w:noProof/>
        <w:sz w:val="20"/>
        <w:szCs w:val="20"/>
        <w:lang w:eastAsia="it-IT"/>
      </w:rPr>
      <w:drawing>
        <wp:inline distT="0" distB="0" distL="0" distR="0">
          <wp:extent cx="5362575" cy="9525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30"/>
    <w:rsid w:val="0003489D"/>
    <w:rsid w:val="000407AE"/>
    <w:rsid w:val="00052B45"/>
    <w:rsid w:val="0007172A"/>
    <w:rsid w:val="000C0F5D"/>
    <w:rsid w:val="00230C3E"/>
    <w:rsid w:val="00236B13"/>
    <w:rsid w:val="002F3300"/>
    <w:rsid w:val="003436DE"/>
    <w:rsid w:val="003712CA"/>
    <w:rsid w:val="00382030"/>
    <w:rsid w:val="00391BB2"/>
    <w:rsid w:val="003F2220"/>
    <w:rsid w:val="004867AC"/>
    <w:rsid w:val="004A5C7E"/>
    <w:rsid w:val="00547C14"/>
    <w:rsid w:val="0055590A"/>
    <w:rsid w:val="00563DE1"/>
    <w:rsid w:val="00590133"/>
    <w:rsid w:val="00592E01"/>
    <w:rsid w:val="00607B80"/>
    <w:rsid w:val="00610C4C"/>
    <w:rsid w:val="00664736"/>
    <w:rsid w:val="006B5D7B"/>
    <w:rsid w:val="00720676"/>
    <w:rsid w:val="007E761E"/>
    <w:rsid w:val="00814C08"/>
    <w:rsid w:val="00842774"/>
    <w:rsid w:val="00850F16"/>
    <w:rsid w:val="00862321"/>
    <w:rsid w:val="00887876"/>
    <w:rsid w:val="008B02C1"/>
    <w:rsid w:val="00901A0D"/>
    <w:rsid w:val="00906384"/>
    <w:rsid w:val="009E6238"/>
    <w:rsid w:val="009F10BE"/>
    <w:rsid w:val="00A632AE"/>
    <w:rsid w:val="00A734FD"/>
    <w:rsid w:val="00A742E3"/>
    <w:rsid w:val="00AD17B9"/>
    <w:rsid w:val="00B347F7"/>
    <w:rsid w:val="00B36339"/>
    <w:rsid w:val="00B60564"/>
    <w:rsid w:val="00B735AF"/>
    <w:rsid w:val="00C26A9B"/>
    <w:rsid w:val="00C62E33"/>
    <w:rsid w:val="00C838DD"/>
    <w:rsid w:val="00D02907"/>
    <w:rsid w:val="00D42540"/>
    <w:rsid w:val="00DC11B4"/>
    <w:rsid w:val="00DE5250"/>
    <w:rsid w:val="00E30DA0"/>
    <w:rsid w:val="00E96AAD"/>
    <w:rsid w:val="00F104F2"/>
    <w:rsid w:val="00F12ABD"/>
    <w:rsid w:val="00F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411C"/>
  <w15:docId w15:val="{B2B48DC0-78B6-4261-A230-DE5142D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03489D"/>
  </w:style>
  <w:style w:type="paragraph" w:styleId="Titolo2">
    <w:name w:val="heading 2"/>
    <w:basedOn w:val="Normale"/>
    <w:link w:val="Titolo2Carattere"/>
    <w:uiPriority w:val="9"/>
    <w:qFormat/>
    <w:rsid w:val="00D42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254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3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5AF"/>
  </w:style>
  <w:style w:type="paragraph" w:styleId="Pidipagina">
    <w:name w:val="footer"/>
    <w:basedOn w:val="Normale"/>
    <w:link w:val="PidipaginaCarattere"/>
    <w:uiPriority w:val="99"/>
    <w:unhideWhenUsed/>
    <w:rsid w:val="00B73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 Srl</dc:creator>
  <cp:lastModifiedBy>INC Srl</cp:lastModifiedBy>
  <cp:revision>11</cp:revision>
  <dcterms:created xsi:type="dcterms:W3CDTF">2016-06-14T09:12:00Z</dcterms:created>
  <dcterms:modified xsi:type="dcterms:W3CDTF">2016-06-16T14:08:00Z</dcterms:modified>
</cp:coreProperties>
</file>