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0F93877A" w:rsidR="00C44958" w:rsidRPr="00F703A1" w:rsidRDefault="00517079" w:rsidP="00682582">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CO"/>
        </w:rPr>
        <w:t>Ampliadas</w:t>
      </w:r>
      <w:r w:rsidRPr="00517079">
        <w:rPr>
          <w:rFonts w:ascii="Arial" w:hAnsi="Arial"/>
          <w:b w:val="0"/>
          <w:color w:val="000000" w:themeColor="text1"/>
          <w:sz w:val="20"/>
          <w:u w:val="single"/>
          <w:lang w:val="es-CO"/>
        </w:rPr>
        <w:t xml:space="preserve"> las gamas Boxster y Cayman</w:t>
      </w:r>
    </w:p>
    <w:p w14:paraId="4C125C64" w14:textId="48DFF212" w:rsidR="00380794" w:rsidRPr="00517079" w:rsidRDefault="00517079" w:rsidP="009441F1">
      <w:pPr>
        <w:pStyle w:val="Presse-Titel"/>
        <w:suppressAutoHyphens/>
        <w:spacing w:after="240" w:line="360" w:lineRule="auto"/>
        <w:jc w:val="left"/>
        <w:rPr>
          <w:rFonts w:ascii="Arial" w:hAnsi="Arial"/>
          <w:lang w:val="es-CO"/>
        </w:rPr>
      </w:pPr>
      <w:bookmarkStart w:id="0" w:name="_GoBack"/>
      <w:bookmarkEnd w:id="0"/>
      <w:r w:rsidRPr="00517079">
        <w:rPr>
          <w:rFonts w:ascii="Arial" w:eastAsia="Arial" w:hAnsi="Arial" w:cs="Arial"/>
          <w:szCs w:val="24"/>
          <w:lang w:val="es-CO"/>
        </w:rPr>
        <w:t>Nuevo Porsche 718 T: máximo placer de conducción</w:t>
      </w:r>
    </w:p>
    <w:p w14:paraId="06B0F8CF" w14:textId="2202F3A2" w:rsidR="00517079" w:rsidRPr="00517079" w:rsidRDefault="00380794"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F703A1">
        <w:rPr>
          <w:rFonts w:ascii="Arial" w:hAnsi="Arial" w:cs="Arial"/>
          <w:b/>
          <w:sz w:val="24"/>
          <w:szCs w:val="24"/>
          <w:lang w:val="es-CO"/>
        </w:rPr>
        <w:t>Stuttgart</w:t>
      </w:r>
      <w:r w:rsidR="00A93E6D" w:rsidRPr="00F703A1">
        <w:rPr>
          <w:rFonts w:ascii="Arial" w:hAnsi="Arial" w:cs="Arial"/>
          <w:b/>
          <w:sz w:val="24"/>
          <w:szCs w:val="24"/>
          <w:lang w:val="es-CO"/>
        </w:rPr>
        <w:t>.</w:t>
      </w:r>
      <w:r w:rsidR="004A0284" w:rsidRPr="00F703A1">
        <w:rPr>
          <w:rFonts w:ascii="Arial" w:hAnsi="Arial" w:cs="Arial"/>
          <w:color w:val="000000" w:themeColor="text1"/>
          <w:sz w:val="24"/>
          <w:szCs w:val="24"/>
          <w:lang w:val="es-CO"/>
        </w:rPr>
        <w:t xml:space="preserve"> </w:t>
      </w:r>
      <w:r w:rsidR="00517079" w:rsidRPr="00517079">
        <w:rPr>
          <w:rFonts w:ascii="Arial" w:hAnsi="Arial" w:cs="Arial"/>
          <w:bCs/>
          <w:color w:val="262626"/>
          <w:sz w:val="24"/>
          <w:szCs w:val="24"/>
          <w:lang w:val="es-ES_tradnl" w:eastAsia="en-US"/>
        </w:rPr>
        <w:t xml:space="preserve">Con el 718 T, Porsche ha transferido el diseño purista del 911 T de 1968 a su gama de biplazas deportivos. El nuevo modelo de Boxster y Cayman combina el motor bóxer </w:t>
      </w:r>
      <w:r w:rsidR="00517079">
        <w:rPr>
          <w:rFonts w:ascii="Arial" w:hAnsi="Arial" w:cs="Arial"/>
          <w:bCs/>
          <w:color w:val="262626"/>
          <w:sz w:val="24"/>
          <w:szCs w:val="24"/>
          <w:lang w:val="es-ES_tradnl" w:eastAsia="en-US"/>
        </w:rPr>
        <w:t xml:space="preserve">sobrealimentado por </w:t>
      </w:r>
      <w:r w:rsidR="00517079" w:rsidRPr="00517079">
        <w:rPr>
          <w:rFonts w:ascii="Arial" w:hAnsi="Arial" w:cs="Arial"/>
          <w:bCs/>
          <w:color w:val="262626"/>
          <w:sz w:val="24"/>
          <w:szCs w:val="24"/>
          <w:lang w:val="es-ES_tradnl" w:eastAsia="en-US"/>
        </w:rPr>
        <w:t xml:space="preserve">turbo de cuatro cilindros y 300 caballos de potencia (220 kW) con una experiencia de conducción única. El carácter de altas prestaciones de los modelos T </w:t>
      </w:r>
      <w:r w:rsidR="00517079">
        <w:rPr>
          <w:rFonts w:ascii="Arial" w:hAnsi="Arial" w:cs="Arial"/>
          <w:bCs/>
          <w:color w:val="262626"/>
          <w:sz w:val="24"/>
          <w:szCs w:val="24"/>
          <w:lang w:val="es-ES_tradnl" w:eastAsia="en-US"/>
        </w:rPr>
        <w:t>es resaltado</w:t>
      </w:r>
      <w:r w:rsidR="00517079" w:rsidRPr="00517079">
        <w:rPr>
          <w:rFonts w:ascii="Arial" w:hAnsi="Arial" w:cs="Arial"/>
          <w:bCs/>
          <w:color w:val="262626"/>
          <w:sz w:val="24"/>
          <w:szCs w:val="24"/>
          <w:lang w:val="es-ES_tradnl" w:eastAsia="en-US"/>
        </w:rPr>
        <w:t xml:space="preserve"> con un amplio paquete de equipamiento que incluye </w:t>
      </w:r>
      <w:r w:rsidR="00517079">
        <w:rPr>
          <w:rFonts w:ascii="Arial" w:hAnsi="Arial" w:cs="Arial"/>
          <w:bCs/>
          <w:color w:val="262626"/>
          <w:sz w:val="24"/>
          <w:szCs w:val="24"/>
          <w:lang w:val="es-ES_tradnl" w:eastAsia="en-US"/>
        </w:rPr>
        <w:t>los rines</w:t>
      </w:r>
      <w:r w:rsidR="00517079" w:rsidRPr="00517079">
        <w:rPr>
          <w:rFonts w:ascii="Arial" w:hAnsi="Arial" w:cs="Arial"/>
          <w:bCs/>
          <w:color w:val="262626"/>
          <w:sz w:val="24"/>
          <w:szCs w:val="24"/>
          <w:lang w:val="es-ES_tradnl" w:eastAsia="en-US"/>
        </w:rPr>
        <w:t xml:space="preserve"> de aleación de 20 pulgadas, el chasis deportivo PASM que rebaja 20 milímetros la altura de la carrocerí</w:t>
      </w:r>
      <w:r w:rsidR="00517079">
        <w:rPr>
          <w:rFonts w:ascii="Arial" w:hAnsi="Arial" w:cs="Arial"/>
          <w:bCs/>
          <w:color w:val="262626"/>
          <w:sz w:val="24"/>
          <w:szCs w:val="24"/>
          <w:lang w:val="es-ES_tradnl" w:eastAsia="en-US"/>
        </w:rPr>
        <w:t>a (ofrecido</w:t>
      </w:r>
      <w:r w:rsidR="00517079" w:rsidRPr="00517079">
        <w:rPr>
          <w:rFonts w:ascii="Arial" w:hAnsi="Arial" w:cs="Arial"/>
          <w:bCs/>
          <w:color w:val="262626"/>
          <w:sz w:val="24"/>
          <w:szCs w:val="24"/>
          <w:lang w:val="es-ES_tradnl" w:eastAsia="en-US"/>
        </w:rPr>
        <w:t xml:space="preserve"> por primera vez en esta gama junto al motor 2.0 litros turbo), la palanca de cambios más corta y con el esquema de marchas en rojo, así como el paquete Sport Chrono. Estos elementos sólo pueden </w:t>
      </w:r>
      <w:r w:rsidR="00517079">
        <w:rPr>
          <w:rFonts w:ascii="Arial" w:hAnsi="Arial" w:cs="Arial"/>
          <w:bCs/>
          <w:color w:val="262626"/>
          <w:sz w:val="24"/>
          <w:szCs w:val="24"/>
          <w:lang w:val="es-ES_tradnl" w:eastAsia="en-US"/>
        </w:rPr>
        <w:t xml:space="preserve">ser </w:t>
      </w:r>
      <w:r w:rsidR="00517079" w:rsidRPr="00517079">
        <w:rPr>
          <w:rFonts w:ascii="Arial" w:hAnsi="Arial" w:cs="Arial"/>
          <w:bCs/>
          <w:color w:val="262626"/>
          <w:sz w:val="24"/>
          <w:szCs w:val="24"/>
          <w:lang w:val="es-ES_tradnl" w:eastAsia="en-US"/>
        </w:rPr>
        <w:t>disfruta</w:t>
      </w:r>
      <w:r w:rsidR="00517079">
        <w:rPr>
          <w:rFonts w:ascii="Arial" w:hAnsi="Arial" w:cs="Arial"/>
          <w:bCs/>
          <w:color w:val="262626"/>
          <w:sz w:val="24"/>
          <w:szCs w:val="24"/>
          <w:lang w:val="es-ES_tradnl" w:eastAsia="en-US"/>
        </w:rPr>
        <w:t>dos</w:t>
      </w:r>
      <w:r w:rsidR="00517079" w:rsidRPr="00517079">
        <w:rPr>
          <w:rFonts w:ascii="Arial" w:hAnsi="Arial" w:cs="Arial"/>
          <w:bCs/>
          <w:color w:val="262626"/>
          <w:sz w:val="24"/>
          <w:szCs w:val="24"/>
          <w:lang w:val="es-ES_tradnl" w:eastAsia="en-US"/>
        </w:rPr>
        <w:t xml:space="preserve"> </w:t>
      </w:r>
      <w:r w:rsidR="00517079">
        <w:rPr>
          <w:rFonts w:ascii="Arial" w:hAnsi="Arial" w:cs="Arial"/>
          <w:bCs/>
          <w:color w:val="262626"/>
          <w:sz w:val="24"/>
          <w:szCs w:val="24"/>
          <w:lang w:val="es-ES_tradnl" w:eastAsia="en-US"/>
        </w:rPr>
        <w:t xml:space="preserve">en combinación </w:t>
      </w:r>
      <w:r w:rsidR="00517079" w:rsidRPr="00517079">
        <w:rPr>
          <w:rFonts w:ascii="Arial" w:hAnsi="Arial" w:cs="Arial"/>
          <w:bCs/>
          <w:color w:val="262626"/>
          <w:sz w:val="24"/>
          <w:szCs w:val="24"/>
          <w:lang w:val="es-ES_tradnl" w:eastAsia="en-US"/>
        </w:rPr>
        <w:t>con el motor básico del 718 T. Porsche monta en ambas variantes, Boxster y Cayman, la caja de cambios manual de seis velocidades y el Porsche Torque Vectoring (PTV), con diferencial autoblocante mecánico trasero. La transmisión de doble embrague</w:t>
      </w:r>
      <w:r w:rsidR="00517079">
        <w:rPr>
          <w:rFonts w:ascii="Arial" w:hAnsi="Arial" w:cs="Arial"/>
          <w:bCs/>
          <w:color w:val="262626"/>
          <w:sz w:val="24"/>
          <w:szCs w:val="24"/>
          <w:lang w:val="es-ES_tradnl" w:eastAsia="en-US"/>
        </w:rPr>
        <w:t xml:space="preserve"> de </w:t>
      </w:r>
      <w:r w:rsidR="00517079" w:rsidRPr="00517079">
        <w:rPr>
          <w:rFonts w:ascii="Arial" w:hAnsi="Arial" w:cs="Arial"/>
          <w:bCs/>
          <w:color w:val="262626"/>
          <w:sz w:val="24"/>
          <w:szCs w:val="24"/>
          <w:lang w:val="es-ES_tradnl" w:eastAsia="en-US"/>
        </w:rPr>
        <w:t xml:space="preserve">Porsche (PDK) únicamente está disponible como opción. </w:t>
      </w:r>
    </w:p>
    <w:p w14:paraId="4E45C7E8"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 </w:t>
      </w:r>
    </w:p>
    <w:p w14:paraId="6612FDA6" w14:textId="642FB63B"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Tradicionalmente,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viene de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Touring</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en Porsche y es sinónimo del placer de conducir en su forma más pura. El 718 T se sentirá como en casa en carreteras sinuosas, donde la diversión al volante se convierte en objetivo principal. El biplaza se adapta a esta filosofía gracias a dive</w:t>
      </w:r>
      <w:r>
        <w:rPr>
          <w:rFonts w:ascii="Arial" w:hAnsi="Arial" w:cs="Arial"/>
          <w:bCs/>
          <w:color w:val="262626"/>
          <w:sz w:val="24"/>
          <w:szCs w:val="24"/>
          <w:lang w:val="es-ES_tradnl" w:eastAsia="en-US"/>
        </w:rPr>
        <w:t xml:space="preserve">rsos detalles. Entre otros, las correas de lona negra del interior </w:t>
      </w:r>
      <w:r w:rsidRPr="00517079">
        <w:rPr>
          <w:rFonts w:ascii="Arial" w:hAnsi="Arial" w:cs="Arial"/>
          <w:bCs/>
          <w:color w:val="262626"/>
          <w:sz w:val="24"/>
          <w:szCs w:val="24"/>
          <w:lang w:val="es-ES_tradnl" w:eastAsia="en-US"/>
        </w:rPr>
        <w:t>de</w:t>
      </w:r>
      <w:r>
        <w:rPr>
          <w:rFonts w:ascii="Arial" w:hAnsi="Arial" w:cs="Arial"/>
          <w:bCs/>
          <w:color w:val="262626"/>
          <w:sz w:val="24"/>
          <w:szCs w:val="24"/>
          <w:lang w:val="es-ES_tradnl" w:eastAsia="en-US"/>
        </w:rPr>
        <w:t xml:space="preserve"> las</w:t>
      </w:r>
      <w:r w:rsidRPr="00517079">
        <w:rPr>
          <w:rFonts w:ascii="Arial" w:hAnsi="Arial" w:cs="Arial"/>
          <w:bCs/>
          <w:color w:val="262626"/>
          <w:sz w:val="24"/>
          <w:szCs w:val="24"/>
          <w:lang w:val="es-ES_tradnl" w:eastAsia="en-US"/>
        </w:rPr>
        <w:t xml:space="preserve"> puerta</w:t>
      </w:r>
      <w:r>
        <w:rPr>
          <w:rFonts w:ascii="Arial" w:hAnsi="Arial" w:cs="Arial"/>
          <w:bCs/>
          <w:color w:val="262626"/>
          <w:sz w:val="24"/>
          <w:szCs w:val="24"/>
          <w:lang w:val="es-ES_tradnl" w:eastAsia="en-US"/>
        </w:rPr>
        <w:t>s</w:t>
      </w:r>
      <w:r w:rsidRPr="00517079">
        <w:rPr>
          <w:rFonts w:ascii="Arial" w:hAnsi="Arial" w:cs="Arial"/>
          <w:bCs/>
          <w:color w:val="262626"/>
          <w:sz w:val="24"/>
          <w:szCs w:val="24"/>
          <w:lang w:val="es-ES_tradnl" w:eastAsia="en-US"/>
        </w:rPr>
        <w:t xml:space="preserve"> </w:t>
      </w:r>
      <w:r>
        <w:rPr>
          <w:rFonts w:ascii="Arial" w:hAnsi="Arial" w:cs="Arial"/>
          <w:bCs/>
          <w:color w:val="262626"/>
          <w:sz w:val="24"/>
          <w:szCs w:val="24"/>
          <w:lang w:val="es-ES_tradnl" w:eastAsia="en-US"/>
        </w:rPr>
        <w:t xml:space="preserve">que remplazan las manijas </w:t>
      </w:r>
      <w:r w:rsidRPr="00517079">
        <w:rPr>
          <w:rFonts w:ascii="Arial" w:hAnsi="Arial" w:cs="Arial"/>
          <w:bCs/>
          <w:color w:val="262626"/>
          <w:sz w:val="24"/>
          <w:szCs w:val="24"/>
          <w:lang w:val="es-ES_tradnl" w:eastAsia="en-US"/>
        </w:rPr>
        <w:t xml:space="preserve">y los asientos deportivos con dos tipos de ajuste eléctrico, que llevan la parte central tapizada en negro Sport-Tex y el logotipo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718</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bordado en los reposacabezas.</w:t>
      </w:r>
    </w:p>
    <w:p w14:paraId="0199B881"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lastRenderedPageBreak/>
        <w:t xml:space="preserve"> </w:t>
      </w:r>
    </w:p>
    <w:p w14:paraId="0147CF42" w14:textId="24B66D98"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El módulo Porsche Communication Management (PCM) también ha sido sustituido por un gran compartimento de almacenaje, aunque los compradores que no quieran renunciar al sistema de entretenimiento lo pueden pedir sin car</w:t>
      </w:r>
      <w:r>
        <w:rPr>
          <w:rFonts w:ascii="Arial" w:hAnsi="Arial" w:cs="Arial"/>
          <w:bCs/>
          <w:color w:val="262626"/>
          <w:sz w:val="24"/>
          <w:szCs w:val="24"/>
          <w:lang w:val="es-ES_tradnl" w:eastAsia="en-US"/>
        </w:rPr>
        <w:t>go adicional.</w:t>
      </w:r>
    </w:p>
    <w:p w14:paraId="3AE6D8C4"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 </w:t>
      </w:r>
    </w:p>
    <w:p w14:paraId="4516A89C" w14:textId="3FB04DFD"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En el interior, el carácter de los 718 T destaca con diversos toques deportivos</w:t>
      </w:r>
      <w:r w:rsidR="00A339A6">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por ejemplo, el volante GT con selector de modos, que está lujosamente acolchado y forrado en cuero para conseguir un agarre excelente. Otros logotipos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Boxster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o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Cayman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adornan las esferas negras del cuadro de instrumentos. Las molduras decorativas del </w:t>
      </w:r>
      <w:r w:rsidR="00A339A6">
        <w:rPr>
          <w:rFonts w:ascii="Arial" w:hAnsi="Arial" w:cs="Arial"/>
          <w:bCs/>
          <w:color w:val="262626"/>
          <w:sz w:val="24"/>
          <w:szCs w:val="24"/>
          <w:lang w:val="es-ES_tradnl" w:eastAsia="en-US"/>
        </w:rPr>
        <w:t>tablero</w:t>
      </w:r>
      <w:r w:rsidRPr="00517079">
        <w:rPr>
          <w:rFonts w:ascii="Arial" w:hAnsi="Arial" w:cs="Arial"/>
          <w:bCs/>
          <w:color w:val="262626"/>
          <w:sz w:val="24"/>
          <w:szCs w:val="24"/>
          <w:lang w:val="es-ES_tradnl" w:eastAsia="en-US"/>
        </w:rPr>
        <w:t xml:space="preserve"> y la consola central destacan con su acabado en negro brillante. También esas inscripciones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Boxster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o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Cayman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aparecen en el umbral de las puertas.</w:t>
      </w:r>
    </w:p>
    <w:p w14:paraId="114F4C41"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 </w:t>
      </w:r>
    </w:p>
    <w:p w14:paraId="2A2D1C73" w14:textId="5C5248C6"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El exterior del Porsche 718 T se caracteriza por su poderosa apariencia. Con </w:t>
      </w:r>
      <w:r w:rsidR="00A339A6">
        <w:rPr>
          <w:rFonts w:ascii="Arial" w:hAnsi="Arial" w:cs="Arial"/>
          <w:bCs/>
          <w:color w:val="262626"/>
          <w:sz w:val="24"/>
          <w:szCs w:val="24"/>
          <w:lang w:val="es-ES_tradnl" w:eastAsia="en-US"/>
        </w:rPr>
        <w:t>rines</w:t>
      </w:r>
      <w:r w:rsidRPr="00517079">
        <w:rPr>
          <w:rFonts w:ascii="Arial" w:hAnsi="Arial" w:cs="Arial"/>
          <w:bCs/>
          <w:color w:val="262626"/>
          <w:sz w:val="24"/>
          <w:szCs w:val="24"/>
          <w:lang w:val="es-ES_tradnl" w:eastAsia="en-US"/>
        </w:rPr>
        <w:t xml:space="preserve"> de aleación de 20 pulgadas pintad</w:t>
      </w:r>
      <w:r w:rsidR="00A339A6">
        <w:rPr>
          <w:rFonts w:ascii="Arial" w:hAnsi="Arial" w:cs="Arial"/>
          <w:bCs/>
          <w:color w:val="262626"/>
          <w:sz w:val="24"/>
          <w:szCs w:val="24"/>
          <w:lang w:val="es-ES_tradnl" w:eastAsia="en-US"/>
        </w:rPr>
        <w:t>o</w:t>
      </w:r>
      <w:r w:rsidRPr="00517079">
        <w:rPr>
          <w:rFonts w:ascii="Arial" w:hAnsi="Arial" w:cs="Arial"/>
          <w:bCs/>
          <w:color w:val="262626"/>
          <w:sz w:val="24"/>
          <w:szCs w:val="24"/>
          <w:lang w:val="es-ES_tradnl" w:eastAsia="en-US"/>
        </w:rPr>
        <w:t>s en un gris titanio de alto brillo, combinad</w:t>
      </w:r>
      <w:r w:rsidR="00A339A6">
        <w:rPr>
          <w:rFonts w:ascii="Arial" w:hAnsi="Arial" w:cs="Arial"/>
          <w:bCs/>
          <w:color w:val="262626"/>
          <w:sz w:val="24"/>
          <w:szCs w:val="24"/>
          <w:lang w:val="es-ES_tradnl" w:eastAsia="en-US"/>
        </w:rPr>
        <w:t>o</w:t>
      </w:r>
      <w:r w:rsidRPr="00517079">
        <w:rPr>
          <w:rFonts w:ascii="Arial" w:hAnsi="Arial" w:cs="Arial"/>
          <w:bCs/>
          <w:color w:val="262626"/>
          <w:sz w:val="24"/>
          <w:szCs w:val="24"/>
          <w:lang w:val="es-ES_tradnl" w:eastAsia="en-US"/>
        </w:rPr>
        <w:t xml:space="preserve">s con el chasis deportivo PASM que rebaja en 20 milímetros la altura de la carrocería, el </w:t>
      </w:r>
      <w:r w:rsidR="00A339A6">
        <w:rPr>
          <w:rFonts w:ascii="Arial" w:hAnsi="Arial" w:cs="Arial"/>
          <w:bCs/>
          <w:color w:val="262626"/>
          <w:sz w:val="24"/>
          <w:szCs w:val="24"/>
          <w:lang w:val="es-ES_tradnl" w:eastAsia="en-US"/>
        </w:rPr>
        <w:t>auto</w:t>
      </w:r>
      <w:r w:rsidRPr="00517079">
        <w:rPr>
          <w:rFonts w:ascii="Arial" w:hAnsi="Arial" w:cs="Arial"/>
          <w:bCs/>
          <w:color w:val="262626"/>
          <w:sz w:val="24"/>
          <w:szCs w:val="24"/>
          <w:lang w:val="es-ES_tradnl" w:eastAsia="en-US"/>
        </w:rPr>
        <w:t xml:space="preserve"> ofrece un aspecto imponente en la carretera. Las carcasas de los retrovisores en </w:t>
      </w:r>
      <w:r w:rsidR="00A339A6">
        <w:rPr>
          <w:rFonts w:ascii="Arial" w:hAnsi="Arial" w:cs="Arial"/>
          <w:bCs/>
          <w:color w:val="262626"/>
          <w:sz w:val="24"/>
          <w:szCs w:val="24"/>
          <w:lang w:val="es-ES_tradnl" w:eastAsia="en-US"/>
        </w:rPr>
        <w:t>g</w:t>
      </w:r>
      <w:r w:rsidRPr="00517079">
        <w:rPr>
          <w:rFonts w:ascii="Arial" w:hAnsi="Arial" w:cs="Arial"/>
          <w:bCs/>
          <w:color w:val="262626"/>
          <w:sz w:val="24"/>
          <w:szCs w:val="24"/>
          <w:lang w:val="es-ES_tradnl" w:eastAsia="en-US"/>
        </w:rPr>
        <w:t xml:space="preserve">ris </w:t>
      </w:r>
      <w:r w:rsidR="00A339A6">
        <w:rPr>
          <w:rFonts w:ascii="Arial" w:hAnsi="Arial" w:cs="Arial"/>
          <w:bCs/>
          <w:color w:val="262626"/>
          <w:sz w:val="24"/>
          <w:szCs w:val="24"/>
          <w:lang w:val="es-ES_tradnl" w:eastAsia="en-US"/>
        </w:rPr>
        <w:t>á</w:t>
      </w:r>
      <w:r w:rsidR="00A339A6" w:rsidRPr="00517079">
        <w:rPr>
          <w:rFonts w:ascii="Arial" w:hAnsi="Arial" w:cs="Arial"/>
          <w:bCs/>
          <w:color w:val="262626"/>
          <w:sz w:val="24"/>
          <w:szCs w:val="24"/>
          <w:lang w:val="es-ES_tradnl" w:eastAsia="en-US"/>
        </w:rPr>
        <w:t>gata</w:t>
      </w:r>
      <w:r w:rsidRPr="00517079">
        <w:rPr>
          <w:rFonts w:ascii="Arial" w:hAnsi="Arial" w:cs="Arial"/>
          <w:bCs/>
          <w:color w:val="262626"/>
          <w:sz w:val="24"/>
          <w:szCs w:val="24"/>
          <w:lang w:val="es-ES_tradnl" w:eastAsia="en-US"/>
        </w:rPr>
        <w:t xml:space="preserve"> y los emblemas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718 Boxster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o </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718 Cayman T</w:t>
      </w:r>
      <w:r>
        <w:rPr>
          <w:rFonts w:ascii="Arial" w:hAnsi="Arial" w:cs="Arial"/>
          <w:bCs/>
          <w:color w:val="262626"/>
          <w:sz w:val="24"/>
          <w:szCs w:val="24"/>
          <w:lang w:val="es-ES_tradnl" w:eastAsia="en-US"/>
        </w:rPr>
        <w:t>’</w:t>
      </w:r>
      <w:r w:rsidRPr="00517079">
        <w:rPr>
          <w:rFonts w:ascii="Arial" w:hAnsi="Arial" w:cs="Arial"/>
          <w:bCs/>
          <w:color w:val="262626"/>
          <w:sz w:val="24"/>
          <w:szCs w:val="24"/>
          <w:lang w:val="es-ES_tradnl" w:eastAsia="en-US"/>
        </w:rPr>
        <w:t xml:space="preserve"> en los laterales identifican a estas versiones, que también se distinguen en la parte trasera gracias a los escapes deportivos situados en el centro, con su doble tubo negro cromado. Los compradores tienen varios colores exteriores para elegir: Negro, Rojo Guardia, Amarillo Racing y Blanco, así como los metalizados Blanco Carrara, Negro Jet y Plata GT. Porsche también ofrece el Naranja Lava y el Azul Miami como colores especiales. Según las especificaciones, el cliente obt</w:t>
      </w:r>
      <w:r w:rsidR="00A339A6">
        <w:rPr>
          <w:rFonts w:ascii="Arial" w:hAnsi="Arial" w:cs="Arial"/>
          <w:bCs/>
          <w:color w:val="262626"/>
          <w:sz w:val="24"/>
          <w:szCs w:val="24"/>
          <w:lang w:val="es-ES_tradnl" w:eastAsia="en-US"/>
        </w:rPr>
        <w:t xml:space="preserve">endrá una ventaja de entre cinco </w:t>
      </w:r>
      <w:r w:rsidRPr="00517079">
        <w:rPr>
          <w:rFonts w:ascii="Arial" w:hAnsi="Arial" w:cs="Arial"/>
          <w:bCs/>
          <w:color w:val="262626"/>
          <w:sz w:val="24"/>
          <w:szCs w:val="24"/>
          <w:lang w:val="es-ES_tradnl" w:eastAsia="en-US"/>
        </w:rPr>
        <w:t xml:space="preserve">y </w:t>
      </w:r>
      <w:r w:rsidR="00A339A6">
        <w:rPr>
          <w:rFonts w:ascii="Arial" w:hAnsi="Arial" w:cs="Arial"/>
          <w:bCs/>
          <w:color w:val="262626"/>
          <w:sz w:val="24"/>
          <w:szCs w:val="24"/>
          <w:lang w:val="es-ES_tradnl" w:eastAsia="en-US"/>
        </w:rPr>
        <w:t>10 por ciento</w:t>
      </w:r>
      <w:r w:rsidRPr="00517079">
        <w:rPr>
          <w:rFonts w:ascii="Arial" w:hAnsi="Arial" w:cs="Arial"/>
          <w:bCs/>
          <w:color w:val="262626"/>
          <w:sz w:val="24"/>
          <w:szCs w:val="24"/>
          <w:lang w:val="es-ES_tradnl" w:eastAsia="en-US"/>
        </w:rPr>
        <w:t xml:space="preserve"> en la compra de los 718 T en comparación con el modelo básico con un equipamiento similar.</w:t>
      </w:r>
    </w:p>
    <w:p w14:paraId="1FA94285"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 </w:t>
      </w:r>
    </w:p>
    <w:p w14:paraId="3B699A85" w14:textId="1C27F54E"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El motor bóxer turbo de 300 caballos (220 kW) acelera enérgicamente al Porsche 718 T y sube hasta las 7.500 revoluciones. Este modelo de cuatro cilindros y 2.0 litros alcanza su par máximo de 380 Nm a 2.150 vueltas y tiene un peso en vacío de 1.350 kilogramos (PDK: 1.380 kg). Gracias a una relación peso/potencia de 4,5 (4,6) kg/</w:t>
      </w:r>
      <w:r w:rsidR="00A339A6">
        <w:rPr>
          <w:rFonts w:ascii="Arial" w:hAnsi="Arial" w:cs="Arial"/>
          <w:bCs/>
          <w:color w:val="262626"/>
          <w:sz w:val="24"/>
          <w:szCs w:val="24"/>
          <w:lang w:val="es-ES_tradnl" w:eastAsia="en-US"/>
        </w:rPr>
        <w:t>caballo</w:t>
      </w:r>
      <w:r w:rsidRPr="00517079">
        <w:rPr>
          <w:rFonts w:ascii="Arial" w:hAnsi="Arial" w:cs="Arial"/>
          <w:bCs/>
          <w:color w:val="262626"/>
          <w:sz w:val="24"/>
          <w:szCs w:val="24"/>
          <w:lang w:val="es-ES_tradnl" w:eastAsia="en-US"/>
        </w:rPr>
        <w:t>, acelera de 0 a 100 km/h en 5,1 (4,7) segundos. La velocidad máxima del vehículo es de 275 km/h.</w:t>
      </w:r>
    </w:p>
    <w:p w14:paraId="5D59AE9D"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lastRenderedPageBreak/>
        <w:t xml:space="preserve"> </w:t>
      </w:r>
    </w:p>
    <w:p w14:paraId="548CB61E" w14:textId="756BE2AE"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El paquete Sport Chrono, incluido de serie en los 718 T, ofrece los modos de conducción Normal, Sport,</w:t>
      </w:r>
      <w:r w:rsidR="00A339A6">
        <w:rPr>
          <w:rFonts w:ascii="Arial" w:hAnsi="Arial" w:cs="Arial"/>
          <w:bCs/>
          <w:color w:val="262626"/>
          <w:sz w:val="24"/>
          <w:szCs w:val="24"/>
          <w:lang w:val="es-ES_tradnl" w:eastAsia="en-US"/>
        </w:rPr>
        <w:t xml:space="preserve"> Sport Plus e Individual, que</w:t>
      </w:r>
      <w:r w:rsidRPr="00517079">
        <w:rPr>
          <w:rFonts w:ascii="Arial" w:hAnsi="Arial" w:cs="Arial"/>
          <w:bCs/>
          <w:color w:val="262626"/>
          <w:sz w:val="24"/>
          <w:szCs w:val="24"/>
          <w:lang w:val="es-ES_tradnl" w:eastAsia="en-US"/>
        </w:rPr>
        <w:t xml:space="preserve"> pueden </w:t>
      </w:r>
      <w:r w:rsidR="00A339A6">
        <w:rPr>
          <w:rFonts w:ascii="Arial" w:hAnsi="Arial" w:cs="Arial"/>
          <w:bCs/>
          <w:color w:val="262626"/>
          <w:sz w:val="24"/>
          <w:szCs w:val="24"/>
          <w:lang w:val="es-ES_tradnl" w:eastAsia="en-US"/>
        </w:rPr>
        <w:t xml:space="preserve">ser </w:t>
      </w:r>
      <w:r w:rsidRPr="00517079">
        <w:rPr>
          <w:rFonts w:ascii="Arial" w:hAnsi="Arial" w:cs="Arial"/>
          <w:bCs/>
          <w:color w:val="262626"/>
          <w:sz w:val="24"/>
          <w:szCs w:val="24"/>
          <w:lang w:val="es-ES_tradnl" w:eastAsia="en-US"/>
        </w:rPr>
        <w:t>selecciona</w:t>
      </w:r>
      <w:r w:rsidR="00A339A6">
        <w:rPr>
          <w:rFonts w:ascii="Arial" w:hAnsi="Arial" w:cs="Arial"/>
          <w:bCs/>
          <w:color w:val="262626"/>
          <w:sz w:val="24"/>
          <w:szCs w:val="24"/>
          <w:lang w:val="es-ES_tradnl" w:eastAsia="en-US"/>
        </w:rPr>
        <w:t xml:space="preserve">dos utilizando la perilla </w:t>
      </w:r>
      <w:r w:rsidRPr="00517079">
        <w:rPr>
          <w:rFonts w:ascii="Arial" w:hAnsi="Arial" w:cs="Arial"/>
          <w:bCs/>
          <w:color w:val="262626"/>
          <w:sz w:val="24"/>
          <w:szCs w:val="24"/>
          <w:lang w:val="es-ES_tradnl" w:eastAsia="en-US"/>
        </w:rPr>
        <w:t xml:space="preserve">del volante. En ambos modelos, los modos Sport y Sport Plus activan las características deportivas del sistema de gestión del motor y del acelerador, además de ayudar al conductor con la función automática del doble embrague cuando reduce de marcha en la transmisión manual. Y, en el modo Sport Plus, afina aún más el comportamiento de los 718 T con una configuración más deportiva del control de estabilidad Porsche Active Stability Management (PASM), de los soportes activos de la transmisión Porsche Active Drivetrain Mounts (PADM) y de la </w:t>
      </w:r>
      <w:r w:rsidR="00A339A6">
        <w:rPr>
          <w:rFonts w:ascii="Arial" w:hAnsi="Arial" w:cs="Arial"/>
          <w:bCs/>
          <w:color w:val="262626"/>
          <w:sz w:val="24"/>
          <w:szCs w:val="24"/>
          <w:lang w:val="es-ES_tradnl" w:eastAsia="en-US"/>
        </w:rPr>
        <w:t xml:space="preserve">opcional </w:t>
      </w:r>
      <w:r w:rsidRPr="00517079">
        <w:rPr>
          <w:rFonts w:ascii="Arial" w:hAnsi="Arial" w:cs="Arial"/>
          <w:bCs/>
          <w:color w:val="262626"/>
          <w:sz w:val="24"/>
          <w:szCs w:val="24"/>
          <w:lang w:val="es-ES_tradnl" w:eastAsia="en-US"/>
        </w:rPr>
        <w:t xml:space="preserve">caja de cambios </w:t>
      </w:r>
      <w:r w:rsidR="00A339A6">
        <w:rPr>
          <w:rFonts w:ascii="Arial" w:hAnsi="Arial" w:cs="Arial"/>
          <w:bCs/>
          <w:color w:val="262626"/>
          <w:sz w:val="24"/>
          <w:szCs w:val="24"/>
          <w:lang w:val="es-ES_tradnl" w:eastAsia="en-US"/>
        </w:rPr>
        <w:t>d</w:t>
      </w:r>
      <w:r w:rsidRPr="00517079">
        <w:rPr>
          <w:rFonts w:ascii="Arial" w:hAnsi="Arial" w:cs="Arial"/>
          <w:bCs/>
          <w:color w:val="262626"/>
          <w:sz w:val="24"/>
          <w:szCs w:val="24"/>
          <w:lang w:val="es-ES_tradnl" w:eastAsia="en-US"/>
        </w:rPr>
        <w:t xml:space="preserve">e doble embrague </w:t>
      </w:r>
      <w:r w:rsidR="00A339A6">
        <w:rPr>
          <w:rFonts w:ascii="Arial" w:hAnsi="Arial" w:cs="Arial"/>
          <w:bCs/>
          <w:color w:val="262626"/>
          <w:sz w:val="24"/>
          <w:szCs w:val="24"/>
          <w:lang w:val="es-ES_tradnl" w:eastAsia="en-US"/>
        </w:rPr>
        <w:t xml:space="preserve">de </w:t>
      </w:r>
      <w:r w:rsidR="00A339A6" w:rsidRPr="00517079">
        <w:rPr>
          <w:rFonts w:ascii="Arial" w:hAnsi="Arial" w:cs="Arial"/>
          <w:bCs/>
          <w:color w:val="262626"/>
          <w:sz w:val="24"/>
          <w:szCs w:val="24"/>
          <w:lang w:val="es-ES_tradnl" w:eastAsia="en-US"/>
        </w:rPr>
        <w:t>Porsche</w:t>
      </w:r>
      <w:r w:rsidRPr="00517079">
        <w:rPr>
          <w:rFonts w:ascii="Arial" w:hAnsi="Arial" w:cs="Arial"/>
          <w:bCs/>
          <w:color w:val="262626"/>
          <w:sz w:val="24"/>
          <w:szCs w:val="24"/>
          <w:lang w:val="es-ES_tradnl" w:eastAsia="en-US"/>
        </w:rPr>
        <w:t>. En combinación con el PDK, también están disponibles la función Launch Control y el botón Sport Response, situado en el centro del selector de modos.</w:t>
      </w:r>
    </w:p>
    <w:p w14:paraId="35338B1E" w14:textId="77777777" w:rsidR="00517079" w:rsidRPr="00517079"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 </w:t>
      </w:r>
    </w:p>
    <w:p w14:paraId="7AD38BED" w14:textId="4CD4589A" w:rsidR="00B825B5"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r w:rsidRPr="00517079">
        <w:rPr>
          <w:rFonts w:ascii="Arial" w:hAnsi="Arial" w:cs="Arial"/>
          <w:bCs/>
          <w:color w:val="262626"/>
          <w:sz w:val="24"/>
          <w:szCs w:val="24"/>
          <w:lang w:val="es-ES_tradnl" w:eastAsia="en-US"/>
        </w:rPr>
        <w:t xml:space="preserve">Una característica especial de este </w:t>
      </w:r>
      <w:r w:rsidR="005D6811">
        <w:rPr>
          <w:rFonts w:ascii="Arial" w:hAnsi="Arial" w:cs="Arial"/>
          <w:bCs/>
          <w:color w:val="262626"/>
          <w:sz w:val="24"/>
          <w:szCs w:val="24"/>
          <w:lang w:val="es-ES_tradnl" w:eastAsia="en-US"/>
        </w:rPr>
        <w:t>auto</w:t>
      </w:r>
      <w:r w:rsidRPr="00517079">
        <w:rPr>
          <w:rFonts w:ascii="Arial" w:hAnsi="Arial" w:cs="Arial"/>
          <w:bCs/>
          <w:color w:val="262626"/>
          <w:sz w:val="24"/>
          <w:szCs w:val="24"/>
          <w:lang w:val="es-ES_tradnl" w:eastAsia="en-US"/>
        </w:rPr>
        <w:t xml:space="preserve"> es el sistema PAD</w:t>
      </w:r>
      <w:r w:rsidR="005D6811">
        <w:rPr>
          <w:rFonts w:ascii="Arial" w:hAnsi="Arial" w:cs="Arial"/>
          <w:bCs/>
          <w:color w:val="262626"/>
          <w:sz w:val="24"/>
          <w:szCs w:val="24"/>
          <w:lang w:val="es-ES_tradnl" w:eastAsia="en-US"/>
        </w:rPr>
        <w:t>M</w:t>
      </w:r>
      <w:r w:rsidRPr="00517079">
        <w:rPr>
          <w:rFonts w:ascii="Arial" w:hAnsi="Arial" w:cs="Arial"/>
          <w:bCs/>
          <w:color w:val="262626"/>
          <w:sz w:val="24"/>
          <w:szCs w:val="24"/>
          <w:lang w:val="es-ES_tradnl" w:eastAsia="en-US"/>
        </w:rPr>
        <w:t xml:space="preserve">, que consiste en unos soportes dinámicos de la transmisión que minimizan las vibraciones en la zona del conjunto motor/caja de cambios y reducen los movimientos que pudieran afectar a la dinámica de conducción como consecuencia de las oscilaciones de esa masa total del </w:t>
      </w:r>
      <w:r w:rsidR="005D6811">
        <w:rPr>
          <w:rFonts w:ascii="Arial" w:hAnsi="Arial" w:cs="Arial"/>
          <w:bCs/>
          <w:color w:val="262626"/>
          <w:sz w:val="24"/>
          <w:szCs w:val="24"/>
          <w:lang w:val="es-ES_tradnl" w:eastAsia="en-US"/>
        </w:rPr>
        <w:t>tren de rodaje</w:t>
      </w:r>
      <w:r w:rsidRPr="00517079">
        <w:rPr>
          <w:rFonts w:ascii="Arial" w:hAnsi="Arial" w:cs="Arial"/>
          <w:bCs/>
          <w:color w:val="262626"/>
          <w:sz w:val="24"/>
          <w:szCs w:val="24"/>
          <w:lang w:val="es-ES_tradnl" w:eastAsia="en-US"/>
        </w:rPr>
        <w:t xml:space="preserve">. Este sistema combina las ventajas de los soportes duros y blandos: por un lado, el comportamiento es mucho más preciso y estable durante los cambios de carga y en curvas rápidas; por otro, el confort de marcha no se ve afectado en carreteras con </w:t>
      </w:r>
      <w:r w:rsidR="005D6811">
        <w:rPr>
          <w:rFonts w:ascii="Arial" w:hAnsi="Arial" w:cs="Arial"/>
          <w:bCs/>
          <w:color w:val="262626"/>
          <w:sz w:val="24"/>
          <w:szCs w:val="24"/>
          <w:lang w:val="es-ES_tradnl" w:eastAsia="en-US"/>
        </w:rPr>
        <w:t>superficies</w:t>
      </w:r>
      <w:r w:rsidRPr="00517079">
        <w:rPr>
          <w:rFonts w:ascii="Arial" w:hAnsi="Arial" w:cs="Arial"/>
          <w:bCs/>
          <w:color w:val="262626"/>
          <w:sz w:val="24"/>
          <w:szCs w:val="24"/>
          <w:lang w:val="es-ES_tradnl" w:eastAsia="en-US"/>
        </w:rPr>
        <w:t xml:space="preserve"> irregular</w:t>
      </w:r>
      <w:r w:rsidR="005D6811">
        <w:rPr>
          <w:rFonts w:ascii="Arial" w:hAnsi="Arial" w:cs="Arial"/>
          <w:bCs/>
          <w:color w:val="262626"/>
          <w:sz w:val="24"/>
          <w:szCs w:val="24"/>
          <w:lang w:val="es-ES_tradnl" w:eastAsia="en-US"/>
        </w:rPr>
        <w:t>es</w:t>
      </w:r>
      <w:r w:rsidRPr="00517079">
        <w:rPr>
          <w:rFonts w:ascii="Arial" w:hAnsi="Arial" w:cs="Arial"/>
          <w:bCs/>
          <w:color w:val="262626"/>
          <w:sz w:val="24"/>
          <w:szCs w:val="24"/>
          <w:lang w:val="es-ES_tradnl" w:eastAsia="en-US"/>
        </w:rPr>
        <w:t>.</w:t>
      </w:r>
    </w:p>
    <w:p w14:paraId="19DCC8BB" w14:textId="77777777" w:rsidR="00517079" w:rsidRPr="002809EB" w:rsidRDefault="00517079" w:rsidP="00517079">
      <w:pPr>
        <w:widowControl w:val="0"/>
        <w:autoSpaceDE w:val="0"/>
        <w:autoSpaceDN w:val="0"/>
        <w:adjustRightInd w:val="0"/>
        <w:spacing w:line="360" w:lineRule="auto"/>
        <w:jc w:val="both"/>
        <w:rPr>
          <w:rFonts w:ascii="Arial" w:hAnsi="Arial" w:cs="Arial"/>
          <w:bCs/>
          <w:color w:val="262626"/>
          <w:sz w:val="24"/>
          <w:szCs w:val="24"/>
          <w:lang w:val="es-ES_tradnl" w:eastAsia="en-US"/>
        </w:rPr>
      </w:pPr>
    </w:p>
    <w:p w14:paraId="20ABFF8E" w14:textId="7E645CE3" w:rsidR="00B825B5" w:rsidRPr="002809EB" w:rsidRDefault="00517079" w:rsidP="00B825B5">
      <w:pPr>
        <w:widowControl w:val="0"/>
        <w:autoSpaceDE w:val="0"/>
        <w:autoSpaceDN w:val="0"/>
        <w:adjustRightInd w:val="0"/>
        <w:spacing w:line="360" w:lineRule="auto"/>
        <w:jc w:val="both"/>
        <w:rPr>
          <w:rFonts w:ascii="Arial" w:hAnsi="Arial" w:cs="Arial"/>
          <w:bCs/>
          <w:color w:val="262626"/>
          <w:sz w:val="24"/>
          <w:szCs w:val="24"/>
          <w:lang w:val="es-ES_tradnl" w:eastAsia="en-US"/>
        </w:rPr>
      </w:pPr>
      <w:r>
        <w:rPr>
          <w:rFonts w:ascii="Arial" w:hAnsi="Arial" w:cs="Arial"/>
          <w:bCs/>
          <w:color w:val="262626"/>
          <w:sz w:val="24"/>
          <w:szCs w:val="24"/>
          <w:lang w:val="es-ES_tradnl" w:eastAsia="en-US"/>
        </w:rPr>
        <w:t>Los nuevos 718 Boxster T y 718 Cayman T llegarán a América Latina y el Caribe a principios de 2020 (primer trimestre de 2019 a Guadalupe). Para información sobre precios y equipamientos específicos póngase en contacto con su Porsche Center.</w:t>
      </w:r>
    </w:p>
    <w:p w14:paraId="4E3BF0B7" w14:textId="579E5900" w:rsidR="000C46A7" w:rsidRPr="00517079" w:rsidRDefault="000C46A7" w:rsidP="00B825B5">
      <w:pPr>
        <w:widowControl w:val="0"/>
        <w:autoSpaceDE w:val="0"/>
        <w:autoSpaceDN w:val="0"/>
        <w:adjustRightInd w:val="0"/>
        <w:spacing w:line="360" w:lineRule="auto"/>
        <w:jc w:val="both"/>
        <w:rPr>
          <w:rFonts w:ascii="Arial" w:hAnsi="Arial" w:cs="Arial"/>
          <w:color w:val="000000" w:themeColor="text1"/>
          <w:sz w:val="24"/>
          <w:szCs w:val="24"/>
          <w:lang w:val="es-ES_tradnl"/>
        </w:rPr>
      </w:pPr>
    </w:p>
    <w:p w14:paraId="4FAC2859" w14:textId="624D6CB8" w:rsidR="006A0AA5" w:rsidRPr="00F703A1" w:rsidRDefault="00216963" w:rsidP="0009450E">
      <w:pPr>
        <w:pStyle w:val="Presse-Standard"/>
        <w:rPr>
          <w:sz w:val="20"/>
          <w:lang w:val="es-CO"/>
        </w:rPr>
      </w:pPr>
      <w:r w:rsidRPr="00F703A1">
        <w:rPr>
          <w:sz w:val="20"/>
          <w:u w:val="single"/>
          <w:lang w:val="es-CO"/>
        </w:rPr>
        <w:t>Nota:</w:t>
      </w:r>
      <w:r w:rsidRPr="00F703A1">
        <w:rPr>
          <w:sz w:val="20"/>
          <w:lang w:val="es-CO"/>
        </w:rPr>
        <w:t xml:space="preserve"> Material fotográfico disponible en la Sala de Prensa de Porsche (</w:t>
      </w:r>
      <w:hyperlink r:id="rId8" w:history="1">
        <w:r w:rsidRPr="00F703A1">
          <w:rPr>
            <w:rStyle w:val="Hyperlink"/>
            <w:sz w:val="20"/>
            <w:lang w:val="es-CO"/>
          </w:rPr>
          <w:t>http://newsroom.porsche.com/en</w:t>
        </w:r>
      </w:hyperlink>
      <w:r w:rsidRPr="00F703A1">
        <w:rPr>
          <w:sz w:val="20"/>
          <w:lang w:val="es-CO"/>
        </w:rPr>
        <w:t>), y en la Base de Datos de Prensa de Porsche (</w:t>
      </w:r>
      <w:hyperlink r:id="rId9" w:history="1">
        <w:r w:rsidRPr="00F703A1">
          <w:rPr>
            <w:rStyle w:val="Hyperlink"/>
            <w:sz w:val="20"/>
            <w:lang w:val="es-CO"/>
          </w:rPr>
          <w:t>https://press.pla.porsche.com</w:t>
        </w:r>
      </w:hyperlink>
      <w:r w:rsidRPr="00F703A1">
        <w:rPr>
          <w:sz w:val="20"/>
          <w:lang w:val="es-CO"/>
        </w:rPr>
        <w:t>).</w:t>
      </w:r>
    </w:p>
    <w:sectPr w:rsidR="006A0AA5" w:rsidRPr="00F703A1" w:rsidSect="00C76CCD">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BEF1" w14:textId="77777777" w:rsidR="00554819" w:rsidRDefault="00554819">
      <w:r>
        <w:separator/>
      </w:r>
    </w:p>
  </w:endnote>
  <w:endnote w:type="continuationSeparator" w:id="0">
    <w:p w14:paraId="0D77E7A1" w14:textId="77777777" w:rsidR="00554819" w:rsidRDefault="0055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6411EB18"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764AC3">
      <w:rPr>
        <w:rFonts w:ascii="Arial" w:hAnsi="Arial" w:cs="Arial"/>
        <w:noProof/>
        <w:lang w:val="es-CO"/>
      </w:rPr>
      <w:t>3</w:t>
    </w:r>
    <w:r>
      <w:rPr>
        <w:rFonts w:ascii="Arial" w:hAnsi="Arial" w:cs="Arial"/>
      </w:rPr>
      <w:fldChar w:fldCharType="end"/>
    </w:r>
    <w:r w:rsidRPr="00576483">
      <w:rPr>
        <w:rFonts w:ascii="Arial" w:hAnsi="Arial"/>
        <w:lang w:val="es-CO"/>
      </w:rPr>
      <w:t xml:space="preserve"> de </w:t>
    </w:r>
    <w:r w:rsidR="00240BA7">
      <w:rPr>
        <w:rFonts w:ascii="Arial" w:hAnsi="Arial" w:cs="Arial"/>
      </w:rPr>
      <w:fldChar w:fldCharType="begin"/>
    </w:r>
    <w:r w:rsidR="00240BA7" w:rsidRPr="0049117E">
      <w:rPr>
        <w:rFonts w:ascii="Arial" w:hAnsi="Arial" w:cs="Arial"/>
        <w:lang w:val="es-CO"/>
      </w:rPr>
      <w:instrText xml:space="preserve"> NUMPAGES </w:instrText>
    </w:r>
    <w:r w:rsidR="00240BA7">
      <w:rPr>
        <w:rFonts w:ascii="Arial" w:hAnsi="Arial" w:cs="Arial"/>
      </w:rPr>
      <w:fldChar w:fldCharType="separate"/>
    </w:r>
    <w:r w:rsidR="00764AC3">
      <w:rPr>
        <w:rFonts w:ascii="Arial" w:hAnsi="Arial" w:cs="Arial"/>
        <w:noProof/>
        <w:lang w:val="es-CO"/>
      </w:rPr>
      <w:t>3</w:t>
    </w:r>
    <w:r w:rsidR="00240BA7">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204F9B" w:rsidRDefault="00204F9B"/>
  <w:p w14:paraId="07B516D4" w14:textId="616C2FC8" w:rsidR="00204F9B" w:rsidRDefault="00204F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EF8D435"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A339A6">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240BA7">
      <w:rPr>
        <w:rFonts w:ascii="Arial" w:hAnsi="Arial" w:cs="Arial"/>
        <w:lang w:val="es-ES_tradnl"/>
      </w:rPr>
      <w:t xml:space="preserve"> </w:t>
    </w:r>
    <w:r w:rsidR="00240BA7">
      <w:rPr>
        <w:rFonts w:ascii="Arial" w:hAnsi="Arial" w:cs="Arial"/>
      </w:rPr>
      <w:fldChar w:fldCharType="begin"/>
    </w:r>
    <w:r w:rsidR="00240BA7" w:rsidRPr="00240BA7">
      <w:rPr>
        <w:rFonts w:ascii="Arial" w:hAnsi="Arial" w:cs="Arial"/>
        <w:lang w:val="es-US"/>
      </w:rPr>
      <w:instrText xml:space="preserve"> NUMPAGES </w:instrText>
    </w:r>
    <w:r w:rsidR="00240BA7">
      <w:rPr>
        <w:rFonts w:ascii="Arial" w:hAnsi="Arial" w:cs="Arial"/>
      </w:rPr>
      <w:fldChar w:fldCharType="separate"/>
    </w:r>
    <w:r w:rsidR="00A339A6">
      <w:rPr>
        <w:rFonts w:ascii="Arial" w:hAnsi="Arial" w:cs="Arial"/>
        <w:noProof/>
        <w:lang w:val="es-US"/>
      </w:rPr>
      <w:t>3</w:t>
    </w:r>
    <w:r w:rsidR="00240BA7">
      <w:rPr>
        <w:rFonts w:ascii="Arial" w:hAnsi="Arial" w:cs="Arial"/>
      </w:rPr>
      <w:fldChar w:fldCharType="end"/>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3CB02E39" w14:textId="77777777" w:rsidR="00204F9B" w:rsidRDefault="00204F9B"/>
  <w:p w14:paraId="0CAF5092" w14:textId="77777777" w:rsidR="00BE5B3B" w:rsidRDefault="00BE5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CC4D" w14:textId="77777777" w:rsidR="00554819" w:rsidRDefault="00554819">
      <w:r>
        <w:separator/>
      </w:r>
    </w:p>
  </w:footnote>
  <w:footnote w:type="continuationSeparator" w:id="0">
    <w:p w14:paraId="50731C0A" w14:textId="77777777" w:rsidR="00554819" w:rsidRDefault="0055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6D974C6"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517079">
      <w:rPr>
        <w:rFonts w:ascii="Arial" w:hAnsi="Arial"/>
        <w:b/>
        <w:sz w:val="24"/>
        <w:lang w:val="es-ES_tradnl"/>
      </w:rPr>
      <w:t>19</w:t>
    </w:r>
    <w:r w:rsidR="00B825B5">
      <w:rPr>
        <w:rFonts w:ascii="Arial" w:hAnsi="Arial"/>
        <w:b/>
        <w:sz w:val="24"/>
        <w:lang w:val="es-ES_tradnl"/>
      </w:rPr>
      <w:t xml:space="preserve"> de diciembre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764AC3">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6716891"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53BF2461"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517079">
      <w:rPr>
        <w:rFonts w:ascii="Arial" w:hAnsi="Arial"/>
        <w:b/>
        <w:sz w:val="24"/>
        <w:lang w:val="es-ES_tradnl"/>
      </w:rPr>
      <w:t>19</w:t>
    </w:r>
    <w:r w:rsidR="00B15DE2">
      <w:rPr>
        <w:rFonts w:ascii="Arial" w:hAnsi="Arial"/>
        <w:b/>
        <w:sz w:val="24"/>
        <w:lang w:val="es-ES_tradnl"/>
      </w:rPr>
      <w:t xml:space="preserve"> de </w:t>
    </w:r>
    <w:r w:rsidR="00B825B5">
      <w:rPr>
        <w:rFonts w:ascii="Arial" w:hAnsi="Arial"/>
        <w:b/>
        <w:sz w:val="24"/>
        <w:lang w:val="es-ES_tradnl"/>
      </w:rPr>
      <w:t>dic</w:t>
    </w:r>
    <w:r w:rsidR="007007E8">
      <w:rPr>
        <w:rFonts w:ascii="Arial" w:hAnsi="Arial"/>
        <w:b/>
        <w:sz w:val="24"/>
        <w:lang w:val="es-ES_tradnl"/>
      </w:rPr>
      <w:t>iembre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47B"/>
    <w:rsid w:val="00010C0A"/>
    <w:rsid w:val="000117ED"/>
    <w:rsid w:val="0001339D"/>
    <w:rsid w:val="00015600"/>
    <w:rsid w:val="000158AB"/>
    <w:rsid w:val="00022293"/>
    <w:rsid w:val="00026173"/>
    <w:rsid w:val="000301B5"/>
    <w:rsid w:val="000336A3"/>
    <w:rsid w:val="0003518B"/>
    <w:rsid w:val="000364B9"/>
    <w:rsid w:val="00042143"/>
    <w:rsid w:val="000447A8"/>
    <w:rsid w:val="00044983"/>
    <w:rsid w:val="00044E1B"/>
    <w:rsid w:val="000456AE"/>
    <w:rsid w:val="00047280"/>
    <w:rsid w:val="00056AB4"/>
    <w:rsid w:val="00057135"/>
    <w:rsid w:val="000608D0"/>
    <w:rsid w:val="00070967"/>
    <w:rsid w:val="00076037"/>
    <w:rsid w:val="000771E5"/>
    <w:rsid w:val="00077CBE"/>
    <w:rsid w:val="000813A4"/>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1DA3"/>
    <w:rsid w:val="000B4C5C"/>
    <w:rsid w:val="000B4E64"/>
    <w:rsid w:val="000B4F85"/>
    <w:rsid w:val="000B75F7"/>
    <w:rsid w:val="000C0F0D"/>
    <w:rsid w:val="000C1A6C"/>
    <w:rsid w:val="000C1FD0"/>
    <w:rsid w:val="000C3088"/>
    <w:rsid w:val="000C46A7"/>
    <w:rsid w:val="000C6EB2"/>
    <w:rsid w:val="000E0A12"/>
    <w:rsid w:val="000E0DFB"/>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5D31"/>
    <w:rsid w:val="00146BBB"/>
    <w:rsid w:val="00161764"/>
    <w:rsid w:val="001631C0"/>
    <w:rsid w:val="00163F23"/>
    <w:rsid w:val="001703EC"/>
    <w:rsid w:val="00173CCA"/>
    <w:rsid w:val="00175EF0"/>
    <w:rsid w:val="001769A7"/>
    <w:rsid w:val="001816C7"/>
    <w:rsid w:val="00182BE3"/>
    <w:rsid w:val="00190426"/>
    <w:rsid w:val="0019042A"/>
    <w:rsid w:val="00191BF6"/>
    <w:rsid w:val="00192971"/>
    <w:rsid w:val="001950D0"/>
    <w:rsid w:val="001A286D"/>
    <w:rsid w:val="001A4621"/>
    <w:rsid w:val="001A72F1"/>
    <w:rsid w:val="001B0D08"/>
    <w:rsid w:val="001B115D"/>
    <w:rsid w:val="001B4DE5"/>
    <w:rsid w:val="001B6887"/>
    <w:rsid w:val="001B7983"/>
    <w:rsid w:val="001C0F73"/>
    <w:rsid w:val="001C1F89"/>
    <w:rsid w:val="001C4E26"/>
    <w:rsid w:val="001D5703"/>
    <w:rsid w:val="001D6E42"/>
    <w:rsid w:val="001E10E7"/>
    <w:rsid w:val="001E2428"/>
    <w:rsid w:val="001E3B41"/>
    <w:rsid w:val="001E3F51"/>
    <w:rsid w:val="001E640D"/>
    <w:rsid w:val="001E7B1C"/>
    <w:rsid w:val="001F3214"/>
    <w:rsid w:val="001F386E"/>
    <w:rsid w:val="001F3B14"/>
    <w:rsid w:val="00200A40"/>
    <w:rsid w:val="0020233C"/>
    <w:rsid w:val="0020247B"/>
    <w:rsid w:val="00202517"/>
    <w:rsid w:val="00202CBC"/>
    <w:rsid w:val="00202F11"/>
    <w:rsid w:val="002041C3"/>
    <w:rsid w:val="00204F9B"/>
    <w:rsid w:val="00205BD4"/>
    <w:rsid w:val="0020768C"/>
    <w:rsid w:val="00207EDC"/>
    <w:rsid w:val="00211531"/>
    <w:rsid w:val="0021660D"/>
    <w:rsid w:val="00216963"/>
    <w:rsid w:val="00220DAD"/>
    <w:rsid w:val="00220E8D"/>
    <w:rsid w:val="0022108F"/>
    <w:rsid w:val="00222F58"/>
    <w:rsid w:val="00223612"/>
    <w:rsid w:val="0022519D"/>
    <w:rsid w:val="002372C2"/>
    <w:rsid w:val="00240BA7"/>
    <w:rsid w:val="00241DA6"/>
    <w:rsid w:val="00246650"/>
    <w:rsid w:val="0024783E"/>
    <w:rsid w:val="0025404B"/>
    <w:rsid w:val="002540BB"/>
    <w:rsid w:val="0025473D"/>
    <w:rsid w:val="00255201"/>
    <w:rsid w:val="00256814"/>
    <w:rsid w:val="002601E7"/>
    <w:rsid w:val="0026131F"/>
    <w:rsid w:val="00263017"/>
    <w:rsid w:val="00264051"/>
    <w:rsid w:val="00266980"/>
    <w:rsid w:val="00271E16"/>
    <w:rsid w:val="002729F4"/>
    <w:rsid w:val="002752A9"/>
    <w:rsid w:val="002775EB"/>
    <w:rsid w:val="002807B1"/>
    <w:rsid w:val="00281CA9"/>
    <w:rsid w:val="002821F5"/>
    <w:rsid w:val="00283FC8"/>
    <w:rsid w:val="002862DE"/>
    <w:rsid w:val="00286590"/>
    <w:rsid w:val="002946E5"/>
    <w:rsid w:val="0029475A"/>
    <w:rsid w:val="00294BD6"/>
    <w:rsid w:val="00295B43"/>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DD0"/>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2E9F"/>
    <w:rsid w:val="00323C1B"/>
    <w:rsid w:val="00324E3C"/>
    <w:rsid w:val="003250D2"/>
    <w:rsid w:val="0032590B"/>
    <w:rsid w:val="003301BF"/>
    <w:rsid w:val="00331435"/>
    <w:rsid w:val="00332840"/>
    <w:rsid w:val="0033330C"/>
    <w:rsid w:val="00333AFB"/>
    <w:rsid w:val="003376AD"/>
    <w:rsid w:val="0034307E"/>
    <w:rsid w:val="00352C70"/>
    <w:rsid w:val="00353B1B"/>
    <w:rsid w:val="00354BAD"/>
    <w:rsid w:val="00357CE5"/>
    <w:rsid w:val="003607C8"/>
    <w:rsid w:val="0036243F"/>
    <w:rsid w:val="00362446"/>
    <w:rsid w:val="00364F4B"/>
    <w:rsid w:val="003660DB"/>
    <w:rsid w:val="003709B0"/>
    <w:rsid w:val="00372DDA"/>
    <w:rsid w:val="00373545"/>
    <w:rsid w:val="00373FA4"/>
    <w:rsid w:val="00374886"/>
    <w:rsid w:val="00374DA3"/>
    <w:rsid w:val="003762FF"/>
    <w:rsid w:val="00380794"/>
    <w:rsid w:val="00380876"/>
    <w:rsid w:val="0038203E"/>
    <w:rsid w:val="00382185"/>
    <w:rsid w:val="00385C6E"/>
    <w:rsid w:val="00387608"/>
    <w:rsid w:val="003920AD"/>
    <w:rsid w:val="003937A6"/>
    <w:rsid w:val="0039442C"/>
    <w:rsid w:val="00395768"/>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26286"/>
    <w:rsid w:val="0043055D"/>
    <w:rsid w:val="00431D3F"/>
    <w:rsid w:val="004353EC"/>
    <w:rsid w:val="004354B9"/>
    <w:rsid w:val="00436127"/>
    <w:rsid w:val="00436B16"/>
    <w:rsid w:val="00446B42"/>
    <w:rsid w:val="004517BE"/>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6A8"/>
    <w:rsid w:val="004867C0"/>
    <w:rsid w:val="0049117E"/>
    <w:rsid w:val="00491544"/>
    <w:rsid w:val="004A0284"/>
    <w:rsid w:val="004A259E"/>
    <w:rsid w:val="004A2A9F"/>
    <w:rsid w:val="004A43E7"/>
    <w:rsid w:val="004B2091"/>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079"/>
    <w:rsid w:val="00517357"/>
    <w:rsid w:val="005179E4"/>
    <w:rsid w:val="005208E4"/>
    <w:rsid w:val="00521331"/>
    <w:rsid w:val="00522565"/>
    <w:rsid w:val="00522ECA"/>
    <w:rsid w:val="00523AD9"/>
    <w:rsid w:val="0052735D"/>
    <w:rsid w:val="00530D54"/>
    <w:rsid w:val="0053364F"/>
    <w:rsid w:val="00537F89"/>
    <w:rsid w:val="00541F84"/>
    <w:rsid w:val="00546AAE"/>
    <w:rsid w:val="00546EBD"/>
    <w:rsid w:val="00553141"/>
    <w:rsid w:val="00553DD7"/>
    <w:rsid w:val="00554181"/>
    <w:rsid w:val="00554819"/>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51C1"/>
    <w:rsid w:val="005C68FD"/>
    <w:rsid w:val="005D15E1"/>
    <w:rsid w:val="005D4CAC"/>
    <w:rsid w:val="005D6811"/>
    <w:rsid w:val="005D6AF9"/>
    <w:rsid w:val="005D6C10"/>
    <w:rsid w:val="005E2911"/>
    <w:rsid w:val="005E4257"/>
    <w:rsid w:val="005E5AFD"/>
    <w:rsid w:val="005E7ED3"/>
    <w:rsid w:val="005F2A25"/>
    <w:rsid w:val="0060491D"/>
    <w:rsid w:val="00605A3F"/>
    <w:rsid w:val="00606EB9"/>
    <w:rsid w:val="00606FDC"/>
    <w:rsid w:val="0061215B"/>
    <w:rsid w:val="0061303E"/>
    <w:rsid w:val="006229C6"/>
    <w:rsid w:val="00624C2C"/>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29B"/>
    <w:rsid w:val="00670F8E"/>
    <w:rsid w:val="0067418B"/>
    <w:rsid w:val="006746DD"/>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A702F"/>
    <w:rsid w:val="006B465A"/>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7E8"/>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A6C"/>
    <w:rsid w:val="00752D90"/>
    <w:rsid w:val="007625D2"/>
    <w:rsid w:val="00764330"/>
    <w:rsid w:val="00764AC3"/>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AB1"/>
    <w:rsid w:val="007E7FD6"/>
    <w:rsid w:val="007F5799"/>
    <w:rsid w:val="007F63B7"/>
    <w:rsid w:val="0080076F"/>
    <w:rsid w:val="00802785"/>
    <w:rsid w:val="0080496D"/>
    <w:rsid w:val="00807703"/>
    <w:rsid w:val="00810002"/>
    <w:rsid w:val="00811177"/>
    <w:rsid w:val="00812F22"/>
    <w:rsid w:val="0081518D"/>
    <w:rsid w:val="00815759"/>
    <w:rsid w:val="00823BA5"/>
    <w:rsid w:val="00824492"/>
    <w:rsid w:val="0082716A"/>
    <w:rsid w:val="00835F65"/>
    <w:rsid w:val="00836132"/>
    <w:rsid w:val="008378F4"/>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1C13"/>
    <w:rsid w:val="008C212C"/>
    <w:rsid w:val="008C6B79"/>
    <w:rsid w:val="008D4FA0"/>
    <w:rsid w:val="008D7E6F"/>
    <w:rsid w:val="008E5E8E"/>
    <w:rsid w:val="008E7326"/>
    <w:rsid w:val="008E74DF"/>
    <w:rsid w:val="008F1D45"/>
    <w:rsid w:val="008F3284"/>
    <w:rsid w:val="0090353F"/>
    <w:rsid w:val="00906738"/>
    <w:rsid w:val="00907247"/>
    <w:rsid w:val="00913575"/>
    <w:rsid w:val="0091506D"/>
    <w:rsid w:val="00923A99"/>
    <w:rsid w:val="00926177"/>
    <w:rsid w:val="00930416"/>
    <w:rsid w:val="009326F4"/>
    <w:rsid w:val="00933449"/>
    <w:rsid w:val="00933B1B"/>
    <w:rsid w:val="00942B4A"/>
    <w:rsid w:val="00943CD3"/>
    <w:rsid w:val="009441F1"/>
    <w:rsid w:val="00946764"/>
    <w:rsid w:val="00950C9F"/>
    <w:rsid w:val="0095472D"/>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5D19"/>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339A6"/>
    <w:rsid w:val="00A44B73"/>
    <w:rsid w:val="00A47CCA"/>
    <w:rsid w:val="00A50DB3"/>
    <w:rsid w:val="00A51508"/>
    <w:rsid w:val="00A526B9"/>
    <w:rsid w:val="00A57E26"/>
    <w:rsid w:val="00A609E0"/>
    <w:rsid w:val="00A70716"/>
    <w:rsid w:val="00A7151F"/>
    <w:rsid w:val="00A72B18"/>
    <w:rsid w:val="00A75AB8"/>
    <w:rsid w:val="00A76620"/>
    <w:rsid w:val="00A84DD1"/>
    <w:rsid w:val="00A90494"/>
    <w:rsid w:val="00A93E6D"/>
    <w:rsid w:val="00A9433A"/>
    <w:rsid w:val="00A95699"/>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E5879"/>
    <w:rsid w:val="00AF0854"/>
    <w:rsid w:val="00AF2721"/>
    <w:rsid w:val="00AF412F"/>
    <w:rsid w:val="00AF4EEB"/>
    <w:rsid w:val="00AF50F3"/>
    <w:rsid w:val="00AF71D7"/>
    <w:rsid w:val="00AF734A"/>
    <w:rsid w:val="00B1290A"/>
    <w:rsid w:val="00B15DE2"/>
    <w:rsid w:val="00B16FE0"/>
    <w:rsid w:val="00B171EC"/>
    <w:rsid w:val="00B206F1"/>
    <w:rsid w:val="00B2248C"/>
    <w:rsid w:val="00B31EA2"/>
    <w:rsid w:val="00B32C53"/>
    <w:rsid w:val="00B34B3A"/>
    <w:rsid w:val="00B36C9D"/>
    <w:rsid w:val="00B37013"/>
    <w:rsid w:val="00B37B68"/>
    <w:rsid w:val="00B40106"/>
    <w:rsid w:val="00B469E9"/>
    <w:rsid w:val="00B4700D"/>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25B5"/>
    <w:rsid w:val="00B862FE"/>
    <w:rsid w:val="00B9100E"/>
    <w:rsid w:val="00B97C46"/>
    <w:rsid w:val="00BA3EA8"/>
    <w:rsid w:val="00BA41F5"/>
    <w:rsid w:val="00BA4B46"/>
    <w:rsid w:val="00BB3D11"/>
    <w:rsid w:val="00BB4799"/>
    <w:rsid w:val="00BB61AA"/>
    <w:rsid w:val="00BC0996"/>
    <w:rsid w:val="00BC09BC"/>
    <w:rsid w:val="00BC0FA2"/>
    <w:rsid w:val="00BC12F5"/>
    <w:rsid w:val="00BC2916"/>
    <w:rsid w:val="00BC29EE"/>
    <w:rsid w:val="00BC322E"/>
    <w:rsid w:val="00BC4571"/>
    <w:rsid w:val="00BD1235"/>
    <w:rsid w:val="00BD3086"/>
    <w:rsid w:val="00BE191C"/>
    <w:rsid w:val="00BE2C99"/>
    <w:rsid w:val="00BE5B3B"/>
    <w:rsid w:val="00BE60CB"/>
    <w:rsid w:val="00BF0E7B"/>
    <w:rsid w:val="00BF0F17"/>
    <w:rsid w:val="00BF264C"/>
    <w:rsid w:val="00BF3CBA"/>
    <w:rsid w:val="00BF521F"/>
    <w:rsid w:val="00BF6162"/>
    <w:rsid w:val="00C033AC"/>
    <w:rsid w:val="00C03FD8"/>
    <w:rsid w:val="00C10D18"/>
    <w:rsid w:val="00C118B7"/>
    <w:rsid w:val="00C1236E"/>
    <w:rsid w:val="00C1272B"/>
    <w:rsid w:val="00C130C5"/>
    <w:rsid w:val="00C15666"/>
    <w:rsid w:val="00C22A3C"/>
    <w:rsid w:val="00C22AE1"/>
    <w:rsid w:val="00C23C14"/>
    <w:rsid w:val="00C24C4B"/>
    <w:rsid w:val="00C26C1A"/>
    <w:rsid w:val="00C279FE"/>
    <w:rsid w:val="00C3016E"/>
    <w:rsid w:val="00C31A05"/>
    <w:rsid w:val="00C32BAE"/>
    <w:rsid w:val="00C3409D"/>
    <w:rsid w:val="00C34863"/>
    <w:rsid w:val="00C44958"/>
    <w:rsid w:val="00C45A5B"/>
    <w:rsid w:val="00C4627D"/>
    <w:rsid w:val="00C473F3"/>
    <w:rsid w:val="00C5290F"/>
    <w:rsid w:val="00C5365B"/>
    <w:rsid w:val="00C53B43"/>
    <w:rsid w:val="00C5684A"/>
    <w:rsid w:val="00C60248"/>
    <w:rsid w:val="00C62512"/>
    <w:rsid w:val="00C64D5B"/>
    <w:rsid w:val="00C677D4"/>
    <w:rsid w:val="00C67BBD"/>
    <w:rsid w:val="00C70DA2"/>
    <w:rsid w:val="00C7295B"/>
    <w:rsid w:val="00C73297"/>
    <w:rsid w:val="00C76CB1"/>
    <w:rsid w:val="00C76CCD"/>
    <w:rsid w:val="00C77CAC"/>
    <w:rsid w:val="00C8047F"/>
    <w:rsid w:val="00C82CB1"/>
    <w:rsid w:val="00C82E3F"/>
    <w:rsid w:val="00C92FCA"/>
    <w:rsid w:val="00C93293"/>
    <w:rsid w:val="00C935F8"/>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5F7"/>
    <w:rsid w:val="00CE4D75"/>
    <w:rsid w:val="00CE602E"/>
    <w:rsid w:val="00CE731D"/>
    <w:rsid w:val="00CE75F2"/>
    <w:rsid w:val="00CE7E92"/>
    <w:rsid w:val="00CF0706"/>
    <w:rsid w:val="00CF38F5"/>
    <w:rsid w:val="00CF5B78"/>
    <w:rsid w:val="00D00B48"/>
    <w:rsid w:val="00D01DEF"/>
    <w:rsid w:val="00D03C29"/>
    <w:rsid w:val="00D04B15"/>
    <w:rsid w:val="00D060FC"/>
    <w:rsid w:val="00D07963"/>
    <w:rsid w:val="00D171D2"/>
    <w:rsid w:val="00D21934"/>
    <w:rsid w:val="00D2270C"/>
    <w:rsid w:val="00D22AEE"/>
    <w:rsid w:val="00D24135"/>
    <w:rsid w:val="00D30807"/>
    <w:rsid w:val="00D36D45"/>
    <w:rsid w:val="00D37896"/>
    <w:rsid w:val="00D40D8F"/>
    <w:rsid w:val="00D428EF"/>
    <w:rsid w:val="00D4685F"/>
    <w:rsid w:val="00D47ACD"/>
    <w:rsid w:val="00D51DD3"/>
    <w:rsid w:val="00D52206"/>
    <w:rsid w:val="00D522EB"/>
    <w:rsid w:val="00D54F3C"/>
    <w:rsid w:val="00D55083"/>
    <w:rsid w:val="00D554C3"/>
    <w:rsid w:val="00D62712"/>
    <w:rsid w:val="00D6397E"/>
    <w:rsid w:val="00D67FFC"/>
    <w:rsid w:val="00D70CF0"/>
    <w:rsid w:val="00D74D97"/>
    <w:rsid w:val="00D83F0F"/>
    <w:rsid w:val="00D85849"/>
    <w:rsid w:val="00D85C58"/>
    <w:rsid w:val="00D8633C"/>
    <w:rsid w:val="00D8673D"/>
    <w:rsid w:val="00D8716A"/>
    <w:rsid w:val="00D87972"/>
    <w:rsid w:val="00D90CCC"/>
    <w:rsid w:val="00D912BB"/>
    <w:rsid w:val="00D9147D"/>
    <w:rsid w:val="00D94A9B"/>
    <w:rsid w:val="00D96746"/>
    <w:rsid w:val="00DA1378"/>
    <w:rsid w:val="00DA2A93"/>
    <w:rsid w:val="00DA2E3F"/>
    <w:rsid w:val="00DA407A"/>
    <w:rsid w:val="00DA4B66"/>
    <w:rsid w:val="00DA6012"/>
    <w:rsid w:val="00DA70DA"/>
    <w:rsid w:val="00DB3659"/>
    <w:rsid w:val="00DB4502"/>
    <w:rsid w:val="00DB6978"/>
    <w:rsid w:val="00DB7AE4"/>
    <w:rsid w:val="00DC168C"/>
    <w:rsid w:val="00DC2368"/>
    <w:rsid w:val="00DC26EA"/>
    <w:rsid w:val="00DC6762"/>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50BD0"/>
    <w:rsid w:val="00E51639"/>
    <w:rsid w:val="00E525B5"/>
    <w:rsid w:val="00E5594E"/>
    <w:rsid w:val="00E57600"/>
    <w:rsid w:val="00E5761C"/>
    <w:rsid w:val="00E57E17"/>
    <w:rsid w:val="00E6107C"/>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0DC8"/>
    <w:rsid w:val="00E910EA"/>
    <w:rsid w:val="00E95661"/>
    <w:rsid w:val="00E96D82"/>
    <w:rsid w:val="00E96F73"/>
    <w:rsid w:val="00EA2FE8"/>
    <w:rsid w:val="00EA680A"/>
    <w:rsid w:val="00EA7C24"/>
    <w:rsid w:val="00EB144D"/>
    <w:rsid w:val="00EC0437"/>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D2D"/>
    <w:rsid w:val="00F27E1A"/>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3A1"/>
    <w:rsid w:val="00F70550"/>
    <w:rsid w:val="00F70B44"/>
    <w:rsid w:val="00F74E67"/>
    <w:rsid w:val="00F753A9"/>
    <w:rsid w:val="00F7607D"/>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C7149"/>
    <w:rsid w:val="00FD0A44"/>
    <w:rsid w:val="00FD57B2"/>
    <w:rsid w:val="00FD59E8"/>
    <w:rsid w:val="00FE0B5A"/>
    <w:rsid w:val="00FE0B65"/>
    <w:rsid w:val="00FE4F90"/>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8029-DBFE-4996-9636-8B2F4B58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968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5965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10</cp:revision>
  <cp:lastPrinted>2017-01-10T13:18:00Z</cp:lastPrinted>
  <dcterms:created xsi:type="dcterms:W3CDTF">2018-11-28T12:48:00Z</dcterms:created>
  <dcterms:modified xsi:type="dcterms:W3CDTF">2018-12-19T14:27:00Z</dcterms:modified>
</cp:coreProperties>
</file>