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A538" w14:textId="2BB93FA2" w:rsidR="008C606E" w:rsidRPr="000755F0" w:rsidRDefault="00783681" w:rsidP="008C606E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  <w:u w:val="single"/>
        </w:rPr>
      </w:pPr>
      <w:r>
        <w:rPr>
          <w:rFonts w:ascii="Averta for TBWA" w:eastAsia="Times New Roman" w:hAnsi="Averta for TBWA" w:cs="Arial"/>
          <w:b/>
          <w:bCs/>
          <w:color w:val="333333"/>
          <w:sz w:val="20"/>
          <w:szCs w:val="20"/>
          <w:u w:val="single"/>
        </w:rPr>
        <w:t>CREDITS</w:t>
      </w:r>
    </w:p>
    <w:p w14:paraId="060A2153" w14:textId="77777777" w:rsidR="008C606E" w:rsidRPr="000755F0" w:rsidRDefault="008C606E" w:rsidP="008C606E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</w:rPr>
      </w:pP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Brand:</w:t>
      </w:r>
      <w:r w:rsidRPr="000755F0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ENGIE</w:t>
      </w:r>
    </w:p>
    <w:p w14:paraId="4DAD27AC" w14:textId="55FDD3B5" w:rsidR="00AF0AAF" w:rsidRPr="000755F0" w:rsidRDefault="008C606E" w:rsidP="008C606E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</w:rPr>
      </w:pP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Client:</w:t>
      </w:r>
      <w:r w:rsidRPr="000755F0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Florence </w:t>
      </w:r>
      <w:proofErr w:type="spellStart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Coppenolle</w:t>
      </w:r>
      <w:proofErr w:type="spellEnd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, Gaetano Palermo, Suzanne </w:t>
      </w:r>
      <w:proofErr w:type="spellStart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Mioulet</w:t>
      </w:r>
      <w:proofErr w:type="spellEnd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, Steven </w:t>
      </w:r>
      <w:proofErr w:type="spellStart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Verlinde</w:t>
      </w:r>
      <w:proofErr w:type="spellEnd"/>
      <w:r w:rsidR="0037113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, Sarah Van </w:t>
      </w:r>
      <w:proofErr w:type="spellStart"/>
      <w:r w:rsidR="0037113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Keilegom</w:t>
      </w:r>
      <w:proofErr w:type="spellEnd"/>
    </w:p>
    <w:p w14:paraId="06D7C602" w14:textId="431B8100" w:rsidR="008C606E" w:rsidRPr="000755F0" w:rsidRDefault="008C606E" w:rsidP="008C606E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</w:rPr>
      </w:pP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Agency:</w:t>
      </w:r>
      <w:r w:rsidRPr="000755F0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TBWA</w:t>
      </w:r>
      <w:r w:rsidR="000755F0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\Belgium</w:t>
      </w:r>
    </w:p>
    <w:p w14:paraId="1ED3EA02" w14:textId="77777777" w:rsidR="008C606E" w:rsidRPr="000755F0" w:rsidRDefault="008C606E" w:rsidP="008C606E">
      <w:pPr>
        <w:rPr>
          <w:rFonts w:ascii="Averta for TBWA" w:eastAsia="Times New Roman" w:hAnsi="Averta for TBWA" w:cs="Arial"/>
          <w:color w:val="333333"/>
          <w:sz w:val="20"/>
          <w:szCs w:val="20"/>
        </w:rPr>
      </w:pP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Creative Director:</w:t>
      </w:r>
      <w:r w:rsidRPr="000755F0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Frank Marinus</w:t>
      </w:r>
    </w:p>
    <w:p w14:paraId="125EE45D" w14:textId="7E9DB3EA" w:rsidR="00371133" w:rsidRPr="000755F0" w:rsidRDefault="00094D61" w:rsidP="008C606E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</w:rPr>
      </w:pP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C</w:t>
      </w:r>
      <w:r w:rsidR="00AF0AAF"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 xml:space="preserve">reative team: </w:t>
      </w:r>
      <w:r w:rsidR="0037113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Philip De Cock, Arnaud </w:t>
      </w:r>
      <w:proofErr w:type="spellStart"/>
      <w:r w:rsidR="0037113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Bouclier</w:t>
      </w:r>
      <w:proofErr w:type="spellEnd"/>
    </w:p>
    <w:p w14:paraId="1962CB5C" w14:textId="5339D153" w:rsidR="00371133" w:rsidRPr="000755F0" w:rsidRDefault="008C606E" w:rsidP="008C606E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</w:rPr>
      </w:pP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Copywriters:</w:t>
      </w:r>
      <w:r w:rsidRPr="000755F0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 </w:t>
      </w:r>
      <w:r w:rsidR="0037113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Arnaud </w:t>
      </w:r>
      <w:proofErr w:type="spellStart"/>
      <w:r w:rsidR="0037113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Bouclier</w:t>
      </w:r>
      <w:proofErr w:type="spellEnd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, Vincent </w:t>
      </w:r>
      <w:proofErr w:type="spellStart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Nivarle</w:t>
      </w:r>
      <w:r w:rsidR="00AF0AAF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t</w:t>
      </w:r>
      <w:proofErr w:type="spellEnd"/>
      <w:r w:rsidR="00094D61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, Ruben De </w:t>
      </w:r>
      <w:proofErr w:type="spellStart"/>
      <w:r w:rsidR="00094D61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Praetere</w:t>
      </w:r>
      <w:proofErr w:type="spellEnd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br/>
      </w: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Art Directors:</w:t>
      </w:r>
      <w:r w:rsidRPr="000755F0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</w:t>
      </w:r>
      <w:r w:rsidR="0037113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Philip De Cock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, </w:t>
      </w:r>
      <w:r w:rsidR="00AF0AAF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Geert </w:t>
      </w:r>
      <w:proofErr w:type="spellStart"/>
      <w:r w:rsidR="00AF0AAF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Feytons</w:t>
      </w:r>
      <w:proofErr w:type="spellEnd"/>
      <w:r w:rsidR="00094D61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, Yves Van </w:t>
      </w:r>
      <w:proofErr w:type="spellStart"/>
      <w:r w:rsidR="00094D61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Hacht</w:t>
      </w:r>
      <w:proofErr w:type="spellEnd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br/>
      </w: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Account team:</w:t>
      </w:r>
      <w:r w:rsidRPr="000755F0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Nancy </w:t>
      </w:r>
      <w:proofErr w:type="spellStart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Vanlerberghe</w:t>
      </w:r>
      <w:proofErr w:type="spellEnd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, Valérie </w:t>
      </w:r>
      <w:proofErr w:type="spellStart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Demeure</w:t>
      </w:r>
      <w:proofErr w:type="spellEnd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, </w:t>
      </w:r>
      <w:r w:rsidR="0037113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Soraya </w:t>
      </w:r>
      <w:proofErr w:type="spellStart"/>
      <w:r w:rsidR="0037113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Hellara</w:t>
      </w:r>
      <w:proofErr w:type="spellEnd"/>
    </w:p>
    <w:p w14:paraId="62B762A7" w14:textId="1682C86D" w:rsidR="006148A2" w:rsidRPr="000755F0" w:rsidRDefault="00327863" w:rsidP="008C606E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</w:rPr>
      </w:pP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</w:t>
      </w:r>
      <w:r w:rsidR="008C606E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br/>
      </w:r>
      <w:r w:rsidR="008C606E"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Strategy:</w:t>
      </w:r>
      <w:r w:rsidR="008C606E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Stephanie </w:t>
      </w:r>
      <w:proofErr w:type="spellStart"/>
      <w:r w:rsidR="008C606E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Vercruysse</w:t>
      </w:r>
      <w:proofErr w:type="spellEnd"/>
      <w:r w:rsidR="00094D61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, </w:t>
      </w:r>
      <w:proofErr w:type="spellStart"/>
      <w:r w:rsidR="00094D61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Janne</w:t>
      </w:r>
      <w:proofErr w:type="spellEnd"/>
      <w:r w:rsidR="00094D61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</w:t>
      </w:r>
      <w:proofErr w:type="spellStart"/>
      <w:r w:rsidR="00094D61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Scheepmans</w:t>
      </w:r>
      <w:proofErr w:type="spellEnd"/>
      <w:r w:rsidR="008C606E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br/>
      </w:r>
      <w:r w:rsidR="008C606E"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Digital Creative Director:</w:t>
      </w:r>
      <w:r w:rsidR="008C606E" w:rsidRPr="000755F0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 </w:t>
      </w:r>
      <w:r w:rsidR="008C606E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Gert Pauwels</w:t>
      </w:r>
      <w:r w:rsidR="008C606E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br/>
      </w:r>
      <w:r w:rsidR="008C606E"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Digital Strategy:</w:t>
      </w:r>
      <w:r w:rsidR="008C606E" w:rsidRPr="000755F0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Ellen Van Den </w:t>
      </w:r>
      <w:proofErr w:type="spellStart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Broeck</w:t>
      </w:r>
      <w:proofErr w:type="spellEnd"/>
    </w:p>
    <w:p w14:paraId="45540485" w14:textId="77777777" w:rsidR="00DD0CA6" w:rsidRDefault="00DD0CA6" w:rsidP="00DD0CA6">
      <w:pPr>
        <w:spacing w:before="100" w:beforeAutospacing="1" w:after="100" w:afterAutospacing="1"/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</w:pPr>
      <w:r w:rsidRPr="00DD0CA6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DIGITAL:</w:t>
      </w:r>
      <w:r w:rsidRPr="00DD0CA6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br/>
      </w:r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Project Manager: Max Van der </w:t>
      </w:r>
      <w:proofErr w:type="spellStart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>Beken</w:t>
      </w:r>
      <w:proofErr w:type="spellEnd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</w:t>
      </w:r>
      <w:r>
        <w:rPr>
          <w:rFonts w:ascii="Averta for TBWA" w:eastAsia="Times New Roman" w:hAnsi="Averta for TBWA" w:cs="Arial"/>
          <w:color w:val="333333"/>
          <w:sz w:val="20"/>
          <w:szCs w:val="20"/>
        </w:rPr>
        <w:br/>
      </w:r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Design: Yannick Van der </w:t>
      </w:r>
      <w:proofErr w:type="spellStart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>Goten</w:t>
      </w:r>
      <w:proofErr w:type="spellEnd"/>
      <w:r>
        <w:rPr>
          <w:rFonts w:ascii="Averta for TBWA" w:eastAsia="Times New Roman" w:hAnsi="Averta for TBWA" w:cs="Arial"/>
          <w:color w:val="333333"/>
          <w:sz w:val="20"/>
          <w:szCs w:val="20"/>
        </w:rPr>
        <w:br/>
      </w:r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Developers: </w:t>
      </w:r>
      <w:proofErr w:type="spellStart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>Wannes</w:t>
      </w:r>
      <w:proofErr w:type="spellEnd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Vermeulen </w:t>
      </w:r>
      <w:bookmarkStart w:id="0" w:name="_GoBack"/>
      <w:bookmarkEnd w:id="0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/ </w:t>
      </w:r>
      <w:proofErr w:type="spellStart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>Diederik</w:t>
      </w:r>
      <w:proofErr w:type="spellEnd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Van </w:t>
      </w:r>
      <w:proofErr w:type="spellStart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>Remoortere</w:t>
      </w:r>
      <w:proofErr w:type="spellEnd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/ Yannick Van Der </w:t>
      </w:r>
      <w:proofErr w:type="spellStart"/>
      <w:r w:rsidRPr="00DD0CA6">
        <w:rPr>
          <w:rFonts w:ascii="Averta for TBWA" w:eastAsia="Times New Roman" w:hAnsi="Averta for TBWA" w:cs="Arial"/>
          <w:color w:val="333333"/>
          <w:sz w:val="20"/>
          <w:szCs w:val="20"/>
        </w:rPr>
        <w:t>Goten</w:t>
      </w:r>
      <w:proofErr w:type="spellEnd"/>
      <w:r w:rsidR="008C606E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br/>
      </w:r>
    </w:p>
    <w:p w14:paraId="505E5A70" w14:textId="053B0C50" w:rsidR="00564E72" w:rsidRPr="000755F0" w:rsidRDefault="008C606E" w:rsidP="00DD0CA6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</w:rPr>
      </w:pP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TV Production</w:t>
      </w:r>
      <w:r w:rsidR="00564E72"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 xml:space="preserve"> &amp; post-production</w:t>
      </w: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t>:</w:t>
      </w: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</w:rPr>
        <w:br/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Production company: </w:t>
      </w:r>
      <w:r w:rsidRPr="000755F0">
        <w:rPr>
          <w:rFonts w:ascii="Cambria" w:eastAsia="Times New Roman" w:hAnsi="Cambria" w:cs="Cambria"/>
          <w:color w:val="333333"/>
          <w:sz w:val="20"/>
          <w:szCs w:val="20"/>
        </w:rPr>
        <w:t> </w:t>
      </w:r>
      <w:r w:rsidR="002F27B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M</w:t>
      </w:r>
      <w:r w:rsidR="00B40C68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AKE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br/>
        <w:t>Producer</w:t>
      </w:r>
      <w:r w:rsidR="00564E72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&amp; post-producer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:</w:t>
      </w:r>
      <w:r w:rsidR="002F27B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</w:t>
      </w:r>
      <w:proofErr w:type="spellStart"/>
      <w:r w:rsidR="00564E72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Lieselot</w:t>
      </w:r>
      <w:proofErr w:type="spellEnd"/>
      <w:r w:rsidR="002F27B3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</w:t>
      </w:r>
      <w:r w:rsidR="00B40C68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br/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Of</w:t>
      </w:r>
      <w:r w:rsidR="00564E72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f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line</w:t>
      </w:r>
      <w:r w:rsidR="00B40C68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editor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: </w:t>
      </w:r>
      <w:r w:rsidR="00564E72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Xavier </w:t>
      </w:r>
      <w:proofErr w:type="spellStart"/>
      <w:r w:rsidR="00564E72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Pouleur</w:t>
      </w:r>
      <w:proofErr w:type="spellEnd"/>
    </w:p>
    <w:p w14:paraId="5D81967C" w14:textId="4EC05C8B" w:rsidR="008C606E" w:rsidRPr="000755F0" w:rsidRDefault="008C606E" w:rsidP="008C606E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</w:rPr>
      </w:pP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Sound: Gwenn Nicolay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br/>
        <w:t>Music:</w:t>
      </w:r>
      <w:r w:rsidRPr="000755F0">
        <w:rPr>
          <w:rFonts w:ascii="Cambria" w:eastAsia="Times New Roman" w:hAnsi="Cambria" w:cs="Cambria"/>
          <w:color w:val="333333"/>
          <w:sz w:val="20"/>
          <w:szCs w:val="20"/>
        </w:rPr>
        <w:t> </w:t>
      </w:r>
      <w:hyperlink r:id="rId6" w:tgtFrame="_blank" w:history="1">
        <w:r w:rsidRPr="000755F0">
          <w:rPr>
            <w:rFonts w:ascii="Averta for TBWA" w:eastAsia="Times New Roman" w:hAnsi="Averta for TBWA" w:cs="Arial"/>
            <w:color w:val="0782C1"/>
            <w:sz w:val="20"/>
            <w:szCs w:val="20"/>
            <w:u w:val="single"/>
          </w:rPr>
          <w:t>Move</w:t>
        </w:r>
      </w:hyperlink>
      <w:r w:rsidRPr="000755F0">
        <w:rPr>
          <w:rFonts w:ascii="Cambria" w:eastAsia="Times New Roman" w:hAnsi="Cambria" w:cs="Cambria"/>
          <w:color w:val="333333"/>
          <w:sz w:val="20"/>
          <w:szCs w:val="20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On Up – Curtis Mayfield</w:t>
      </w:r>
    </w:p>
    <w:p w14:paraId="4B77FAA8" w14:textId="77777777" w:rsidR="00327863" w:rsidRPr="000755F0" w:rsidRDefault="008C606E" w:rsidP="008C606E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</w:pPr>
      <w:r w:rsidRPr="000755F0">
        <w:rPr>
          <w:rFonts w:ascii="Averta for TBWA" w:eastAsia="Times New Roman" w:hAnsi="Averta for TBWA" w:cs="Arial"/>
          <w:b/>
          <w:bCs/>
          <w:color w:val="333333"/>
          <w:sz w:val="20"/>
          <w:szCs w:val="20"/>
          <w:lang w:val="en-GB"/>
        </w:rPr>
        <w:t>RADIO: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  <w:br/>
      </w:r>
      <w:proofErr w:type="spellStart"/>
      <w:r w:rsidRPr="000755F0"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  <w:t>Soundstudio</w:t>
      </w:r>
      <w:proofErr w:type="spellEnd"/>
      <w:r w:rsidRPr="000755F0"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  <w:t>: MAKE</w:t>
      </w:r>
      <w:r w:rsidRPr="000755F0">
        <w:rPr>
          <w:rFonts w:ascii="Cambria" w:eastAsia="Times New Roman" w:hAnsi="Cambria" w:cs="Cambria"/>
          <w:color w:val="333333"/>
          <w:sz w:val="20"/>
          <w:szCs w:val="20"/>
          <w:lang w:val="en-GB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  <w:br/>
        <w:t>Radio</w:t>
      </w:r>
      <w:r w:rsidRPr="000755F0">
        <w:rPr>
          <w:rFonts w:ascii="Cambria" w:eastAsia="Times New Roman" w:hAnsi="Cambria" w:cs="Cambria"/>
          <w:color w:val="333333"/>
          <w:sz w:val="20"/>
          <w:szCs w:val="20"/>
          <w:lang w:val="en-GB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  <w:t xml:space="preserve">Producer: </w:t>
      </w:r>
      <w:proofErr w:type="spellStart"/>
      <w:r w:rsidR="00327863" w:rsidRPr="000755F0"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  <w:t>Lauranne</w:t>
      </w:r>
      <w:proofErr w:type="spellEnd"/>
      <w:r w:rsidR="00327863" w:rsidRPr="000755F0"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  <w:t xml:space="preserve"> Van der </w:t>
      </w:r>
      <w:proofErr w:type="spellStart"/>
      <w:r w:rsidR="00327863" w:rsidRPr="000755F0"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  <w:t>Heyden</w:t>
      </w:r>
      <w:proofErr w:type="spellEnd"/>
      <w:r w:rsidRPr="000755F0"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  <w:t xml:space="preserve"> </w:t>
      </w:r>
    </w:p>
    <w:p w14:paraId="4F770862" w14:textId="30125C9F" w:rsidR="008C606E" w:rsidRPr="000755F0" w:rsidRDefault="008C606E" w:rsidP="008C606E">
      <w:pPr>
        <w:spacing w:before="100" w:beforeAutospacing="1" w:after="100" w:afterAutospacing="1"/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</w:pP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Sound:</w:t>
      </w:r>
      <w:r w:rsidRPr="000755F0">
        <w:rPr>
          <w:rFonts w:ascii="Cambria" w:eastAsia="Times New Roman" w:hAnsi="Cambria" w:cs="Cambria"/>
          <w:color w:val="333333"/>
          <w:sz w:val="20"/>
          <w:szCs w:val="20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Jan </w:t>
      </w:r>
      <w:proofErr w:type="spellStart"/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Pollet</w:t>
      </w:r>
      <w:proofErr w:type="spellEnd"/>
      <w:r w:rsidR="00AF0AAF"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 xml:space="preserve"> / Gwenn Nicolay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  <w:lang w:val="en-GB"/>
        </w:rPr>
        <w:br/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Music:</w:t>
      </w:r>
      <w:r w:rsidRPr="000755F0">
        <w:rPr>
          <w:rFonts w:ascii="Cambria" w:eastAsia="Times New Roman" w:hAnsi="Cambria" w:cs="Cambria"/>
          <w:color w:val="333333"/>
          <w:sz w:val="20"/>
          <w:szCs w:val="20"/>
        </w:rPr>
        <w:t> </w:t>
      </w:r>
      <w:hyperlink r:id="rId7" w:tgtFrame="_blank" w:history="1">
        <w:r w:rsidRPr="000755F0">
          <w:rPr>
            <w:rFonts w:ascii="Averta for TBWA" w:eastAsia="Times New Roman" w:hAnsi="Averta for TBWA" w:cs="Arial"/>
            <w:color w:val="0782C1"/>
            <w:sz w:val="20"/>
            <w:szCs w:val="20"/>
            <w:u w:val="single"/>
          </w:rPr>
          <w:t>Move</w:t>
        </w:r>
      </w:hyperlink>
      <w:r w:rsidRPr="000755F0">
        <w:rPr>
          <w:rFonts w:ascii="Cambria" w:eastAsia="Times New Roman" w:hAnsi="Cambria" w:cs="Cambria"/>
          <w:color w:val="333333"/>
          <w:sz w:val="20"/>
          <w:szCs w:val="20"/>
        </w:rPr>
        <w:t> </w:t>
      </w:r>
      <w:r w:rsidRPr="000755F0">
        <w:rPr>
          <w:rFonts w:ascii="Averta for TBWA" w:eastAsia="Times New Roman" w:hAnsi="Averta for TBWA" w:cs="Arial"/>
          <w:color w:val="333333"/>
          <w:sz w:val="20"/>
          <w:szCs w:val="20"/>
        </w:rPr>
        <w:t>On Up – Curtis Mayfield</w:t>
      </w:r>
    </w:p>
    <w:p w14:paraId="248982AD" w14:textId="77777777" w:rsidR="008C606E" w:rsidRPr="000755F0" w:rsidRDefault="008C606E" w:rsidP="008C606E">
      <w:pPr>
        <w:rPr>
          <w:rFonts w:ascii="Averta for TBWA" w:eastAsia="Times New Roman" w:hAnsi="Averta for TBWA" w:cs="Times New Roman"/>
        </w:rPr>
      </w:pPr>
    </w:p>
    <w:p w14:paraId="4A66EFFA" w14:textId="77777777" w:rsidR="00C803C2" w:rsidRPr="000755F0" w:rsidRDefault="006E453D">
      <w:pPr>
        <w:rPr>
          <w:rFonts w:ascii="Averta for TBWA" w:hAnsi="Averta for TBWA"/>
        </w:rPr>
      </w:pPr>
    </w:p>
    <w:sectPr w:rsidR="00C803C2" w:rsidRPr="000755F0" w:rsidSect="00BF6AA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8459" w14:textId="77777777" w:rsidR="006E453D" w:rsidRDefault="006E453D" w:rsidP="000755F0">
      <w:r>
        <w:separator/>
      </w:r>
    </w:p>
  </w:endnote>
  <w:endnote w:type="continuationSeparator" w:id="0">
    <w:p w14:paraId="7709532E" w14:textId="77777777" w:rsidR="006E453D" w:rsidRDefault="006E453D" w:rsidP="000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83F3" w14:textId="77777777" w:rsidR="006E453D" w:rsidRDefault="006E453D" w:rsidP="000755F0">
      <w:r>
        <w:separator/>
      </w:r>
    </w:p>
  </w:footnote>
  <w:footnote w:type="continuationSeparator" w:id="0">
    <w:p w14:paraId="1E29ED31" w14:textId="77777777" w:rsidR="006E453D" w:rsidRDefault="006E453D" w:rsidP="0007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1A30" w14:textId="5EF93CAE" w:rsidR="000755F0" w:rsidRDefault="000755F0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A99C963" wp14:editId="18CF9D34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6E"/>
    <w:rsid w:val="00031EE9"/>
    <w:rsid w:val="000755F0"/>
    <w:rsid w:val="00094D61"/>
    <w:rsid w:val="001C284E"/>
    <w:rsid w:val="002F27B3"/>
    <w:rsid w:val="00327863"/>
    <w:rsid w:val="00371133"/>
    <w:rsid w:val="003A4297"/>
    <w:rsid w:val="00464917"/>
    <w:rsid w:val="00514257"/>
    <w:rsid w:val="00564E72"/>
    <w:rsid w:val="006148A2"/>
    <w:rsid w:val="006D7472"/>
    <w:rsid w:val="006E453D"/>
    <w:rsid w:val="00783681"/>
    <w:rsid w:val="008C606E"/>
    <w:rsid w:val="00AF0AAF"/>
    <w:rsid w:val="00B30752"/>
    <w:rsid w:val="00B40C68"/>
    <w:rsid w:val="00BF6AAB"/>
    <w:rsid w:val="00D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4FE1D2"/>
  <w15:chartTrackingRefBased/>
  <w15:docId w15:val="{3E0025F4-D429-4F40-88BD-C1C6FCE4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0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606E"/>
    <w:rPr>
      <w:b/>
      <w:bCs/>
    </w:rPr>
  </w:style>
  <w:style w:type="character" w:styleId="Emphasis">
    <w:name w:val="Emphasis"/>
    <w:basedOn w:val="DefaultParagraphFont"/>
    <w:uiPriority w:val="20"/>
    <w:qFormat/>
    <w:rsid w:val="008C60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60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F0"/>
  </w:style>
  <w:style w:type="paragraph" w:styleId="Footer">
    <w:name w:val="footer"/>
    <w:basedOn w:val="Normal"/>
    <w:link w:val="FooterChar"/>
    <w:uiPriority w:val="99"/>
    <w:unhideWhenUsed/>
    <w:rsid w:val="00075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UkkaqSNd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kkaqSNdu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2019-10-18T16:08:00Z</dcterms:created>
  <dcterms:modified xsi:type="dcterms:W3CDTF">2019-10-25T07:31:00Z</dcterms:modified>
</cp:coreProperties>
</file>