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624D" w14:textId="1485E141" w:rsidR="00BF325B" w:rsidRDefault="00BF325B" w:rsidP="00717408">
      <w:p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Češi vs. Slováci: Kulturní odlišnosti spojené se smrkáním</w:t>
      </w:r>
    </w:p>
    <w:p w14:paraId="6F1F26AB" w14:textId="13A39009" w:rsidR="00BF325B" w:rsidRDefault="009C5ED3" w:rsidP="00717408">
      <w:pPr>
        <w:spacing w:after="12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Slováci považují smrkání na veřejnosti za společensky neslušné více než Češi</w:t>
      </w:r>
    </w:p>
    <w:p w14:paraId="1A060590" w14:textId="235DA5EE" w:rsidR="00BF325B" w:rsidRDefault="00010476" w:rsidP="00717408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Praha, 13. prosince 2018</w:t>
      </w:r>
      <w:r w:rsidR="00BF325B" w:rsidRPr="00BF325B">
        <w:rPr>
          <w:rFonts w:cs="Arial"/>
          <w:b/>
          <w:szCs w:val="24"/>
        </w:rPr>
        <w:t xml:space="preserve"> – Česko a Slovensko – </w:t>
      </w:r>
      <w:r w:rsidR="00BF325B">
        <w:rPr>
          <w:rFonts w:cs="Arial"/>
          <w:b/>
          <w:szCs w:val="24"/>
        </w:rPr>
        <w:t xml:space="preserve">přestože máme jako evropské národy mnoho společného, některé věci </w:t>
      </w:r>
      <w:r w:rsidR="00481322">
        <w:rPr>
          <w:rFonts w:cs="Arial"/>
          <w:b/>
          <w:szCs w:val="24"/>
        </w:rPr>
        <w:t xml:space="preserve">nás </w:t>
      </w:r>
      <w:r w:rsidR="00F71B98">
        <w:rPr>
          <w:rFonts w:cs="Arial"/>
          <w:b/>
          <w:szCs w:val="24"/>
        </w:rPr>
        <w:t>i tak</w:t>
      </w:r>
      <w:r w:rsidR="00481322">
        <w:rPr>
          <w:rFonts w:cs="Arial"/>
          <w:b/>
          <w:szCs w:val="24"/>
        </w:rPr>
        <w:t xml:space="preserve"> odlišují</w:t>
      </w:r>
      <w:r w:rsidR="000D41BE">
        <w:rPr>
          <w:rFonts w:cs="Arial"/>
          <w:b/>
          <w:szCs w:val="24"/>
        </w:rPr>
        <w:t>. A to</w:t>
      </w:r>
      <w:r w:rsidR="00C922BC">
        <w:rPr>
          <w:rFonts w:cs="Arial"/>
          <w:b/>
          <w:szCs w:val="24"/>
        </w:rPr>
        <w:t xml:space="preserve"> i v případě </w:t>
      </w:r>
      <w:r w:rsidR="004073F4">
        <w:rPr>
          <w:rFonts w:cs="Arial"/>
          <w:b/>
          <w:szCs w:val="24"/>
        </w:rPr>
        <w:t>nachlazení, kterým trpí děti v průměru osmkrát a dospělí čtyřikrát ročně. Jeho nejčastějším projevem je rýma a s ní spojené</w:t>
      </w:r>
      <w:r w:rsidR="00F71B98">
        <w:rPr>
          <w:rFonts w:cs="Arial"/>
          <w:b/>
          <w:szCs w:val="24"/>
        </w:rPr>
        <w:t xml:space="preserve"> dobře známé</w:t>
      </w:r>
      <w:r w:rsidR="004073F4">
        <w:rPr>
          <w:rFonts w:cs="Arial"/>
          <w:b/>
          <w:szCs w:val="24"/>
        </w:rPr>
        <w:t xml:space="preserve"> smrkání. Jaké kulturní rozdíly v tomto ohledu mezi námi figurují? </w:t>
      </w:r>
      <w:r w:rsidR="00481322" w:rsidRPr="00481322">
        <w:rPr>
          <w:rFonts w:cs="Arial"/>
          <w:b/>
          <w:szCs w:val="24"/>
        </w:rPr>
        <w:t>Slovákům obecně</w:t>
      </w:r>
      <w:r w:rsidR="00C922BC">
        <w:rPr>
          <w:rFonts w:cs="Arial"/>
          <w:b/>
          <w:szCs w:val="24"/>
        </w:rPr>
        <w:t xml:space="preserve"> vadí smrkání více než Čechům a </w:t>
      </w:r>
      <w:r w:rsidR="00481322" w:rsidRPr="00481322">
        <w:rPr>
          <w:rFonts w:cs="Arial"/>
          <w:b/>
          <w:szCs w:val="24"/>
        </w:rPr>
        <w:t>současně se při smrkání na veřejnosti cítí častěji trapně.</w:t>
      </w:r>
      <w:r w:rsidR="00481322">
        <w:rPr>
          <w:rFonts w:cs="Arial"/>
          <w:b/>
          <w:szCs w:val="24"/>
        </w:rPr>
        <w:t xml:space="preserve"> </w:t>
      </w:r>
      <w:r w:rsidR="00481322" w:rsidRPr="00481322">
        <w:rPr>
          <w:rFonts w:cs="Arial"/>
          <w:b/>
          <w:szCs w:val="24"/>
        </w:rPr>
        <w:t>V Česku mají větší tendenci smrkání řešit ženy, zatímc</w:t>
      </w:r>
      <w:r w:rsidR="004073F4">
        <w:rPr>
          <w:rFonts w:cs="Arial"/>
          <w:b/>
          <w:szCs w:val="24"/>
        </w:rPr>
        <w:t xml:space="preserve">o na Slovensku to jsou muži. </w:t>
      </w:r>
      <w:r w:rsidR="00481322">
        <w:rPr>
          <w:rFonts w:cs="Arial"/>
          <w:b/>
          <w:szCs w:val="24"/>
        </w:rPr>
        <w:t>Na čem se však shodneme</w:t>
      </w:r>
      <w:r w:rsidR="00D022B9">
        <w:rPr>
          <w:rFonts w:cs="Arial"/>
          <w:b/>
          <w:szCs w:val="24"/>
        </w:rPr>
        <w:t>,</w:t>
      </w:r>
      <w:r w:rsidR="00481322">
        <w:rPr>
          <w:rFonts w:cs="Arial"/>
          <w:b/>
          <w:szCs w:val="24"/>
        </w:rPr>
        <w:t xml:space="preserve"> je,</w:t>
      </w:r>
      <w:r w:rsidR="00C922BC">
        <w:rPr>
          <w:rFonts w:cs="Arial"/>
          <w:b/>
          <w:szCs w:val="24"/>
        </w:rPr>
        <w:t xml:space="preserve"> ž</w:t>
      </w:r>
      <w:bookmarkStart w:id="0" w:name="_GoBack"/>
      <w:bookmarkEnd w:id="0"/>
      <w:r w:rsidR="00C922BC">
        <w:rPr>
          <w:rFonts w:cs="Arial"/>
          <w:b/>
          <w:szCs w:val="24"/>
        </w:rPr>
        <w:t xml:space="preserve">e </w:t>
      </w:r>
      <w:r w:rsidR="00D022B9">
        <w:rPr>
          <w:rFonts w:cs="Arial"/>
          <w:b/>
          <w:szCs w:val="24"/>
        </w:rPr>
        <w:t xml:space="preserve">když lidé v našem okolí </w:t>
      </w:r>
      <w:r w:rsidR="00C922BC">
        <w:rPr>
          <w:rFonts w:cs="Arial"/>
          <w:b/>
          <w:szCs w:val="24"/>
        </w:rPr>
        <w:t>popotah</w:t>
      </w:r>
      <w:r w:rsidR="00D022B9">
        <w:rPr>
          <w:rFonts w:cs="Arial"/>
          <w:b/>
          <w:szCs w:val="24"/>
        </w:rPr>
        <w:t>ují</w:t>
      </w:r>
      <w:r w:rsidR="00C922BC">
        <w:rPr>
          <w:rFonts w:cs="Arial"/>
          <w:b/>
          <w:szCs w:val="24"/>
        </w:rPr>
        <w:t xml:space="preserve"> nosem</w:t>
      </w:r>
      <w:r w:rsidR="00D022B9">
        <w:rPr>
          <w:rFonts w:cs="Arial"/>
          <w:b/>
          <w:szCs w:val="24"/>
        </w:rPr>
        <w:t xml:space="preserve">, </w:t>
      </w:r>
      <w:r w:rsidR="00481322" w:rsidRPr="00481322">
        <w:rPr>
          <w:rFonts w:cs="Arial"/>
          <w:b/>
          <w:szCs w:val="24"/>
        </w:rPr>
        <w:t xml:space="preserve">není </w:t>
      </w:r>
      <w:r w:rsidR="00D022B9">
        <w:rPr>
          <w:rFonts w:cs="Arial"/>
          <w:b/>
          <w:szCs w:val="24"/>
        </w:rPr>
        <w:t xml:space="preserve">to </w:t>
      </w:r>
      <w:r w:rsidR="00481322" w:rsidRPr="00481322">
        <w:rPr>
          <w:rFonts w:cs="Arial"/>
          <w:b/>
          <w:szCs w:val="24"/>
        </w:rPr>
        <w:t>nic příjemného</w:t>
      </w:r>
      <w:r w:rsidR="00C922BC">
        <w:rPr>
          <w:rFonts w:cs="Arial"/>
          <w:b/>
          <w:szCs w:val="24"/>
        </w:rPr>
        <w:t>.</w:t>
      </w:r>
      <w:r w:rsidR="00481322" w:rsidRPr="00481322">
        <w:rPr>
          <w:rFonts w:cs="Arial"/>
          <w:b/>
          <w:szCs w:val="24"/>
        </w:rPr>
        <w:t xml:space="preserve"> </w:t>
      </w:r>
      <w:r w:rsidR="00BF325B">
        <w:rPr>
          <w:rFonts w:cs="Arial"/>
          <w:b/>
          <w:szCs w:val="24"/>
        </w:rPr>
        <w:t>Výzkum na toto téma realizovala společnost STEM/MARK pro značku</w:t>
      </w:r>
      <w:r w:rsidR="007666F7">
        <w:rPr>
          <w:rFonts w:cs="Arial"/>
          <w:b/>
          <w:szCs w:val="24"/>
        </w:rPr>
        <w:t xml:space="preserve"> </w:t>
      </w:r>
      <w:r w:rsidR="003D22EE">
        <w:rPr>
          <w:rFonts w:cs="Arial"/>
          <w:b/>
          <w:szCs w:val="24"/>
        </w:rPr>
        <w:t xml:space="preserve">Sinulan. </w:t>
      </w:r>
    </w:p>
    <w:p w14:paraId="22D3499D" w14:textId="13AF5AE5" w:rsidR="00251E50" w:rsidRDefault="00481322" w:rsidP="00717408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Smrkání je u nás dle většiny příruček etikety považováno za společensky nevhodné. </w:t>
      </w:r>
      <w:r w:rsidR="002672CD">
        <w:rPr>
          <w:rFonts w:cs="Arial"/>
          <w:szCs w:val="24"/>
        </w:rPr>
        <w:t>Co ale dělat, když přijde nachlazení</w:t>
      </w:r>
      <w:r w:rsidR="00724BBC">
        <w:rPr>
          <w:rFonts w:cs="Arial"/>
          <w:szCs w:val="24"/>
        </w:rPr>
        <w:t>?</w:t>
      </w:r>
      <w:r w:rsidR="002672CD">
        <w:rPr>
          <w:rFonts w:cs="Arial"/>
          <w:szCs w:val="24"/>
        </w:rPr>
        <w:t xml:space="preserve"> Etiketa praví, </w:t>
      </w:r>
      <w:r w:rsidR="00D022B9">
        <w:rPr>
          <w:rFonts w:cs="Arial"/>
          <w:szCs w:val="24"/>
        </w:rPr>
        <w:t xml:space="preserve">že </w:t>
      </w:r>
      <w:r w:rsidR="002672CD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okud už svůj nos musíte vyprázdnit, měli byste </w:t>
      </w:r>
      <w:r w:rsidR="00FB29BE">
        <w:rPr>
          <w:rFonts w:cs="Arial"/>
          <w:szCs w:val="24"/>
        </w:rPr>
        <w:t xml:space="preserve">se </w:t>
      </w:r>
      <w:r w:rsidR="004073F4">
        <w:rPr>
          <w:rFonts w:cs="Arial"/>
          <w:szCs w:val="24"/>
        </w:rPr>
        <w:t>během toho vždy odvrátit. U </w:t>
      </w:r>
      <w:r>
        <w:rPr>
          <w:rFonts w:cs="Arial"/>
          <w:szCs w:val="24"/>
        </w:rPr>
        <w:t xml:space="preserve">některých národů, třeba ve východní Asii, je smrkání dokonce na veřejnosti naprosto vyloučené. </w:t>
      </w:r>
      <w:r w:rsidR="00251E50">
        <w:rPr>
          <w:rFonts w:cs="Arial"/>
          <w:szCs w:val="24"/>
        </w:rPr>
        <w:t>Jak vnímají tento jev Češi a jak Slováci?</w:t>
      </w:r>
      <w:r>
        <w:rPr>
          <w:rFonts w:cs="Arial"/>
          <w:szCs w:val="24"/>
        </w:rPr>
        <w:t xml:space="preserve"> </w:t>
      </w:r>
      <w:r w:rsidR="00BF325B" w:rsidRPr="00BF325B">
        <w:rPr>
          <w:rFonts w:cs="Arial"/>
          <w:szCs w:val="24"/>
        </w:rPr>
        <w:t>Zatímco pouze méně než 20</w:t>
      </w:r>
      <w:r w:rsidR="00D022B9">
        <w:rPr>
          <w:rFonts w:cs="Arial"/>
          <w:szCs w:val="24"/>
        </w:rPr>
        <w:t> </w:t>
      </w:r>
      <w:r w:rsidR="00BF325B" w:rsidRPr="00BF325B">
        <w:rPr>
          <w:rFonts w:cs="Arial"/>
          <w:szCs w:val="24"/>
        </w:rPr>
        <w:t>% Čechů považuje smrkání ve společnosti za nevhodné, u</w:t>
      </w:r>
      <w:r w:rsidR="00E52967">
        <w:rPr>
          <w:rFonts w:cs="Arial"/>
          <w:szCs w:val="24"/>
        </w:rPr>
        <w:t> </w:t>
      </w:r>
      <w:r w:rsidR="00BF325B" w:rsidRPr="00BF325B">
        <w:rPr>
          <w:rFonts w:cs="Arial"/>
          <w:szCs w:val="24"/>
        </w:rPr>
        <w:t xml:space="preserve">Slováků je to více </w:t>
      </w:r>
      <w:r w:rsidR="00F71B98">
        <w:rPr>
          <w:rFonts w:cs="Arial"/>
          <w:szCs w:val="24"/>
        </w:rPr>
        <w:t>než polovina</w:t>
      </w:r>
      <w:r w:rsidR="00BF325B" w:rsidRPr="00BF325B">
        <w:rPr>
          <w:rFonts w:cs="Arial"/>
          <w:szCs w:val="24"/>
        </w:rPr>
        <w:t>.</w:t>
      </w:r>
      <w:r w:rsidR="00251E50">
        <w:rPr>
          <w:rFonts w:cs="Arial"/>
          <w:szCs w:val="24"/>
        </w:rPr>
        <w:t xml:space="preserve"> </w:t>
      </w:r>
      <w:r w:rsidR="00251E50" w:rsidRPr="00717408">
        <w:rPr>
          <w:rFonts w:cs="Arial"/>
          <w:color w:val="000000" w:themeColor="text1"/>
          <w:szCs w:val="24"/>
        </w:rPr>
        <w:t xml:space="preserve">Stará škola má tyto návyky víc pod kůží a to dokazuje, že v obou zemích jsou mladší ročníky obecně benevolentnější než lidé staršího věku. </w:t>
      </w:r>
      <w:r w:rsidR="00251E50">
        <w:rPr>
          <w:rFonts w:cs="Arial"/>
          <w:szCs w:val="24"/>
        </w:rPr>
        <w:t>Generační rozdíl je pak více patrný u Slováků. Je pozoruhodné, že Slováci považuj</w:t>
      </w:r>
      <w:r w:rsidR="00C922BC">
        <w:rPr>
          <w:rFonts w:cs="Arial"/>
          <w:szCs w:val="24"/>
        </w:rPr>
        <w:t xml:space="preserve">í smrkání na veřejnosti </w:t>
      </w:r>
      <w:r w:rsidR="00FB29BE" w:rsidRPr="005A2B74">
        <w:rPr>
          <w:rFonts w:cs="Arial"/>
          <w:szCs w:val="24"/>
        </w:rPr>
        <w:t>za nevhodné</w:t>
      </w:r>
      <w:r w:rsidR="00FB29BE">
        <w:rPr>
          <w:rFonts w:cs="Arial"/>
          <w:szCs w:val="24"/>
        </w:rPr>
        <w:t xml:space="preserve"> </w:t>
      </w:r>
      <w:r w:rsidR="00C922BC">
        <w:rPr>
          <w:rFonts w:cs="Arial"/>
          <w:szCs w:val="24"/>
        </w:rPr>
        <w:t>o </w:t>
      </w:r>
      <w:r w:rsidR="00251E50">
        <w:rPr>
          <w:rFonts w:cs="Arial"/>
          <w:szCs w:val="24"/>
        </w:rPr>
        <w:t>něco častěji než Slovenky.</w:t>
      </w:r>
    </w:p>
    <w:p w14:paraId="6DB23FAE" w14:textId="6B05A527" w:rsidR="00251E50" w:rsidRDefault="00251E50" w:rsidP="00717408">
      <w:pPr>
        <w:spacing w:after="120"/>
        <w:jc w:val="both"/>
        <w:rPr>
          <w:rFonts w:cs="Arial"/>
          <w:b/>
          <w:szCs w:val="24"/>
        </w:rPr>
      </w:pPr>
      <w:r w:rsidRPr="00251E50">
        <w:rPr>
          <w:rFonts w:cs="Arial"/>
          <w:b/>
          <w:szCs w:val="24"/>
        </w:rPr>
        <w:t>Umíme se omluvit?</w:t>
      </w:r>
    </w:p>
    <w:p w14:paraId="05175432" w14:textId="3B653248" w:rsidR="00251E50" w:rsidRDefault="0009505B" w:rsidP="00717408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Více než polovina Čechů a Slováků se za vysmrkání omluví, záleží však na situ</w:t>
      </w:r>
      <w:r w:rsidR="00772F60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ci. </w:t>
      </w:r>
      <w:r w:rsidRPr="0009505B">
        <w:rPr>
          <w:rFonts w:cs="Arial"/>
          <w:szCs w:val="24"/>
        </w:rPr>
        <w:t>Třetina Čechů a čtvrtina Slováků se neomlouvá nikdy</w:t>
      </w:r>
      <w:r>
        <w:rPr>
          <w:rFonts w:cs="Arial"/>
          <w:szCs w:val="24"/>
        </w:rPr>
        <w:t>. Častěji to platí opět pro mladší lidi do 30 let</w:t>
      </w:r>
      <w:r w:rsidR="000D41BE">
        <w:rPr>
          <w:rFonts w:cs="Arial"/>
          <w:szCs w:val="24"/>
        </w:rPr>
        <w:t xml:space="preserve"> a v</w:t>
      </w:r>
      <w:r>
        <w:rPr>
          <w:rFonts w:cs="Arial"/>
          <w:szCs w:val="24"/>
        </w:rPr>
        <w:t xml:space="preserve"> Česku </w:t>
      </w:r>
      <w:r w:rsidR="00F71B98">
        <w:rPr>
          <w:rFonts w:cs="Arial"/>
          <w:szCs w:val="24"/>
        </w:rPr>
        <w:t xml:space="preserve">obecně </w:t>
      </w:r>
      <w:r w:rsidR="000D41BE">
        <w:rPr>
          <w:rFonts w:cs="Arial"/>
          <w:szCs w:val="24"/>
        </w:rPr>
        <w:t>pro muže</w:t>
      </w:r>
      <w:r w:rsidRPr="0009505B">
        <w:rPr>
          <w:rFonts w:cs="Arial"/>
          <w:szCs w:val="24"/>
        </w:rPr>
        <w:t>.</w:t>
      </w:r>
      <w:r w:rsidR="00567695">
        <w:rPr>
          <w:rFonts w:cs="Arial"/>
          <w:szCs w:val="24"/>
        </w:rPr>
        <w:t xml:space="preserve"> A </w:t>
      </w:r>
      <w:r w:rsidR="00D022B9">
        <w:rPr>
          <w:rFonts w:cs="Arial"/>
          <w:szCs w:val="24"/>
        </w:rPr>
        <w:t xml:space="preserve">za </w:t>
      </w:r>
      <w:r w:rsidR="00567695">
        <w:rPr>
          <w:rFonts w:cs="Arial"/>
          <w:szCs w:val="24"/>
        </w:rPr>
        <w:t xml:space="preserve">co bychom se vlastně měli omlouvat? Rýma je </w:t>
      </w:r>
      <w:r w:rsidR="00CE6374">
        <w:rPr>
          <w:rFonts w:cs="Arial"/>
          <w:szCs w:val="24"/>
        </w:rPr>
        <w:t>zánětlivé onemocnění, nejčastěji virového původu. Projevuje se zduřením nosní sliznice, která je napadená viry, což způsobuje hlenovitý výtok, je</w:t>
      </w:r>
      <w:r w:rsidR="00D56A37">
        <w:rPr>
          <w:rFonts w:cs="Arial"/>
          <w:szCs w:val="24"/>
        </w:rPr>
        <w:t>j</w:t>
      </w:r>
      <w:r w:rsidR="00CE6374">
        <w:rPr>
          <w:rFonts w:cs="Arial"/>
          <w:szCs w:val="24"/>
        </w:rPr>
        <w:t xml:space="preserve">ž všichni moc dobře známe, </w:t>
      </w:r>
      <w:r w:rsidR="004073F4">
        <w:rPr>
          <w:rFonts w:cs="Arial"/>
          <w:szCs w:val="24"/>
        </w:rPr>
        <w:t>a </w:t>
      </w:r>
      <w:r w:rsidR="00CE6374">
        <w:rPr>
          <w:rFonts w:cs="Arial"/>
          <w:szCs w:val="24"/>
        </w:rPr>
        <w:t>dokáže znepříjemnit</w:t>
      </w:r>
      <w:r w:rsidR="00F71B98">
        <w:rPr>
          <w:rFonts w:cs="Arial"/>
          <w:szCs w:val="24"/>
        </w:rPr>
        <w:t xml:space="preserve"> pěkných pár dní a v tom horším případě</w:t>
      </w:r>
      <w:r w:rsidR="00CE6374">
        <w:rPr>
          <w:rFonts w:cs="Arial"/>
          <w:szCs w:val="24"/>
        </w:rPr>
        <w:t xml:space="preserve"> kdejakou společenskou akci.</w:t>
      </w:r>
      <w:r w:rsidR="00567695">
        <w:rPr>
          <w:rFonts w:cs="Arial"/>
          <w:szCs w:val="24"/>
        </w:rPr>
        <w:t xml:space="preserve"> </w:t>
      </w:r>
      <w:r w:rsidR="000D41BE">
        <w:rPr>
          <w:rFonts w:cs="Arial"/>
          <w:szCs w:val="24"/>
        </w:rPr>
        <w:t>Z výzkumu vyplynulo, že n</w:t>
      </w:r>
      <w:r w:rsidR="00E576D4">
        <w:rPr>
          <w:rFonts w:cs="Arial"/>
          <w:szCs w:val="24"/>
        </w:rPr>
        <w:t>ejméně vítanou je například v divadlech, kině, na koncertech, přednáškách, svatbě</w:t>
      </w:r>
      <w:r w:rsidR="004D34CA">
        <w:rPr>
          <w:rFonts w:cs="Arial"/>
          <w:szCs w:val="24"/>
        </w:rPr>
        <w:t>, pohřbu atd., jak uvád</w:t>
      </w:r>
      <w:r w:rsidR="00D022B9">
        <w:rPr>
          <w:rFonts w:cs="Arial"/>
          <w:szCs w:val="24"/>
        </w:rPr>
        <w:t>ěj</w:t>
      </w:r>
      <w:r w:rsidR="004D34CA">
        <w:rPr>
          <w:rFonts w:cs="Arial"/>
          <w:szCs w:val="24"/>
        </w:rPr>
        <w:t>í Češi i </w:t>
      </w:r>
      <w:r w:rsidR="00E576D4">
        <w:rPr>
          <w:rFonts w:cs="Arial"/>
          <w:szCs w:val="24"/>
        </w:rPr>
        <w:t xml:space="preserve">Slováci. </w:t>
      </w:r>
      <w:r w:rsidR="00F71B98">
        <w:rPr>
          <w:rFonts w:cs="Arial"/>
          <w:szCs w:val="24"/>
        </w:rPr>
        <w:t>Zlaté pravidlo ale je</w:t>
      </w:r>
      <w:r w:rsidR="00D022B9">
        <w:rPr>
          <w:rFonts w:cs="Arial"/>
          <w:szCs w:val="24"/>
        </w:rPr>
        <w:t>:</w:t>
      </w:r>
      <w:r w:rsidR="00F71B98">
        <w:rPr>
          <w:rFonts w:cs="Arial"/>
          <w:szCs w:val="24"/>
        </w:rPr>
        <w:t xml:space="preserve"> </w:t>
      </w:r>
      <w:r w:rsidR="00D022B9">
        <w:rPr>
          <w:rFonts w:cs="Arial"/>
          <w:szCs w:val="24"/>
        </w:rPr>
        <w:t>J</w:t>
      </w:r>
      <w:r w:rsidR="00F71B98">
        <w:rPr>
          <w:rFonts w:cs="Arial"/>
          <w:szCs w:val="24"/>
        </w:rPr>
        <w:t xml:space="preserve">sem-li nachlazený, léčím se doma. </w:t>
      </w:r>
      <w:r w:rsidR="00E576D4">
        <w:rPr>
          <w:rFonts w:cs="Arial"/>
          <w:szCs w:val="24"/>
        </w:rPr>
        <w:t xml:space="preserve"> </w:t>
      </w:r>
    </w:p>
    <w:p w14:paraId="22DA735C" w14:textId="5919813E" w:rsidR="004073F4" w:rsidRPr="004073F4" w:rsidRDefault="004073F4" w:rsidP="00717408">
      <w:pPr>
        <w:spacing w:after="120"/>
        <w:jc w:val="both"/>
        <w:rPr>
          <w:rFonts w:cs="Arial"/>
          <w:b/>
          <w:szCs w:val="24"/>
        </w:rPr>
      </w:pPr>
      <w:r w:rsidRPr="004073F4">
        <w:rPr>
          <w:rFonts w:cs="Arial"/>
          <w:b/>
          <w:szCs w:val="24"/>
        </w:rPr>
        <w:t>Chytněte se za nos</w:t>
      </w:r>
    </w:p>
    <w:p w14:paraId="6DE4A212" w14:textId="13274BD2" w:rsidR="004073F4" w:rsidRDefault="004073F4" w:rsidP="00717408">
      <w:pPr>
        <w:spacing w:after="120"/>
        <w:jc w:val="both"/>
        <w:rPr>
          <w:rFonts w:cs="Arial"/>
          <w:szCs w:val="24"/>
        </w:rPr>
      </w:pPr>
      <w:r w:rsidRPr="004073F4">
        <w:rPr>
          <w:rFonts w:cs="Arial"/>
          <w:szCs w:val="24"/>
        </w:rPr>
        <w:t xml:space="preserve">Když přijde rýma, v obou zemích po nosních přípravcích sahají častěji ženy než muži. </w:t>
      </w:r>
      <w:r w:rsidR="00E576D4">
        <w:rPr>
          <w:rFonts w:cs="Arial"/>
          <w:szCs w:val="24"/>
        </w:rPr>
        <w:t xml:space="preserve">Téměř </w:t>
      </w:r>
      <w:r w:rsidR="00F71B98">
        <w:rPr>
          <w:rFonts w:cs="Arial"/>
          <w:szCs w:val="24"/>
        </w:rPr>
        <w:t>každý pátý</w:t>
      </w:r>
      <w:r w:rsidR="00E576D4">
        <w:rPr>
          <w:rFonts w:cs="Arial"/>
          <w:szCs w:val="24"/>
        </w:rPr>
        <w:t xml:space="preserve"> užívá zároveň nosní spreje i slané vody, </w:t>
      </w:r>
      <w:r w:rsidR="00D022B9">
        <w:rPr>
          <w:rFonts w:cs="Arial"/>
          <w:szCs w:val="24"/>
        </w:rPr>
        <w:t xml:space="preserve">jež </w:t>
      </w:r>
      <w:r w:rsidR="00E576D4">
        <w:rPr>
          <w:rFonts w:cs="Arial"/>
          <w:szCs w:val="24"/>
        </w:rPr>
        <w:t xml:space="preserve">dodají sliznicím vlhkost, kterou jim naopak </w:t>
      </w:r>
      <w:r w:rsidR="00725836">
        <w:rPr>
          <w:rFonts w:cs="Arial"/>
          <w:szCs w:val="24"/>
        </w:rPr>
        <w:t xml:space="preserve">léčivé </w:t>
      </w:r>
      <w:r w:rsidR="00E576D4">
        <w:rPr>
          <w:rFonts w:cs="Arial"/>
          <w:szCs w:val="24"/>
        </w:rPr>
        <w:t xml:space="preserve">spreje mohou ubírat. </w:t>
      </w:r>
      <w:r w:rsidR="00725836">
        <w:rPr>
          <w:rFonts w:cs="Arial"/>
          <w:szCs w:val="24"/>
        </w:rPr>
        <w:t>V dnešní době existuje už i sprej</w:t>
      </w:r>
      <w:r w:rsidR="003D533B">
        <w:rPr>
          <w:rFonts w:cs="Arial"/>
          <w:szCs w:val="24"/>
        </w:rPr>
        <w:t xml:space="preserve"> na přírodní bázi</w:t>
      </w:r>
      <w:r w:rsidR="00725836">
        <w:rPr>
          <w:rFonts w:cs="Arial"/>
          <w:szCs w:val="24"/>
        </w:rPr>
        <w:t xml:space="preserve">, který v sobě snoubí </w:t>
      </w:r>
      <w:r w:rsidR="00713FA2">
        <w:rPr>
          <w:rFonts w:cs="Arial"/>
          <w:szCs w:val="24"/>
        </w:rPr>
        <w:t>léčbu rýmy</w:t>
      </w:r>
      <w:r w:rsidR="00725836">
        <w:rPr>
          <w:rFonts w:cs="Arial"/>
          <w:szCs w:val="24"/>
        </w:rPr>
        <w:t xml:space="preserve"> a současně </w:t>
      </w:r>
      <w:r w:rsidR="008615A3">
        <w:rPr>
          <w:rFonts w:cs="Arial"/>
          <w:szCs w:val="24"/>
        </w:rPr>
        <w:t xml:space="preserve">chrání sliznici nosu před </w:t>
      </w:r>
      <w:r w:rsidR="00725836">
        <w:rPr>
          <w:rFonts w:cs="Arial"/>
          <w:szCs w:val="24"/>
        </w:rPr>
        <w:t>nepříjemn</w:t>
      </w:r>
      <w:r w:rsidR="008615A3">
        <w:rPr>
          <w:rFonts w:cs="Arial"/>
          <w:szCs w:val="24"/>
        </w:rPr>
        <w:t>ým</w:t>
      </w:r>
      <w:r w:rsidR="00725836">
        <w:rPr>
          <w:rFonts w:cs="Arial"/>
          <w:szCs w:val="24"/>
        </w:rPr>
        <w:t xml:space="preserve"> v</w:t>
      </w:r>
      <w:r w:rsidR="00F71B98">
        <w:rPr>
          <w:rFonts w:cs="Arial"/>
          <w:szCs w:val="24"/>
        </w:rPr>
        <w:t>ys</w:t>
      </w:r>
      <w:r w:rsidR="008615A3">
        <w:rPr>
          <w:rFonts w:cs="Arial"/>
          <w:szCs w:val="24"/>
        </w:rPr>
        <w:t>ušováním</w:t>
      </w:r>
      <w:r w:rsidR="00F71B98">
        <w:rPr>
          <w:rFonts w:cs="Arial"/>
          <w:szCs w:val="24"/>
        </w:rPr>
        <w:t xml:space="preserve"> (Sinulan </w:t>
      </w:r>
      <w:r w:rsidR="00166BC4">
        <w:rPr>
          <w:rFonts w:cs="Arial"/>
          <w:szCs w:val="24"/>
        </w:rPr>
        <w:t>f</w:t>
      </w:r>
      <w:r w:rsidR="00AB6BD0">
        <w:rPr>
          <w:rFonts w:cs="Arial"/>
          <w:szCs w:val="24"/>
        </w:rPr>
        <w:t xml:space="preserve">orte </w:t>
      </w:r>
      <w:r w:rsidR="00166BC4">
        <w:rPr>
          <w:rFonts w:cs="Arial"/>
          <w:szCs w:val="24"/>
        </w:rPr>
        <w:t>e</w:t>
      </w:r>
      <w:r w:rsidR="00AB6BD0">
        <w:rPr>
          <w:rFonts w:cs="Arial"/>
          <w:szCs w:val="24"/>
        </w:rPr>
        <w:t>xpress</w:t>
      </w:r>
      <w:r w:rsidR="00725836">
        <w:rPr>
          <w:rFonts w:cs="Arial"/>
          <w:szCs w:val="24"/>
        </w:rPr>
        <w:t>)</w:t>
      </w:r>
      <w:r w:rsidR="00F71B98">
        <w:rPr>
          <w:rFonts w:cs="Arial"/>
          <w:szCs w:val="24"/>
        </w:rPr>
        <w:t>.</w:t>
      </w:r>
      <w:r w:rsidRPr="004073F4">
        <w:rPr>
          <w:rFonts w:cs="Arial"/>
          <w:szCs w:val="24"/>
        </w:rPr>
        <w:t xml:space="preserve"> </w:t>
      </w:r>
      <w:r w:rsidR="00725836">
        <w:rPr>
          <w:rFonts w:cs="Arial"/>
          <w:szCs w:val="24"/>
        </w:rPr>
        <w:t>Díky unikátní kombinaci přírodních látek účinkuje již během 15 minut</w:t>
      </w:r>
      <w:r w:rsidR="00D022B9">
        <w:rPr>
          <w:rFonts w:cs="Arial"/>
          <w:szCs w:val="24"/>
        </w:rPr>
        <w:t>.</w:t>
      </w:r>
      <w:r w:rsidR="00725836">
        <w:rPr>
          <w:rFonts w:cs="Arial"/>
          <w:szCs w:val="24"/>
        </w:rPr>
        <w:t xml:space="preserve"> </w:t>
      </w:r>
      <w:r w:rsidR="00D022B9">
        <w:rPr>
          <w:rFonts w:cs="Arial"/>
          <w:szCs w:val="24"/>
        </w:rPr>
        <w:t>O</w:t>
      </w:r>
      <w:r w:rsidRPr="004073F4">
        <w:rPr>
          <w:rFonts w:cs="Arial"/>
          <w:szCs w:val="24"/>
        </w:rPr>
        <w:t xml:space="preserve">bsahuje esenciální oleje z máty peprné, </w:t>
      </w:r>
      <w:r w:rsidR="008615A3">
        <w:rPr>
          <w:rFonts w:cs="Arial"/>
          <w:szCs w:val="24"/>
        </w:rPr>
        <w:t>eukalyptu, rozmarýnu</w:t>
      </w:r>
      <w:r w:rsidRPr="004073F4">
        <w:rPr>
          <w:rFonts w:cs="Arial"/>
          <w:szCs w:val="24"/>
        </w:rPr>
        <w:t xml:space="preserve"> a mateřídoušky</w:t>
      </w:r>
      <w:r w:rsidR="008615A3">
        <w:rPr>
          <w:rFonts w:cs="Arial"/>
          <w:szCs w:val="24"/>
        </w:rPr>
        <w:t>.</w:t>
      </w:r>
      <w:r w:rsidR="00713FA2">
        <w:rPr>
          <w:rFonts w:cs="Arial"/>
          <w:szCs w:val="24"/>
        </w:rPr>
        <w:t xml:space="preserve"> Zapomeňte na trapné </w:t>
      </w:r>
      <w:r w:rsidR="003D22EE">
        <w:rPr>
          <w:rFonts w:cs="Arial"/>
          <w:szCs w:val="24"/>
        </w:rPr>
        <w:t>popotahování</w:t>
      </w:r>
      <w:r w:rsidR="00713FA2">
        <w:rPr>
          <w:rFonts w:cs="Arial"/>
          <w:szCs w:val="24"/>
        </w:rPr>
        <w:t xml:space="preserve"> a smrkání během společenských událostí a vsaďte na přírodní podporu.</w:t>
      </w:r>
    </w:p>
    <w:p w14:paraId="03831BD9" w14:textId="7AF784A8" w:rsidR="00772F60" w:rsidRDefault="00CE6374" w:rsidP="00717408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Nepříjemné popotahování</w:t>
      </w:r>
      <w:r w:rsidR="00B47BEE">
        <w:rPr>
          <w:rFonts w:cs="Arial"/>
          <w:b/>
          <w:szCs w:val="24"/>
        </w:rPr>
        <w:t xml:space="preserve"> a kdy nám vadí</w:t>
      </w:r>
    </w:p>
    <w:p w14:paraId="65515F07" w14:textId="6E1AF044" w:rsidR="0003392B" w:rsidRPr="00F069CC" w:rsidRDefault="00CE6374" w:rsidP="00717408">
      <w:pPr>
        <w:spacing w:after="120"/>
        <w:jc w:val="both"/>
        <w:rPr>
          <w:rFonts w:cs="Arial"/>
          <w:color w:val="00B050"/>
          <w:szCs w:val="24"/>
        </w:rPr>
      </w:pPr>
      <w:r>
        <w:rPr>
          <w:rFonts w:cs="Arial"/>
          <w:szCs w:val="24"/>
        </w:rPr>
        <w:t>Pro většinu z </w:t>
      </w:r>
      <w:r w:rsidRPr="00717408">
        <w:rPr>
          <w:rFonts w:cs="Arial"/>
          <w:color w:val="000000" w:themeColor="text1"/>
          <w:szCs w:val="24"/>
        </w:rPr>
        <w:t>nás je rýma banální záležitostí,</w:t>
      </w:r>
      <w:r w:rsidR="001F2212" w:rsidRPr="00717408">
        <w:rPr>
          <w:rFonts w:cs="Arial"/>
          <w:color w:val="000000" w:themeColor="text1"/>
          <w:szCs w:val="24"/>
        </w:rPr>
        <w:t xml:space="preserve"> dokáže ale pořádně potrápit. Ucpaný nos a kapesníky všude, kam se podíváš. </w:t>
      </w:r>
      <w:r w:rsidR="00F71B98" w:rsidRPr="00717408">
        <w:rPr>
          <w:rFonts w:cs="Arial"/>
          <w:color w:val="000000" w:themeColor="text1"/>
          <w:szCs w:val="24"/>
        </w:rPr>
        <w:t>Podle výzkumu tedy nejčastěji papírové. Po nich sáhne vždy více než polovina Čechů a pouze 33</w:t>
      </w:r>
      <w:r w:rsidR="00724BBC">
        <w:rPr>
          <w:rFonts w:cs="Arial"/>
          <w:color w:val="000000" w:themeColor="text1"/>
          <w:szCs w:val="24"/>
        </w:rPr>
        <w:t> </w:t>
      </w:r>
      <w:r w:rsidR="00F71B98" w:rsidRPr="00717408">
        <w:rPr>
          <w:rFonts w:cs="Arial"/>
          <w:color w:val="000000" w:themeColor="text1"/>
          <w:szCs w:val="24"/>
        </w:rPr>
        <w:t xml:space="preserve">% Slováků, pro </w:t>
      </w:r>
      <w:r w:rsidR="00B47BEE" w:rsidRPr="00717408">
        <w:rPr>
          <w:rFonts w:cs="Arial"/>
          <w:color w:val="000000" w:themeColor="text1"/>
          <w:szCs w:val="24"/>
        </w:rPr>
        <w:t>ženy a lidi do 45 let v obou zemích jsou jasnou preferencí</w:t>
      </w:r>
      <w:r w:rsidR="00F71B98" w:rsidRPr="00717408">
        <w:rPr>
          <w:rFonts w:cs="Arial"/>
          <w:color w:val="000000" w:themeColor="text1"/>
          <w:szCs w:val="24"/>
        </w:rPr>
        <w:t>. Látkové kapesníky jsou oblíbenější u mužů a u lidí nad 60 let.</w:t>
      </w:r>
      <w:r w:rsidR="00B47BEE" w:rsidRPr="00717408">
        <w:rPr>
          <w:rFonts w:cs="Arial"/>
          <w:color w:val="000000" w:themeColor="text1"/>
          <w:szCs w:val="24"/>
        </w:rPr>
        <w:t xml:space="preserve"> A</w:t>
      </w:r>
      <w:r w:rsidR="002318C3">
        <w:rPr>
          <w:rFonts w:cs="Arial"/>
          <w:color w:val="000000" w:themeColor="text1"/>
          <w:szCs w:val="24"/>
        </w:rPr>
        <w:t>ť už</w:t>
      </w:r>
      <w:r w:rsidR="00B47BEE" w:rsidRPr="00717408">
        <w:rPr>
          <w:rFonts w:cs="Arial"/>
          <w:color w:val="000000" w:themeColor="text1"/>
          <w:szCs w:val="24"/>
        </w:rPr>
        <w:t xml:space="preserve"> volíme jak</w:t>
      </w:r>
      <w:r w:rsidR="004D34CA" w:rsidRPr="00717408">
        <w:rPr>
          <w:rFonts w:cs="Arial"/>
          <w:color w:val="000000" w:themeColor="text1"/>
          <w:szCs w:val="24"/>
        </w:rPr>
        <w:t xml:space="preserve">ýkoli typ nosočistopleny, jak </w:t>
      </w:r>
      <w:r w:rsidR="00B47BEE" w:rsidRPr="00717408">
        <w:rPr>
          <w:rFonts w:cs="Arial"/>
          <w:color w:val="000000" w:themeColor="text1"/>
          <w:szCs w:val="24"/>
        </w:rPr>
        <w:t>kapesníku v 19.</w:t>
      </w:r>
      <w:r w:rsidR="00724BBC">
        <w:rPr>
          <w:rFonts w:cs="Arial"/>
          <w:color w:val="000000" w:themeColor="text1"/>
          <w:szCs w:val="24"/>
        </w:rPr>
        <w:t> </w:t>
      </w:r>
      <w:r w:rsidR="004D34CA" w:rsidRPr="00717408">
        <w:rPr>
          <w:rFonts w:cs="Arial"/>
          <w:color w:val="000000" w:themeColor="text1"/>
          <w:szCs w:val="24"/>
        </w:rPr>
        <w:t>století přezdívali češ</w:t>
      </w:r>
      <w:r w:rsidR="00B47BEE" w:rsidRPr="00717408">
        <w:rPr>
          <w:rFonts w:cs="Arial"/>
          <w:color w:val="000000" w:themeColor="text1"/>
          <w:szCs w:val="24"/>
        </w:rPr>
        <w:t>tí obrozenci</w:t>
      </w:r>
      <w:r w:rsidR="004D34CA" w:rsidRPr="00717408">
        <w:rPr>
          <w:rFonts w:cs="Arial"/>
          <w:color w:val="000000" w:themeColor="text1"/>
          <w:szCs w:val="24"/>
        </w:rPr>
        <w:t xml:space="preserve">, </w:t>
      </w:r>
      <w:r w:rsidR="00B47BEE" w:rsidRPr="00717408">
        <w:rPr>
          <w:rFonts w:cs="Arial"/>
          <w:color w:val="000000" w:themeColor="text1"/>
          <w:szCs w:val="24"/>
        </w:rPr>
        <w:t>r</w:t>
      </w:r>
      <w:r w:rsidR="001F2212" w:rsidRPr="00717408">
        <w:rPr>
          <w:rFonts w:cs="Arial"/>
          <w:color w:val="000000" w:themeColor="text1"/>
          <w:szCs w:val="24"/>
        </w:rPr>
        <w:t>ýma je nepříjemný element a Češi i Slováci se shodnou na tom, že jim vadí popotahování nos</w:t>
      </w:r>
      <w:r w:rsidR="00D56A37">
        <w:rPr>
          <w:rFonts w:cs="Arial"/>
          <w:color w:val="000000" w:themeColor="text1"/>
          <w:szCs w:val="24"/>
        </w:rPr>
        <w:t>em</w:t>
      </w:r>
      <w:r w:rsidR="001F2212" w:rsidRPr="00717408">
        <w:rPr>
          <w:rFonts w:cs="Arial"/>
          <w:color w:val="000000" w:themeColor="text1"/>
          <w:szCs w:val="24"/>
        </w:rPr>
        <w:t xml:space="preserve">. Není se čemu divit, že toužíme se tohoto problému okamžitě zbavit. </w:t>
      </w:r>
      <w:r w:rsidR="004D34CA" w:rsidRPr="00717408">
        <w:rPr>
          <w:rFonts w:cs="Arial"/>
          <w:color w:val="000000" w:themeColor="text1"/>
          <w:szCs w:val="24"/>
        </w:rPr>
        <w:t>Až 61</w:t>
      </w:r>
      <w:r w:rsidR="00724BBC">
        <w:rPr>
          <w:rFonts w:cs="Arial"/>
          <w:color w:val="000000" w:themeColor="text1"/>
          <w:szCs w:val="24"/>
        </w:rPr>
        <w:t> </w:t>
      </w:r>
      <w:r w:rsidR="004D34CA" w:rsidRPr="00717408">
        <w:rPr>
          <w:rFonts w:cs="Arial"/>
          <w:color w:val="000000" w:themeColor="text1"/>
          <w:szCs w:val="24"/>
        </w:rPr>
        <w:t xml:space="preserve">% Slováků se vždy </w:t>
      </w:r>
      <w:r w:rsidR="00E576D4" w:rsidRPr="00717408">
        <w:rPr>
          <w:rFonts w:cs="Arial"/>
          <w:color w:val="000000" w:themeColor="text1"/>
          <w:szCs w:val="24"/>
        </w:rPr>
        <w:t xml:space="preserve">nebo alespoň v určitých situacích </w:t>
      </w:r>
      <w:r w:rsidR="00E576D4" w:rsidRPr="00717408">
        <w:rPr>
          <w:rFonts w:cs="Arial"/>
          <w:color w:val="000000" w:themeColor="text1"/>
          <w:szCs w:val="24"/>
        </w:rPr>
        <w:lastRenderedPageBreak/>
        <w:t xml:space="preserve">při smrkání na veřejnosti cítí trapně, Čechům se to stává </w:t>
      </w:r>
      <w:r w:rsidR="00E576D4">
        <w:rPr>
          <w:rFonts w:cs="Arial"/>
          <w:szCs w:val="24"/>
        </w:rPr>
        <w:t>méně. Často se to týká situací, kdy s někým musíme komunikovat, ať už na pracovní schůzce</w:t>
      </w:r>
      <w:r w:rsidR="00724BBC">
        <w:rPr>
          <w:rFonts w:cs="Arial"/>
          <w:szCs w:val="24"/>
        </w:rPr>
        <w:t>,</w:t>
      </w:r>
      <w:r w:rsidR="00E576D4">
        <w:rPr>
          <w:rFonts w:cs="Arial"/>
          <w:szCs w:val="24"/>
        </w:rPr>
        <w:t xml:space="preserve"> nebo na úřadě. </w:t>
      </w:r>
    </w:p>
    <w:p w14:paraId="52422BA3" w14:textId="77777777" w:rsidR="0003392B" w:rsidRPr="00005FBF" w:rsidRDefault="0003392B" w:rsidP="00717408">
      <w:pPr>
        <w:spacing w:after="120"/>
        <w:jc w:val="both"/>
        <w:rPr>
          <w:rFonts w:cs="Arial"/>
          <w:b/>
          <w:szCs w:val="24"/>
        </w:rPr>
      </w:pPr>
      <w:r w:rsidRPr="00005FBF">
        <w:rPr>
          <w:rFonts w:cs="Arial"/>
          <w:b/>
          <w:szCs w:val="24"/>
        </w:rPr>
        <w:t>Podpořte tělo přírodní cestou v období plném nachlazení</w:t>
      </w:r>
    </w:p>
    <w:p w14:paraId="5686593F" w14:textId="479A0599" w:rsidR="000D0D74" w:rsidRPr="00166BC4" w:rsidRDefault="0003392B" w:rsidP="00166BC4">
      <w:pPr>
        <w:pStyle w:val="Textkomente"/>
        <w:spacing w:line="276" w:lineRule="auto"/>
        <w:jc w:val="both"/>
        <w:rPr>
          <w:rFonts w:ascii="Calibri" w:eastAsia="Calibri" w:hAnsi="Calibri" w:cs="Arial"/>
          <w:color w:val="000000" w:themeColor="text1"/>
          <w:sz w:val="22"/>
          <w:szCs w:val="24"/>
        </w:rPr>
      </w:pPr>
      <w:r w:rsidRPr="00005FBF">
        <w:rPr>
          <w:rFonts w:ascii="Calibri" w:eastAsia="Calibri" w:hAnsi="Calibri" w:cs="Arial"/>
          <w:color w:val="000000" w:themeColor="text1"/>
          <w:sz w:val="22"/>
          <w:szCs w:val="24"/>
        </w:rPr>
        <w:t xml:space="preserve">Tělo je dokonalý organismus, který si dokáže poradit s nejedním trápením, obzvláště </w:t>
      </w:r>
      <w:r w:rsidR="000D0D74" w:rsidRPr="00005FBF">
        <w:rPr>
          <w:rFonts w:ascii="Calibri" w:eastAsia="Calibri" w:hAnsi="Calibri" w:cs="Arial"/>
          <w:color w:val="000000" w:themeColor="text1"/>
          <w:sz w:val="22"/>
          <w:szCs w:val="24"/>
        </w:rPr>
        <w:t>podáme-li</w:t>
      </w:r>
      <w:r w:rsidRPr="00005FBF">
        <w:rPr>
          <w:rFonts w:ascii="Calibri" w:eastAsia="Calibri" w:hAnsi="Calibri" w:cs="Arial"/>
          <w:color w:val="000000" w:themeColor="text1"/>
          <w:sz w:val="22"/>
          <w:szCs w:val="24"/>
        </w:rPr>
        <w:t xml:space="preserve"> mu vhodnou </w:t>
      </w:r>
      <w:r w:rsidR="000D0D74" w:rsidRPr="00005FBF">
        <w:rPr>
          <w:rFonts w:ascii="Calibri" w:eastAsia="Calibri" w:hAnsi="Calibri" w:cs="Arial"/>
          <w:color w:val="000000" w:themeColor="text1"/>
          <w:sz w:val="22"/>
          <w:szCs w:val="24"/>
        </w:rPr>
        <w:t>pomoc</w:t>
      </w:r>
      <w:r w:rsidRPr="00005FBF">
        <w:rPr>
          <w:rFonts w:ascii="Calibri" w:eastAsia="Calibri" w:hAnsi="Calibri" w:cs="Arial"/>
          <w:color w:val="000000" w:themeColor="text1"/>
          <w:sz w:val="22"/>
          <w:szCs w:val="24"/>
        </w:rPr>
        <w:t xml:space="preserve">. Rýma není nic příjemného a už vůbec ne ve společnosti. Pokud přijde, vyzkoušejte šetrné a prověřené produkty na přírodní bázi obohacené o esenciální oleje z tradičně používaných rostlin ve formě nosního spreje. </w:t>
      </w:r>
      <w:r w:rsidR="000D0D74" w:rsidRPr="00005FBF">
        <w:rPr>
          <w:rFonts w:ascii="Calibri" w:eastAsia="Calibri" w:hAnsi="Calibri" w:cs="Arial"/>
          <w:color w:val="000000" w:themeColor="text1"/>
          <w:sz w:val="22"/>
          <w:szCs w:val="24"/>
        </w:rPr>
        <w:t>Řada Sinulan neobsahuje pouze prostředky na léčbu rýmy</w:t>
      </w:r>
      <w:r w:rsidR="00E52967">
        <w:rPr>
          <w:rFonts w:ascii="Calibri" w:eastAsia="Calibri" w:hAnsi="Calibri" w:cs="Arial"/>
          <w:color w:val="000000" w:themeColor="text1"/>
          <w:sz w:val="22"/>
          <w:szCs w:val="24"/>
        </w:rPr>
        <w:t xml:space="preserve">, ale také </w:t>
      </w:r>
      <w:r w:rsidR="000D0D74" w:rsidRPr="00005FBF">
        <w:rPr>
          <w:rFonts w:ascii="Calibri" w:eastAsia="Calibri" w:hAnsi="Calibri" w:cs="Arial"/>
          <w:color w:val="000000" w:themeColor="text1"/>
          <w:sz w:val="22"/>
          <w:szCs w:val="24"/>
        </w:rPr>
        <w:t xml:space="preserve">doplňky stravy, rovněž na přírodní bázi, které podpoří imunitní systém i dýchací cesty zejména v tomto náročném období. </w:t>
      </w:r>
    </w:p>
    <w:p w14:paraId="44C04571" w14:textId="354014BA" w:rsidR="00C922BC" w:rsidRDefault="00C922BC" w:rsidP="00717408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na </w:t>
      </w:r>
      <w:hyperlink r:id="rId8" w:history="1">
        <w:r w:rsidR="00725E35" w:rsidRPr="00E30124">
          <w:rPr>
            <w:rStyle w:val="Hypertextovodkaz"/>
            <w:rFonts w:cs="Arial"/>
            <w:szCs w:val="24"/>
          </w:rPr>
          <w:t>www.sinulan.cz</w:t>
        </w:r>
      </w:hyperlink>
    </w:p>
    <w:p w14:paraId="680AD03A" w14:textId="7667FE4E" w:rsidR="00725E35" w:rsidRDefault="00725E35" w:rsidP="00717408">
      <w:pPr>
        <w:spacing w:after="120"/>
        <w:jc w:val="both"/>
        <w:rPr>
          <w:rFonts w:cs="Arial"/>
          <w:szCs w:val="24"/>
        </w:rPr>
      </w:pPr>
    </w:p>
    <w:p w14:paraId="5D350027" w14:textId="77777777" w:rsidR="00725E35" w:rsidRDefault="00725E35" w:rsidP="00725E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Kontakty pro média:</w:t>
      </w:r>
    </w:p>
    <w:p w14:paraId="5553B8D3" w14:textId="4F09259E" w:rsidR="00725E35" w:rsidRPr="006365EF" w:rsidRDefault="00891C7A" w:rsidP="00725E35">
      <w:pPr>
        <w:spacing w:after="160"/>
        <w:rPr>
          <w:rFonts w:asciiTheme="minorHAnsi" w:eastAsia="Times New Roman" w:hAnsiTheme="minorHAnsi" w:cstheme="minorHAnsi"/>
          <w:noProof/>
          <w:sz w:val="28"/>
        </w:rPr>
      </w:pPr>
      <w:r>
        <w:rPr>
          <w:rFonts w:asciiTheme="minorHAnsi" w:hAnsiTheme="minorHAnsi" w:cs="Arial"/>
          <w:b/>
          <w:sz w:val="20"/>
          <w:szCs w:val="16"/>
        </w:rPr>
        <w:t>Anna Soldátov</w:t>
      </w:r>
      <w:r w:rsidR="00725E35">
        <w:rPr>
          <w:rFonts w:asciiTheme="minorHAnsi" w:hAnsiTheme="minorHAnsi" w:cs="Arial"/>
          <w:b/>
          <w:sz w:val="20"/>
          <w:szCs w:val="16"/>
        </w:rPr>
        <w:t xml:space="preserve">á, </w:t>
      </w:r>
      <w:r w:rsidR="00725E35">
        <w:rPr>
          <w:rFonts w:asciiTheme="minorHAnsi" w:hAnsiTheme="minorHAnsi" w:cs="Arial"/>
          <w:sz w:val="20"/>
          <w:szCs w:val="16"/>
        </w:rPr>
        <w:t>HAVAS PR PRAGUE,</w:t>
      </w:r>
      <w:r w:rsidR="00725E35">
        <w:rPr>
          <w:rFonts w:asciiTheme="minorHAnsi" w:hAnsiTheme="minorHAnsi" w:cs="Arial"/>
          <w:b/>
          <w:sz w:val="20"/>
          <w:szCs w:val="16"/>
        </w:rPr>
        <w:t xml:space="preserve"> </w:t>
      </w:r>
      <w:r w:rsidR="00725E35">
        <w:rPr>
          <w:rFonts w:asciiTheme="minorHAnsi" w:hAnsiTheme="minorHAnsi" w:cs="Arial"/>
          <w:sz w:val="20"/>
          <w:szCs w:val="16"/>
        </w:rPr>
        <w:t>PR Executive,</w:t>
      </w:r>
      <w:r w:rsidR="00725E35">
        <w:rPr>
          <w:rFonts w:asciiTheme="minorHAnsi" w:hAnsiTheme="minorHAnsi" w:cs="Arial"/>
          <w:b/>
          <w:sz w:val="20"/>
          <w:szCs w:val="16"/>
        </w:rPr>
        <w:t xml:space="preserve"> </w:t>
      </w:r>
      <w:r w:rsidR="00725E35">
        <w:rPr>
          <w:rFonts w:asciiTheme="minorHAnsi" w:hAnsiTheme="minorHAnsi" w:cs="Arial"/>
          <w:sz w:val="20"/>
          <w:szCs w:val="16"/>
        </w:rPr>
        <w:t>anna.ruzickova</w:t>
      </w:r>
      <w:r w:rsidR="00725E35">
        <w:rPr>
          <w:rFonts w:asciiTheme="minorHAnsi" w:hAnsiTheme="minorHAnsi" w:cs="Arial"/>
          <w:sz w:val="20"/>
          <w:szCs w:val="16"/>
          <w:lang w:eastAsia="cs-CZ"/>
        </w:rPr>
        <w:t>@havaspr.com</w:t>
      </w:r>
      <w:r w:rsidR="00725E35">
        <w:rPr>
          <w:rFonts w:asciiTheme="minorHAnsi" w:hAnsiTheme="minorHAnsi" w:cs="Arial"/>
          <w:sz w:val="20"/>
          <w:szCs w:val="16"/>
        </w:rPr>
        <w:t>,</w:t>
      </w:r>
      <w:r w:rsidR="00725E35">
        <w:rPr>
          <w:rFonts w:asciiTheme="minorHAnsi" w:hAnsiTheme="minorHAnsi" w:cs="Arial"/>
          <w:b/>
          <w:sz w:val="20"/>
          <w:szCs w:val="16"/>
        </w:rPr>
        <w:t xml:space="preserve"> </w:t>
      </w:r>
      <w:r w:rsidR="00725E35">
        <w:rPr>
          <w:rFonts w:asciiTheme="minorHAnsi" w:hAnsiTheme="minorHAnsi" w:cs="Arial"/>
          <w:sz w:val="20"/>
          <w:szCs w:val="16"/>
        </w:rPr>
        <w:t>mob.: + 420 736 514 852</w:t>
      </w:r>
    </w:p>
    <w:p w14:paraId="07E65CA2" w14:textId="3838A1ED" w:rsidR="00725E35" w:rsidRPr="00EA1B4B" w:rsidRDefault="00725E35" w:rsidP="00725E35">
      <w:pPr>
        <w:spacing w:after="160"/>
        <w:rPr>
          <w:rFonts w:asciiTheme="minorHAnsi" w:hAnsiTheme="minorHAnsi" w:cstheme="minorHAnsi"/>
          <w:noProof/>
          <w:sz w:val="28"/>
        </w:rPr>
      </w:pPr>
      <w:r>
        <w:rPr>
          <w:rFonts w:asciiTheme="minorHAnsi" w:hAnsiTheme="minorHAnsi" w:cs="Arial"/>
          <w:b/>
          <w:sz w:val="20"/>
          <w:szCs w:val="16"/>
        </w:rPr>
        <w:t>Martina Jakelová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, </w:t>
      </w:r>
      <w:r w:rsidRPr="00EA1B4B">
        <w:rPr>
          <w:rFonts w:asciiTheme="minorHAnsi" w:hAnsiTheme="minorHAnsi" w:cs="Arial"/>
          <w:sz w:val="20"/>
          <w:szCs w:val="16"/>
        </w:rPr>
        <w:t>HAVAS PR PRAGUE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PR Manager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>
        <w:rPr>
          <w:rFonts w:asciiTheme="minorHAnsi" w:hAnsiTheme="minorHAnsi" w:cs="Arial"/>
          <w:sz w:val="20"/>
          <w:szCs w:val="16"/>
        </w:rPr>
        <w:t>martina.jakelova</w:t>
      </w:r>
      <w:r w:rsidRPr="00EA1B4B">
        <w:rPr>
          <w:rFonts w:asciiTheme="minorHAnsi" w:hAnsiTheme="minorHAnsi" w:cs="Arial"/>
          <w:sz w:val="20"/>
          <w:szCs w:val="16"/>
          <w:lang w:eastAsia="cs-CZ"/>
        </w:rPr>
        <w:t>@havaspr.com</w:t>
      </w:r>
      <w:r w:rsidRPr="00696D11">
        <w:rPr>
          <w:rFonts w:asciiTheme="minorHAnsi" w:hAnsiTheme="minorHAnsi" w:cs="Arial"/>
          <w:sz w:val="20"/>
          <w:szCs w:val="16"/>
        </w:rPr>
        <w:t>,</w:t>
      </w:r>
      <w:r w:rsidRPr="00EA1B4B">
        <w:rPr>
          <w:rFonts w:asciiTheme="minorHAnsi" w:hAnsiTheme="minorHAnsi" w:cs="Arial"/>
          <w:b/>
          <w:sz w:val="20"/>
          <w:szCs w:val="16"/>
        </w:rPr>
        <w:t xml:space="preserve"> </w:t>
      </w:r>
      <w:r w:rsidRPr="00EA1B4B">
        <w:rPr>
          <w:rFonts w:asciiTheme="minorHAnsi" w:hAnsiTheme="minorHAnsi" w:cs="Arial"/>
          <w:sz w:val="20"/>
          <w:szCs w:val="16"/>
        </w:rPr>
        <w:t>mob.: +</w:t>
      </w:r>
      <w:r>
        <w:rPr>
          <w:rFonts w:asciiTheme="minorHAnsi" w:hAnsiTheme="minorHAnsi" w:cs="Arial"/>
          <w:sz w:val="20"/>
          <w:szCs w:val="16"/>
        </w:rPr>
        <w:t> </w:t>
      </w:r>
      <w:r w:rsidRPr="00EA1B4B">
        <w:rPr>
          <w:rFonts w:asciiTheme="minorHAnsi" w:hAnsiTheme="minorHAnsi" w:cs="Arial"/>
          <w:sz w:val="20"/>
          <w:szCs w:val="16"/>
        </w:rPr>
        <w:t>420 7</w:t>
      </w:r>
      <w:r>
        <w:rPr>
          <w:rFonts w:asciiTheme="minorHAnsi" w:hAnsiTheme="minorHAnsi" w:cs="Arial"/>
          <w:sz w:val="20"/>
          <w:szCs w:val="16"/>
        </w:rPr>
        <w:t>25</w:t>
      </w:r>
      <w:r w:rsidRPr="00EA1B4B">
        <w:rPr>
          <w:rFonts w:asciiTheme="minorHAnsi" w:hAnsiTheme="minorHAnsi" w:cs="Arial"/>
          <w:sz w:val="20"/>
          <w:szCs w:val="16"/>
        </w:rPr>
        <w:t> </w:t>
      </w:r>
      <w:r>
        <w:rPr>
          <w:rFonts w:asciiTheme="minorHAnsi" w:hAnsiTheme="minorHAnsi" w:cs="Arial"/>
          <w:sz w:val="20"/>
          <w:szCs w:val="16"/>
        </w:rPr>
        <w:t>590 408</w:t>
      </w:r>
    </w:p>
    <w:p w14:paraId="0E93F545" w14:textId="77777777" w:rsidR="00725E35" w:rsidRPr="006548C6" w:rsidRDefault="00725E35" w:rsidP="00717408">
      <w:pPr>
        <w:spacing w:after="120"/>
        <w:jc w:val="both"/>
        <w:rPr>
          <w:rFonts w:cs="Arial"/>
          <w:szCs w:val="24"/>
        </w:rPr>
      </w:pPr>
    </w:p>
    <w:p w14:paraId="425F26B1" w14:textId="3A711E2C" w:rsidR="00B47BEE" w:rsidRPr="00BF325B" w:rsidRDefault="00B47BEE" w:rsidP="00BF325B">
      <w:pPr>
        <w:spacing w:after="120" w:line="240" w:lineRule="auto"/>
        <w:jc w:val="both"/>
        <w:rPr>
          <w:rFonts w:cs="Arial"/>
          <w:szCs w:val="24"/>
        </w:rPr>
      </w:pPr>
    </w:p>
    <w:sectPr w:rsidR="00B47BEE" w:rsidRPr="00BF325B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BB4CC" w14:textId="77777777" w:rsidR="00303B98" w:rsidRDefault="00303B98">
      <w:r>
        <w:separator/>
      </w:r>
    </w:p>
  </w:endnote>
  <w:endnote w:type="continuationSeparator" w:id="0">
    <w:p w14:paraId="6005C818" w14:textId="77777777" w:rsidR="00303B98" w:rsidRDefault="0030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7566" w14:textId="77777777" w:rsidR="00502EF3" w:rsidRDefault="00502EF3" w:rsidP="00B55A7D">
    <w:pPr>
      <w:pStyle w:val="Zpat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0D97" w14:textId="77777777" w:rsidR="00303B98" w:rsidRDefault="00303B98">
      <w:r>
        <w:separator/>
      </w:r>
    </w:p>
  </w:footnote>
  <w:footnote w:type="continuationSeparator" w:id="0">
    <w:p w14:paraId="123A5E9E" w14:textId="77777777" w:rsidR="00303B98" w:rsidRDefault="00303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F29C" w14:textId="77777777" w:rsidR="00502EF3" w:rsidRDefault="00502EF3">
    <w:pPr>
      <w:pStyle w:val="Zhlav"/>
    </w:pPr>
  </w:p>
  <w:p w14:paraId="7F70161F" w14:textId="56ECD84D" w:rsidR="00502EF3" w:rsidRPr="0096226D" w:rsidRDefault="00897C5F">
    <w:pPr>
      <w:pStyle w:val="Zhlav"/>
    </w:pPr>
    <w:r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inline distT="0" distB="0" distL="0" distR="0" wp14:anchorId="5732EB19" wp14:editId="5771F1DA">
          <wp:extent cx="1587500" cy="838200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3" r="5838" b="14437"/>
                  <a:stretch/>
                </pic:blipFill>
                <pic:spPr bwMode="auto">
                  <a:xfrm>
                    <a:off x="0" y="0"/>
                    <a:ext cx="1594502" cy="841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8A8" w14:textId="77777777" w:rsidR="00502EF3" w:rsidRDefault="00502EF3">
    <w:pPr>
      <w:pStyle w:val="Zhlav"/>
      <w:tabs>
        <w:tab w:val="left" w:pos="993"/>
      </w:tabs>
      <w:ind w:left="-426" w:firstLine="426"/>
    </w:pPr>
  </w:p>
  <w:p w14:paraId="55319A1F" w14:textId="6C22EEA6" w:rsidR="00502EF3" w:rsidRDefault="00502EF3">
    <w:pPr>
      <w:pStyle w:val="Zhlav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7BC3"/>
    <w:multiLevelType w:val="hybridMultilevel"/>
    <w:tmpl w:val="5490A4BA"/>
    <w:lvl w:ilvl="0" w:tplc="EBA4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E82B8">
      <w:start w:val="1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C3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6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63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A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87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3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6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074284"/>
    <w:multiLevelType w:val="hybridMultilevel"/>
    <w:tmpl w:val="07907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D7388"/>
    <w:multiLevelType w:val="hybridMultilevel"/>
    <w:tmpl w:val="E9C84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B6"/>
    <w:rsid w:val="00000895"/>
    <w:rsid w:val="00001E4F"/>
    <w:rsid w:val="000027A3"/>
    <w:rsid w:val="000045E4"/>
    <w:rsid w:val="00005FBF"/>
    <w:rsid w:val="000061A8"/>
    <w:rsid w:val="00010476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392B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398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505B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D74"/>
    <w:rsid w:val="000D0ECE"/>
    <w:rsid w:val="000D1C07"/>
    <w:rsid w:val="000D41BE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807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6BC4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5669"/>
    <w:rsid w:val="001C60A3"/>
    <w:rsid w:val="001D2443"/>
    <w:rsid w:val="001D345B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2212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18C3"/>
    <w:rsid w:val="00232600"/>
    <w:rsid w:val="002338C4"/>
    <w:rsid w:val="00233E88"/>
    <w:rsid w:val="00235175"/>
    <w:rsid w:val="00235D4F"/>
    <w:rsid w:val="00237DB2"/>
    <w:rsid w:val="00243394"/>
    <w:rsid w:val="00243918"/>
    <w:rsid w:val="002455AC"/>
    <w:rsid w:val="00245731"/>
    <w:rsid w:val="00251E50"/>
    <w:rsid w:val="0025286D"/>
    <w:rsid w:val="002540B1"/>
    <w:rsid w:val="0025649A"/>
    <w:rsid w:val="002620E3"/>
    <w:rsid w:val="00263DF6"/>
    <w:rsid w:val="0026416C"/>
    <w:rsid w:val="00265730"/>
    <w:rsid w:val="002672CD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3B98"/>
    <w:rsid w:val="00307222"/>
    <w:rsid w:val="00310661"/>
    <w:rsid w:val="003127FE"/>
    <w:rsid w:val="00312D90"/>
    <w:rsid w:val="003159F4"/>
    <w:rsid w:val="00315FBE"/>
    <w:rsid w:val="00323336"/>
    <w:rsid w:val="003238E1"/>
    <w:rsid w:val="00327AA9"/>
    <w:rsid w:val="0033364D"/>
    <w:rsid w:val="003343F2"/>
    <w:rsid w:val="00335CEF"/>
    <w:rsid w:val="00336971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7731D"/>
    <w:rsid w:val="003826FA"/>
    <w:rsid w:val="0038457A"/>
    <w:rsid w:val="0038465A"/>
    <w:rsid w:val="0038481B"/>
    <w:rsid w:val="00385792"/>
    <w:rsid w:val="0039024C"/>
    <w:rsid w:val="0039292E"/>
    <w:rsid w:val="00395F46"/>
    <w:rsid w:val="003960E6"/>
    <w:rsid w:val="00397A44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22EE"/>
    <w:rsid w:val="003D533B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073F4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1322"/>
    <w:rsid w:val="00483D0D"/>
    <w:rsid w:val="00490494"/>
    <w:rsid w:val="00490918"/>
    <w:rsid w:val="00490E56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C54EE"/>
    <w:rsid w:val="004D1A06"/>
    <w:rsid w:val="004D34CA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36EC1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67695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A2B74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548C6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3FA2"/>
    <w:rsid w:val="0071620B"/>
    <w:rsid w:val="00717408"/>
    <w:rsid w:val="0072427D"/>
    <w:rsid w:val="00724BBC"/>
    <w:rsid w:val="007256C8"/>
    <w:rsid w:val="00725795"/>
    <w:rsid w:val="00725836"/>
    <w:rsid w:val="00725D0A"/>
    <w:rsid w:val="00725E35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57DC2"/>
    <w:rsid w:val="007608B9"/>
    <w:rsid w:val="0076494A"/>
    <w:rsid w:val="007666F7"/>
    <w:rsid w:val="007669C0"/>
    <w:rsid w:val="007677A1"/>
    <w:rsid w:val="00771FC1"/>
    <w:rsid w:val="00772F60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4C6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371EC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15A3"/>
    <w:rsid w:val="00862E72"/>
    <w:rsid w:val="00865C4D"/>
    <w:rsid w:val="00870D90"/>
    <w:rsid w:val="00873984"/>
    <w:rsid w:val="00880F91"/>
    <w:rsid w:val="0088698E"/>
    <w:rsid w:val="0088777D"/>
    <w:rsid w:val="00890887"/>
    <w:rsid w:val="00891C7A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97C5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1D20"/>
    <w:rsid w:val="00903CB0"/>
    <w:rsid w:val="00903D74"/>
    <w:rsid w:val="009055C9"/>
    <w:rsid w:val="009107C0"/>
    <w:rsid w:val="00914816"/>
    <w:rsid w:val="00917BFC"/>
    <w:rsid w:val="009249EA"/>
    <w:rsid w:val="0092592D"/>
    <w:rsid w:val="00932A78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2CE9"/>
    <w:rsid w:val="00963368"/>
    <w:rsid w:val="00963AFC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87DD4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C5ED3"/>
    <w:rsid w:val="009C68B7"/>
    <w:rsid w:val="009D4A27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00CD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772C"/>
    <w:rsid w:val="00A6784C"/>
    <w:rsid w:val="00A67B52"/>
    <w:rsid w:val="00A708FC"/>
    <w:rsid w:val="00A73D49"/>
    <w:rsid w:val="00A74202"/>
    <w:rsid w:val="00A82652"/>
    <w:rsid w:val="00A83626"/>
    <w:rsid w:val="00A84FDE"/>
    <w:rsid w:val="00A8734A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BD0"/>
    <w:rsid w:val="00AB6D4C"/>
    <w:rsid w:val="00AC2602"/>
    <w:rsid w:val="00AD19E0"/>
    <w:rsid w:val="00AD1A57"/>
    <w:rsid w:val="00AD1C69"/>
    <w:rsid w:val="00AD2559"/>
    <w:rsid w:val="00AD36C7"/>
    <w:rsid w:val="00AD485F"/>
    <w:rsid w:val="00AD4F54"/>
    <w:rsid w:val="00AD58DF"/>
    <w:rsid w:val="00AE0DC0"/>
    <w:rsid w:val="00AE1244"/>
    <w:rsid w:val="00AE25CA"/>
    <w:rsid w:val="00AE28B1"/>
    <w:rsid w:val="00AE2F0A"/>
    <w:rsid w:val="00AE43DA"/>
    <w:rsid w:val="00AE5DFB"/>
    <w:rsid w:val="00AF131E"/>
    <w:rsid w:val="00AF64FB"/>
    <w:rsid w:val="00AF668A"/>
    <w:rsid w:val="00AF66A0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47BEE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325B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F8E"/>
    <w:rsid w:val="00C85B0B"/>
    <w:rsid w:val="00C87DB9"/>
    <w:rsid w:val="00C90340"/>
    <w:rsid w:val="00C907C8"/>
    <w:rsid w:val="00C922BC"/>
    <w:rsid w:val="00C92B5B"/>
    <w:rsid w:val="00C9376E"/>
    <w:rsid w:val="00C94026"/>
    <w:rsid w:val="00C94D5D"/>
    <w:rsid w:val="00C96C9A"/>
    <w:rsid w:val="00C9752B"/>
    <w:rsid w:val="00C97E00"/>
    <w:rsid w:val="00CA146C"/>
    <w:rsid w:val="00CA2779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6374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022B9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6A37"/>
    <w:rsid w:val="00D576BF"/>
    <w:rsid w:val="00D60CA0"/>
    <w:rsid w:val="00D6418D"/>
    <w:rsid w:val="00D6576F"/>
    <w:rsid w:val="00D74BFC"/>
    <w:rsid w:val="00D76013"/>
    <w:rsid w:val="00D81F33"/>
    <w:rsid w:val="00D843AD"/>
    <w:rsid w:val="00D86E9D"/>
    <w:rsid w:val="00D912F4"/>
    <w:rsid w:val="00D97963"/>
    <w:rsid w:val="00DA0DFE"/>
    <w:rsid w:val="00DA69DD"/>
    <w:rsid w:val="00DA753C"/>
    <w:rsid w:val="00DA7918"/>
    <w:rsid w:val="00DB16DC"/>
    <w:rsid w:val="00DB2429"/>
    <w:rsid w:val="00DB4EE2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2269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2C1B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967"/>
    <w:rsid w:val="00E52BD6"/>
    <w:rsid w:val="00E532BC"/>
    <w:rsid w:val="00E54070"/>
    <w:rsid w:val="00E54A31"/>
    <w:rsid w:val="00E576D4"/>
    <w:rsid w:val="00E6197A"/>
    <w:rsid w:val="00E65658"/>
    <w:rsid w:val="00E65AFB"/>
    <w:rsid w:val="00E66264"/>
    <w:rsid w:val="00E66A88"/>
    <w:rsid w:val="00E72576"/>
    <w:rsid w:val="00E737BB"/>
    <w:rsid w:val="00E76BD6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21D0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069CC"/>
    <w:rsid w:val="00F12746"/>
    <w:rsid w:val="00F13E48"/>
    <w:rsid w:val="00F143F6"/>
    <w:rsid w:val="00F159C8"/>
    <w:rsid w:val="00F20754"/>
    <w:rsid w:val="00F22825"/>
    <w:rsid w:val="00F246DC"/>
    <w:rsid w:val="00F27301"/>
    <w:rsid w:val="00F27368"/>
    <w:rsid w:val="00F320EE"/>
    <w:rsid w:val="00F36203"/>
    <w:rsid w:val="00F40420"/>
    <w:rsid w:val="00F43206"/>
    <w:rsid w:val="00F435C5"/>
    <w:rsid w:val="00F43D46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1B98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3773"/>
    <w:rsid w:val="00FA7203"/>
    <w:rsid w:val="00FA784A"/>
    <w:rsid w:val="00FA798A"/>
    <w:rsid w:val="00FB29BE"/>
    <w:rsid w:val="00FB4505"/>
    <w:rsid w:val="00FC1F5A"/>
    <w:rsid w:val="00FC2ED5"/>
    <w:rsid w:val="00FC3B74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1613FEF3-18EA-4DAA-9725-7473EA7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Zpat">
    <w:name w:val="footer"/>
    <w:basedOn w:val="Normln"/>
    <w:link w:val="Zpat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textovodkaz">
    <w:name w:val="Hyperlink"/>
    <w:basedOn w:val="Standardnpsmoodstavce"/>
    <w:rsid w:val="00B16090"/>
    <w:rPr>
      <w:color w:val="0000FF"/>
      <w:u w:val="single"/>
    </w:rPr>
  </w:style>
  <w:style w:type="character" w:styleId="Sledovanodkaz">
    <w:name w:val="FollowedHyperlink"/>
    <w:basedOn w:val="Standardnpsmoodstavce"/>
    <w:rsid w:val="00B16090"/>
    <w:rPr>
      <w:color w:val="800080"/>
      <w:u w:val="single"/>
    </w:rPr>
  </w:style>
  <w:style w:type="paragraph" w:styleId="Zkladntextodsazen">
    <w:name w:val="Body Text Indent"/>
    <w:basedOn w:val="Normln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Textbubliny">
    <w:name w:val="Balloon Text"/>
    <w:basedOn w:val="Normln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uiPriority w:val="99"/>
    <w:rsid w:val="007E4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E4A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903CB0"/>
  </w:style>
  <w:style w:type="paragraph" w:styleId="Odstavecseseznamem">
    <w:name w:val="List Paragraph"/>
    <w:basedOn w:val="Normln"/>
    <w:uiPriority w:val="34"/>
    <w:qFormat/>
    <w:rsid w:val="004F2BF5"/>
    <w:pPr>
      <w:ind w:left="720"/>
      <w:contextualSpacing/>
    </w:pPr>
  </w:style>
  <w:style w:type="paragraph" w:styleId="Zkladntext">
    <w:name w:val="Body Text"/>
    <w:basedOn w:val="Normln"/>
    <w:link w:val="Zkladn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ZkladntextChar">
    <w:name w:val="Základní text Char"/>
    <w:basedOn w:val="Standardnpsmoodstavce"/>
    <w:link w:val="Zkladntext"/>
    <w:rsid w:val="00CC04B1"/>
    <w:rPr>
      <w:lang w:val="en-US"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97E00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semiHidden/>
    <w:unhideWhenUsed/>
    <w:rsid w:val="00C97E00"/>
    <w:rPr>
      <w:vertAlign w:val="superscript"/>
    </w:rPr>
  </w:style>
  <w:style w:type="paragraph" w:styleId="Revize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E0737"/>
  </w:style>
  <w:style w:type="character" w:styleId="Zdraznn">
    <w:name w:val="Emphasis"/>
    <w:basedOn w:val="Standardnpsmoodstavce"/>
    <w:uiPriority w:val="20"/>
    <w:qFormat/>
    <w:rsid w:val="00140E6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2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4567">
          <w:marLeft w:val="4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68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0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0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ula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F166-F300-4A1D-8719-39A12580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125</TotalTime>
  <Pages>2</Pages>
  <Words>685</Words>
  <Characters>4046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Anna Soldatova</cp:lastModifiedBy>
  <cp:revision>9</cp:revision>
  <cp:lastPrinted>2015-09-17T08:03:00Z</cp:lastPrinted>
  <dcterms:created xsi:type="dcterms:W3CDTF">2018-12-05T13:01:00Z</dcterms:created>
  <dcterms:modified xsi:type="dcterms:W3CDTF">2018-12-13T10:22:00Z</dcterms:modified>
</cp:coreProperties>
</file>