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1D6B0" w14:textId="31834776" w:rsidR="00B505A7" w:rsidRPr="00EC68B7" w:rsidRDefault="008E42EF">
      <w:pPr>
        <w:rPr>
          <w:b/>
          <w:sz w:val="40"/>
          <w:szCs w:val="40"/>
          <w:lang w:val="nl-NL"/>
        </w:rPr>
      </w:pPr>
      <w:r>
        <w:rPr>
          <w:rFonts w:ascii="Averta for TBWA Regular" w:eastAsiaTheme="minorEastAsia" w:hAnsi="Averta for TBWA Regular" w:cs="Times New Roman"/>
          <w:b/>
          <w:sz w:val="36"/>
          <w:szCs w:val="36"/>
          <w:lang w:val="nl-NL"/>
        </w:rPr>
        <w:t xml:space="preserve">Telenet </w:t>
      </w:r>
      <w:r w:rsidR="009F1155" w:rsidRPr="00EC68B7">
        <w:rPr>
          <w:rFonts w:ascii="Averta for TBWA Regular" w:eastAsiaTheme="minorEastAsia" w:hAnsi="Averta for TBWA Regular" w:cs="Times New Roman"/>
          <w:b/>
          <w:sz w:val="36"/>
          <w:szCs w:val="36"/>
          <w:lang w:val="nl-NL"/>
        </w:rPr>
        <w:t>Play Sports en TBWA bewijzen dat iedereen fan kan worden van voetbal</w:t>
      </w:r>
    </w:p>
    <w:p w14:paraId="5B822205" w14:textId="77777777" w:rsidR="00C92C85" w:rsidRPr="00EC68B7" w:rsidRDefault="00C92C85" w:rsidP="00B00BD9">
      <w:pPr>
        <w:spacing w:line="276" w:lineRule="auto"/>
        <w:jc w:val="both"/>
        <w:rPr>
          <w:rFonts w:ascii="Averta for TBWA Regular" w:eastAsia="Arial" w:hAnsi="Averta for TBWA Regular" w:cs="Arial"/>
          <w:i/>
          <w:color w:val="000000"/>
          <w:sz w:val="22"/>
          <w:szCs w:val="22"/>
          <w:lang w:val="nl-NL"/>
        </w:rPr>
      </w:pPr>
    </w:p>
    <w:p w14:paraId="2A967B1E" w14:textId="77777777" w:rsidR="009F1155" w:rsidRPr="00EC68B7" w:rsidRDefault="009F1155" w:rsidP="009F1155">
      <w:pPr>
        <w:rPr>
          <w:rFonts w:ascii="Averta for TBWA Regular" w:eastAsia="Arial" w:hAnsi="Averta for TBWA Regular" w:cs="Arial"/>
          <w:b/>
          <w:color w:val="000000"/>
          <w:sz w:val="22"/>
          <w:szCs w:val="22"/>
          <w:lang w:val="nl-NL"/>
        </w:rPr>
      </w:pPr>
      <w:r w:rsidRPr="00EC68B7">
        <w:rPr>
          <w:rFonts w:ascii="Averta for TBWA Regular" w:eastAsia="Arial" w:hAnsi="Averta for TBWA Regular" w:cs="Arial"/>
          <w:b/>
          <w:color w:val="000000"/>
          <w:sz w:val="22"/>
          <w:szCs w:val="22"/>
          <w:lang w:val="nl-NL"/>
        </w:rPr>
        <w:t>In de 2de helft van het voetbalseizoen barst de competitie pas echt los. Geen beter moment dus om mensen warm te maken om ook fan te worden van de mooiste balsport van België.</w:t>
      </w:r>
    </w:p>
    <w:p w14:paraId="528505E9" w14:textId="58A0AADB" w:rsidR="00663E85" w:rsidRPr="00EC68B7" w:rsidRDefault="00663E85" w:rsidP="00B00BD9">
      <w:pPr>
        <w:spacing w:line="276" w:lineRule="auto"/>
        <w:jc w:val="both"/>
        <w:rPr>
          <w:rFonts w:ascii="Averta for TBWA Regular" w:eastAsia="Arial" w:hAnsi="Averta for TBWA Regular" w:cs="Arial"/>
          <w:color w:val="000000"/>
          <w:sz w:val="22"/>
          <w:szCs w:val="22"/>
          <w:lang w:val="nl-NL"/>
        </w:rPr>
      </w:pPr>
    </w:p>
    <w:p w14:paraId="4BB92E3B" w14:textId="3E2B4506" w:rsidR="006215B8" w:rsidRPr="00EC68B7" w:rsidRDefault="009F1155">
      <w:pPr>
        <w:rPr>
          <w:rFonts w:ascii="Averta for TBWA Regular" w:eastAsia="Arial" w:hAnsi="Averta for TBWA Regular" w:cs="Arial"/>
          <w:color w:val="000000"/>
          <w:sz w:val="22"/>
          <w:szCs w:val="22"/>
          <w:lang w:val="nl-NL"/>
        </w:rPr>
      </w:pPr>
      <w:r w:rsidRPr="00EC68B7">
        <w:rPr>
          <w:rFonts w:ascii="Averta for TBWA Regular" w:eastAsia="Arial" w:hAnsi="Averta for TBWA Regular" w:cs="Arial"/>
          <w:color w:val="000000"/>
          <w:sz w:val="22"/>
          <w:szCs w:val="22"/>
          <w:lang w:val="nl-NL"/>
        </w:rPr>
        <w:t>Bij</w:t>
      </w:r>
      <w:r w:rsidR="008E42EF">
        <w:rPr>
          <w:rFonts w:ascii="Averta for TBWA Regular" w:eastAsia="Arial" w:hAnsi="Averta for TBWA Regular" w:cs="Arial"/>
          <w:color w:val="000000"/>
          <w:sz w:val="22"/>
          <w:szCs w:val="22"/>
          <w:lang w:val="nl-NL"/>
        </w:rPr>
        <w:t xml:space="preserve"> Telenet</w:t>
      </w:r>
      <w:r w:rsidRPr="00EC68B7">
        <w:rPr>
          <w:rFonts w:ascii="Averta for TBWA Regular" w:eastAsia="Arial" w:hAnsi="Averta for TBWA Regular" w:cs="Arial"/>
          <w:color w:val="000000"/>
          <w:sz w:val="22"/>
          <w:szCs w:val="22"/>
          <w:lang w:val="nl-NL"/>
        </w:rPr>
        <w:t xml:space="preserve"> Play Sports zijn ze ervan overtuigd: iedereen kan fan worden van voetbal. Want voetbal, da’s toch zoals heel veel and</w:t>
      </w:r>
      <w:bookmarkStart w:id="0" w:name="_GoBack"/>
      <w:bookmarkEnd w:id="0"/>
      <w:r w:rsidRPr="00EC68B7">
        <w:rPr>
          <w:rFonts w:ascii="Averta for TBWA Regular" w:eastAsia="Arial" w:hAnsi="Averta for TBWA Regular" w:cs="Arial"/>
          <w:color w:val="000000"/>
          <w:sz w:val="22"/>
          <w:szCs w:val="22"/>
          <w:lang w:val="nl-NL"/>
        </w:rPr>
        <w:t>ere leuke dingen waarvan je nu al fan bent? Zoals actiefilms, technofeestjes of … Vol-au-vent! En dat bewijzen ze ook in een serie grappige radiospots, Youtube pre rolls en social video’s.</w:t>
      </w:r>
    </w:p>
    <w:p w14:paraId="465045D2" w14:textId="77777777" w:rsidR="009F1155" w:rsidRPr="00EC68B7" w:rsidRDefault="009F1155">
      <w:pPr>
        <w:rPr>
          <w:lang w:val="nl-NL"/>
        </w:rPr>
      </w:pPr>
    </w:p>
    <w:p w14:paraId="1A2F5F2F" w14:textId="77777777" w:rsidR="006215B8" w:rsidRPr="00EC68B7" w:rsidRDefault="006215B8" w:rsidP="006215B8">
      <w:pPr>
        <w:jc w:val="center"/>
        <w:rPr>
          <w:lang w:val="nl-NL"/>
        </w:rPr>
      </w:pPr>
      <w:r w:rsidRPr="00EC68B7">
        <w:rPr>
          <w:lang w:val="nl-NL"/>
        </w:rPr>
        <w:t>***</w:t>
      </w:r>
    </w:p>
    <w:p w14:paraId="26634812" w14:textId="77777777" w:rsidR="006215B8" w:rsidRPr="00EC68B7" w:rsidRDefault="006215B8" w:rsidP="006215B8">
      <w:pPr>
        <w:pStyle w:val="NormalWeb"/>
        <w:rPr>
          <w:rFonts w:ascii="Averta for TBWA Regular" w:eastAsia="Arial" w:hAnsi="Averta for TBWA Regular" w:cs="Arial"/>
          <w:b/>
          <w:color w:val="000000"/>
          <w:sz w:val="22"/>
          <w:szCs w:val="22"/>
          <w:u w:val="single"/>
          <w:lang w:val="nl-NL"/>
        </w:rPr>
      </w:pPr>
      <w:r w:rsidRPr="00EC68B7">
        <w:rPr>
          <w:rFonts w:ascii="Averta for TBWA Regular" w:eastAsia="Arial" w:hAnsi="Averta for TBWA Regular" w:cs="Arial"/>
          <w:b/>
          <w:color w:val="000000"/>
          <w:sz w:val="22"/>
          <w:szCs w:val="22"/>
          <w:u w:val="single"/>
          <w:lang w:val="nl-NL"/>
        </w:rPr>
        <w:t>CREDITS</w:t>
      </w:r>
      <w:r w:rsidRPr="00EC68B7">
        <w:rPr>
          <w:rFonts w:ascii="Cambria" w:eastAsia="Arial" w:hAnsi="Cambria" w:cs="Cambria"/>
          <w:b/>
          <w:color w:val="000000"/>
          <w:sz w:val="22"/>
          <w:szCs w:val="22"/>
          <w:u w:val="single"/>
          <w:lang w:val="nl-NL"/>
        </w:rPr>
        <w:t> </w:t>
      </w:r>
      <w:r w:rsidRPr="00EC68B7">
        <w:rPr>
          <w:rFonts w:ascii="Averta for TBWA Regular" w:eastAsia="Arial" w:hAnsi="Averta for TBWA Regular" w:cs="Arial"/>
          <w:b/>
          <w:color w:val="000000"/>
          <w:sz w:val="22"/>
          <w:szCs w:val="22"/>
          <w:u w:val="single"/>
          <w:lang w:val="nl-NL"/>
        </w:rPr>
        <w:t>:</w:t>
      </w:r>
    </w:p>
    <w:p w14:paraId="48D88EB5"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Client</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Telenet/Play Sports</w:t>
      </w:r>
    </w:p>
    <w:p w14:paraId="36E780C2"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Client</w:t>
      </w:r>
      <w:r w:rsidRPr="00EC68B7">
        <w:rPr>
          <w:rFonts w:ascii="Cambria" w:hAnsi="Cambria" w:cs="Cambria"/>
          <w:color w:val="000000"/>
          <w:sz w:val="22"/>
          <w:szCs w:val="22"/>
          <w:lang w:val="nl-NL"/>
        </w:rPr>
        <w:t> </w:t>
      </w:r>
      <w:r w:rsidRPr="00EC68B7">
        <w:rPr>
          <w:rFonts w:ascii="Averta for TBWA Regular" w:hAnsi="Averta for TBWA Regular" w:cs="Calibri"/>
          <w:color w:val="000000"/>
          <w:sz w:val="22"/>
          <w:szCs w:val="22"/>
          <w:lang w:val="nl-NL"/>
        </w:rPr>
        <w:t>Contacts</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Marilyn Debisschop, Nathalie Rahbani, Max Fauconnier</w:t>
      </w:r>
    </w:p>
    <w:p w14:paraId="6A43657F"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Creative Director: Jeroen Bostoen</w:t>
      </w:r>
    </w:p>
    <w:p w14:paraId="36999CDE"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Creation/Copywriter</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Thomas De Vreese, Pieter Claeys</w:t>
      </w:r>
    </w:p>
    <w:p w14:paraId="3E23C16C"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Creation/Art Direction</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Menno Buyl</w:t>
      </w:r>
    </w:p>
    <w:p w14:paraId="7CC01EBA"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Account Team</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Jochen De Greef, Soraya Hellara,</w:t>
      </w:r>
      <w:r w:rsidRPr="00EC68B7">
        <w:rPr>
          <w:rFonts w:ascii="Cambria" w:hAnsi="Cambria" w:cs="Cambria"/>
          <w:color w:val="000000"/>
          <w:sz w:val="22"/>
          <w:szCs w:val="22"/>
          <w:lang w:val="nl-NL"/>
        </w:rPr>
        <w:t> </w:t>
      </w:r>
      <w:r w:rsidRPr="00EC68B7">
        <w:rPr>
          <w:rFonts w:ascii="Averta for TBWA Regular" w:hAnsi="Averta for TBWA Regular" w:cs="Calibri"/>
          <w:color w:val="000000"/>
          <w:sz w:val="22"/>
          <w:szCs w:val="22"/>
          <w:lang w:val="nl-NL"/>
        </w:rPr>
        <w:t>Max Fauconnier</w:t>
      </w:r>
    </w:p>
    <w:p w14:paraId="7167C53F"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Film Production Company</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MAKE</w:t>
      </w:r>
    </w:p>
    <w:p w14:paraId="3506EF82"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Radio Production Company</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MAKE</w:t>
      </w:r>
    </w:p>
    <w:p w14:paraId="661F1E2C"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Post-Production Image &amp; Sound</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MAKE</w:t>
      </w:r>
    </w:p>
    <w:p w14:paraId="52D576EB"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Producer</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Katrien Van den Brande</w:t>
      </w:r>
    </w:p>
    <w:p w14:paraId="623FF5A7"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Producer Audio</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Veerle Van Melkebeke</w:t>
      </w:r>
    </w:p>
    <w:p w14:paraId="4ABFF12B"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Monteur, Online Editor &amp; Special Effects</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Jan Pollet</w:t>
      </w:r>
    </w:p>
    <w:p w14:paraId="4093CEDF"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Monteur &amp; Online Editor</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Enzo Piccinato</w:t>
      </w:r>
    </w:p>
    <w:p w14:paraId="01740919" w14:textId="77777777" w:rsidR="009F1155" w:rsidRPr="00EC68B7" w:rsidRDefault="009F1155" w:rsidP="009F1155">
      <w:pPr>
        <w:pStyle w:val="NormalWeb"/>
        <w:shd w:val="clear" w:color="auto" w:fill="FFFFFF"/>
        <w:spacing w:before="0" w:beforeAutospacing="0" w:after="0" w:afterAutospacing="0"/>
        <w:rPr>
          <w:rFonts w:ascii="Calibri" w:hAnsi="Calibri" w:cs="Calibri"/>
          <w:color w:val="000000"/>
          <w:lang w:val="nl-NL"/>
        </w:rPr>
      </w:pPr>
      <w:r w:rsidRPr="00EC68B7">
        <w:rPr>
          <w:rFonts w:ascii="Averta for TBWA Regular" w:hAnsi="Averta for TBWA Regular" w:cs="Calibri"/>
          <w:color w:val="000000"/>
          <w:sz w:val="22"/>
          <w:szCs w:val="22"/>
          <w:lang w:val="nl-NL"/>
        </w:rPr>
        <w:t>Audio Monteur</w:t>
      </w:r>
      <w:r w:rsidRPr="00EC68B7">
        <w:rPr>
          <w:rFonts w:ascii="Cambria" w:hAnsi="Cambria" w:cs="Calibri"/>
          <w:color w:val="000000"/>
          <w:sz w:val="22"/>
          <w:szCs w:val="22"/>
          <w:lang w:val="nl-NL"/>
        </w:rPr>
        <w:t> </w:t>
      </w:r>
      <w:r w:rsidRPr="00EC68B7">
        <w:rPr>
          <w:rFonts w:ascii="Averta for TBWA Regular" w:hAnsi="Averta for TBWA Regular" w:cs="Calibri"/>
          <w:color w:val="000000"/>
          <w:sz w:val="22"/>
          <w:szCs w:val="22"/>
          <w:lang w:val="nl-NL"/>
        </w:rPr>
        <w:t>: Jan Pollet</w:t>
      </w:r>
    </w:p>
    <w:p w14:paraId="2CA2D60F" w14:textId="71AB17B3" w:rsidR="00066299" w:rsidRPr="00EC68B7" w:rsidRDefault="00663E85">
      <w:pPr>
        <w:rPr>
          <w:lang w:val="nl-NL"/>
        </w:rPr>
      </w:pPr>
      <w:r w:rsidRPr="00EC68B7">
        <w:rPr>
          <w:lang w:val="nl-NL"/>
        </w:rPr>
        <w:br/>
      </w:r>
    </w:p>
    <w:p w14:paraId="20AC23E3" w14:textId="4347CAD8" w:rsidR="006E24B2" w:rsidRPr="00EC68B7" w:rsidRDefault="006E24B2">
      <w:pPr>
        <w:rPr>
          <w:lang w:val="nl-NL"/>
        </w:rPr>
      </w:pPr>
      <w:r w:rsidRPr="00EC68B7">
        <w:rPr>
          <w:lang w:val="nl-NL"/>
        </w:rPr>
        <w:br/>
      </w:r>
    </w:p>
    <w:p w14:paraId="270EEF19" w14:textId="02F75AFE" w:rsidR="006E24B2" w:rsidRPr="00EC68B7" w:rsidRDefault="006E24B2" w:rsidP="00C92C85">
      <w:pPr>
        <w:rPr>
          <w:lang w:val="nl-NL"/>
        </w:rPr>
      </w:pPr>
    </w:p>
    <w:p w14:paraId="666A6BA2" w14:textId="77777777" w:rsidR="006E24B2" w:rsidRPr="00EC68B7" w:rsidRDefault="006E24B2" w:rsidP="00C92C85">
      <w:pPr>
        <w:rPr>
          <w:lang w:val="nl-NL"/>
        </w:rPr>
      </w:pPr>
    </w:p>
    <w:p w14:paraId="4AC16A0B" w14:textId="77777777" w:rsidR="00B505A7" w:rsidRPr="00EC68B7" w:rsidRDefault="00B505A7">
      <w:pPr>
        <w:rPr>
          <w:lang w:val="nl-NL"/>
        </w:rPr>
      </w:pPr>
    </w:p>
    <w:sectPr w:rsidR="00B505A7" w:rsidRPr="00EC68B7" w:rsidSect="00CE48A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23B3" w14:textId="77777777" w:rsidR="001401C3" w:rsidRDefault="001401C3" w:rsidP="00B00BD9">
      <w:r>
        <w:separator/>
      </w:r>
    </w:p>
  </w:endnote>
  <w:endnote w:type="continuationSeparator" w:id="0">
    <w:p w14:paraId="6CED4ECD" w14:textId="77777777" w:rsidR="001401C3" w:rsidRDefault="001401C3" w:rsidP="00B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Regular">
    <w:altName w:val="Averta for TBWA"/>
    <w:panose1 w:val="01000000000000000000"/>
    <w:charset w:val="00"/>
    <w:family w:val="auto"/>
    <w:pitch w:val="variable"/>
    <w:sig w:usb0="A00000EF" w:usb1="0000E021" w:usb2="00000000" w:usb3="00000000" w:csb0="000001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D0975" w14:textId="77777777" w:rsidR="001401C3" w:rsidRDefault="001401C3" w:rsidP="00B00BD9">
      <w:r>
        <w:separator/>
      </w:r>
    </w:p>
  </w:footnote>
  <w:footnote w:type="continuationSeparator" w:id="0">
    <w:p w14:paraId="6DAF6976" w14:textId="77777777" w:rsidR="001401C3" w:rsidRDefault="001401C3" w:rsidP="00B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F910" w14:textId="51630E8A" w:rsidR="00B00BD9" w:rsidRDefault="00B00BD9">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031AA8F" wp14:editId="6C691566">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A7"/>
    <w:rsid w:val="0000713B"/>
    <w:rsid w:val="000534DA"/>
    <w:rsid w:val="000612DF"/>
    <w:rsid w:val="00066299"/>
    <w:rsid w:val="001247D1"/>
    <w:rsid w:val="001318CB"/>
    <w:rsid w:val="001401C3"/>
    <w:rsid w:val="001C60A2"/>
    <w:rsid w:val="001F1F16"/>
    <w:rsid w:val="002576A4"/>
    <w:rsid w:val="00287F94"/>
    <w:rsid w:val="00341AD8"/>
    <w:rsid w:val="003974AB"/>
    <w:rsid w:val="00404BA4"/>
    <w:rsid w:val="004838DD"/>
    <w:rsid w:val="00493138"/>
    <w:rsid w:val="004C7BEA"/>
    <w:rsid w:val="0051343E"/>
    <w:rsid w:val="005E06C7"/>
    <w:rsid w:val="005E7258"/>
    <w:rsid w:val="006215B8"/>
    <w:rsid w:val="00663E85"/>
    <w:rsid w:val="006E24B2"/>
    <w:rsid w:val="007C47FE"/>
    <w:rsid w:val="007C5FC9"/>
    <w:rsid w:val="007F4EF3"/>
    <w:rsid w:val="007F657C"/>
    <w:rsid w:val="00855FD6"/>
    <w:rsid w:val="00872894"/>
    <w:rsid w:val="008E42EF"/>
    <w:rsid w:val="00996F26"/>
    <w:rsid w:val="0099782B"/>
    <w:rsid w:val="009F1155"/>
    <w:rsid w:val="00A3205E"/>
    <w:rsid w:val="00A61055"/>
    <w:rsid w:val="00AA50B5"/>
    <w:rsid w:val="00AF7E11"/>
    <w:rsid w:val="00B00BD9"/>
    <w:rsid w:val="00B505A7"/>
    <w:rsid w:val="00B56A92"/>
    <w:rsid w:val="00C30E5F"/>
    <w:rsid w:val="00C42E2C"/>
    <w:rsid w:val="00C42FFA"/>
    <w:rsid w:val="00C92C85"/>
    <w:rsid w:val="00CE48AD"/>
    <w:rsid w:val="00D56D65"/>
    <w:rsid w:val="00DB6D1D"/>
    <w:rsid w:val="00DC777B"/>
    <w:rsid w:val="00DD605F"/>
    <w:rsid w:val="00EC68B7"/>
    <w:rsid w:val="00EE6F33"/>
    <w:rsid w:val="00F47DB1"/>
    <w:rsid w:val="00F718F2"/>
    <w:rsid w:val="00FA4302"/>
    <w:rsid w:val="00FB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C3478"/>
  <w15:chartTrackingRefBased/>
  <w15:docId w15:val="{48C5908F-9587-784C-8D4B-B2C4F1A1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3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4302"/>
    <w:rPr>
      <w:rFonts w:ascii="Times New Roman" w:hAnsi="Times New Roman" w:cs="Times New Roman"/>
      <w:sz w:val="18"/>
      <w:szCs w:val="18"/>
    </w:rPr>
  </w:style>
  <w:style w:type="character" w:styleId="Hyperlink">
    <w:name w:val="Hyperlink"/>
    <w:basedOn w:val="DefaultParagraphFont"/>
    <w:uiPriority w:val="99"/>
    <w:unhideWhenUsed/>
    <w:rsid w:val="0099782B"/>
    <w:rPr>
      <w:color w:val="0563C1" w:themeColor="hyperlink"/>
      <w:u w:val="single"/>
    </w:rPr>
  </w:style>
  <w:style w:type="character" w:styleId="UnresolvedMention">
    <w:name w:val="Unresolved Mention"/>
    <w:basedOn w:val="DefaultParagraphFont"/>
    <w:uiPriority w:val="99"/>
    <w:semiHidden/>
    <w:unhideWhenUsed/>
    <w:rsid w:val="0099782B"/>
    <w:rPr>
      <w:color w:val="605E5C"/>
      <w:shd w:val="clear" w:color="auto" w:fill="E1DFDD"/>
    </w:rPr>
  </w:style>
  <w:style w:type="paragraph" w:styleId="Header">
    <w:name w:val="header"/>
    <w:basedOn w:val="Normal"/>
    <w:link w:val="HeaderChar"/>
    <w:uiPriority w:val="99"/>
    <w:unhideWhenUsed/>
    <w:rsid w:val="00B00BD9"/>
    <w:pPr>
      <w:tabs>
        <w:tab w:val="center" w:pos="4680"/>
        <w:tab w:val="right" w:pos="9360"/>
      </w:tabs>
    </w:pPr>
  </w:style>
  <w:style w:type="character" w:customStyle="1" w:styleId="HeaderChar">
    <w:name w:val="Header Char"/>
    <w:basedOn w:val="DefaultParagraphFont"/>
    <w:link w:val="Header"/>
    <w:uiPriority w:val="99"/>
    <w:rsid w:val="00B00BD9"/>
  </w:style>
  <w:style w:type="paragraph" w:styleId="Footer">
    <w:name w:val="footer"/>
    <w:basedOn w:val="Normal"/>
    <w:link w:val="FooterChar"/>
    <w:uiPriority w:val="99"/>
    <w:unhideWhenUsed/>
    <w:rsid w:val="00B00BD9"/>
    <w:pPr>
      <w:tabs>
        <w:tab w:val="center" w:pos="4680"/>
        <w:tab w:val="right" w:pos="9360"/>
      </w:tabs>
    </w:pPr>
  </w:style>
  <w:style w:type="character" w:customStyle="1" w:styleId="FooterChar">
    <w:name w:val="Footer Char"/>
    <w:basedOn w:val="DefaultParagraphFont"/>
    <w:link w:val="Footer"/>
    <w:uiPriority w:val="99"/>
    <w:rsid w:val="00B00BD9"/>
  </w:style>
  <w:style w:type="paragraph" w:styleId="NormalWeb">
    <w:name w:val="Normal (Web)"/>
    <w:basedOn w:val="Normal"/>
    <w:uiPriority w:val="99"/>
    <w:semiHidden/>
    <w:unhideWhenUsed/>
    <w:rsid w:val="006215B8"/>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215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00098">
      <w:bodyDiv w:val="1"/>
      <w:marLeft w:val="0"/>
      <w:marRight w:val="0"/>
      <w:marTop w:val="0"/>
      <w:marBottom w:val="0"/>
      <w:divBdr>
        <w:top w:val="none" w:sz="0" w:space="0" w:color="auto"/>
        <w:left w:val="none" w:sz="0" w:space="0" w:color="auto"/>
        <w:bottom w:val="none" w:sz="0" w:space="0" w:color="auto"/>
        <w:right w:val="none" w:sz="0" w:space="0" w:color="auto"/>
      </w:divBdr>
    </w:div>
    <w:div w:id="270017333">
      <w:bodyDiv w:val="1"/>
      <w:marLeft w:val="0"/>
      <w:marRight w:val="0"/>
      <w:marTop w:val="0"/>
      <w:marBottom w:val="0"/>
      <w:divBdr>
        <w:top w:val="none" w:sz="0" w:space="0" w:color="auto"/>
        <w:left w:val="none" w:sz="0" w:space="0" w:color="auto"/>
        <w:bottom w:val="none" w:sz="0" w:space="0" w:color="auto"/>
        <w:right w:val="none" w:sz="0" w:space="0" w:color="auto"/>
      </w:divBdr>
    </w:div>
    <w:div w:id="497157015">
      <w:bodyDiv w:val="1"/>
      <w:marLeft w:val="0"/>
      <w:marRight w:val="0"/>
      <w:marTop w:val="0"/>
      <w:marBottom w:val="0"/>
      <w:divBdr>
        <w:top w:val="none" w:sz="0" w:space="0" w:color="auto"/>
        <w:left w:val="none" w:sz="0" w:space="0" w:color="auto"/>
        <w:bottom w:val="none" w:sz="0" w:space="0" w:color="auto"/>
        <w:right w:val="none" w:sz="0" w:space="0" w:color="auto"/>
      </w:divBdr>
    </w:div>
    <w:div w:id="1026760364">
      <w:bodyDiv w:val="1"/>
      <w:marLeft w:val="0"/>
      <w:marRight w:val="0"/>
      <w:marTop w:val="0"/>
      <w:marBottom w:val="0"/>
      <w:divBdr>
        <w:top w:val="none" w:sz="0" w:space="0" w:color="auto"/>
        <w:left w:val="none" w:sz="0" w:space="0" w:color="auto"/>
        <w:bottom w:val="none" w:sz="0" w:space="0" w:color="auto"/>
        <w:right w:val="none" w:sz="0" w:space="0" w:color="auto"/>
      </w:divBdr>
    </w:div>
    <w:div w:id="1042710229">
      <w:bodyDiv w:val="1"/>
      <w:marLeft w:val="0"/>
      <w:marRight w:val="0"/>
      <w:marTop w:val="0"/>
      <w:marBottom w:val="0"/>
      <w:divBdr>
        <w:top w:val="none" w:sz="0" w:space="0" w:color="auto"/>
        <w:left w:val="none" w:sz="0" w:space="0" w:color="auto"/>
        <w:bottom w:val="none" w:sz="0" w:space="0" w:color="auto"/>
        <w:right w:val="none" w:sz="0" w:space="0" w:color="auto"/>
      </w:divBdr>
    </w:div>
    <w:div w:id="1382485658">
      <w:bodyDiv w:val="1"/>
      <w:marLeft w:val="0"/>
      <w:marRight w:val="0"/>
      <w:marTop w:val="0"/>
      <w:marBottom w:val="0"/>
      <w:divBdr>
        <w:top w:val="none" w:sz="0" w:space="0" w:color="auto"/>
        <w:left w:val="none" w:sz="0" w:space="0" w:color="auto"/>
        <w:bottom w:val="none" w:sz="0" w:space="0" w:color="auto"/>
        <w:right w:val="none" w:sz="0" w:space="0" w:color="auto"/>
      </w:divBdr>
    </w:div>
    <w:div w:id="1617057915">
      <w:bodyDiv w:val="1"/>
      <w:marLeft w:val="0"/>
      <w:marRight w:val="0"/>
      <w:marTop w:val="0"/>
      <w:marBottom w:val="0"/>
      <w:divBdr>
        <w:top w:val="none" w:sz="0" w:space="0" w:color="auto"/>
        <w:left w:val="none" w:sz="0" w:space="0" w:color="auto"/>
        <w:bottom w:val="none" w:sz="0" w:space="0" w:color="auto"/>
        <w:right w:val="none" w:sz="0" w:space="0" w:color="auto"/>
      </w:divBdr>
    </w:div>
    <w:div w:id="187164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Claeys</dc:creator>
  <cp:keywords/>
  <dc:description/>
  <cp:lastModifiedBy>Microsoft Office User</cp:lastModifiedBy>
  <cp:revision>28</cp:revision>
  <cp:lastPrinted>2019-01-14T10:28:00Z</cp:lastPrinted>
  <dcterms:created xsi:type="dcterms:W3CDTF">2019-01-03T12:40:00Z</dcterms:created>
  <dcterms:modified xsi:type="dcterms:W3CDTF">2019-01-17T08:49:00Z</dcterms:modified>
</cp:coreProperties>
</file>