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7F533692" w:rsidR="00047D6A" w:rsidRPr="00C931A2" w:rsidRDefault="00047D6A" w:rsidP="00047D6A">
      <w:r w:rsidRPr="00C931A2">
        <w:rPr>
          <w:noProof/>
          <w:lang w:val="en-US"/>
        </w:rPr>
        <w:drawing>
          <wp:inline distT="0" distB="0" distL="0" distR="0" wp14:anchorId="3661804B" wp14:editId="4CC61FBE">
            <wp:extent cx="5003800" cy="1372235"/>
            <wp:effectExtent l="0" t="0" r="6350" b="0"/>
            <wp:docPr id="5" name="Grafik 5"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C931A2" w:rsidRDefault="00BF520E" w:rsidP="00945E93">
      <w:pPr>
        <w:pStyle w:val="berschrift1"/>
      </w:pPr>
      <w:r w:rsidRPr="00C931A2">
        <w:t>#Dontstoptheeducation</w:t>
      </w:r>
    </w:p>
    <w:p w14:paraId="58119A45" w14:textId="77777777" w:rsidR="00D57D59" w:rsidRDefault="00D57D59" w:rsidP="007D1325">
      <w:pPr>
        <w:pStyle w:val="berschrift2"/>
      </w:pPr>
      <w:r>
        <w:t>Behind the Console: Women of Sound</w:t>
      </w:r>
    </w:p>
    <w:p w14:paraId="70643407" w14:textId="1DB01F37" w:rsidR="007D1325" w:rsidRDefault="007D1325" w:rsidP="007D1325"/>
    <w:p w14:paraId="3E37D835" w14:textId="6FAA148C" w:rsidR="00DE36E4" w:rsidRDefault="00523995" w:rsidP="00DE36E4">
      <w:pPr>
        <w:rPr>
          <w:b/>
        </w:rPr>
      </w:pPr>
      <w:r w:rsidRPr="00C931A2">
        <w:rPr>
          <w:b/>
          <w:i/>
        </w:rPr>
        <w:t xml:space="preserve">Wedemark, </w:t>
      </w:r>
      <w:r w:rsidR="00D57D59">
        <w:rPr>
          <w:b/>
          <w:i/>
        </w:rPr>
        <w:t>May 7</w:t>
      </w:r>
      <w:r>
        <w:rPr>
          <w:b/>
          <w:i/>
        </w:rPr>
        <w:t xml:space="preserve">, </w:t>
      </w:r>
      <w:r w:rsidRPr="00C931A2">
        <w:rPr>
          <w:b/>
          <w:i/>
        </w:rPr>
        <w:t xml:space="preserve">2020 </w:t>
      </w:r>
      <w:r w:rsidRPr="00C931A2">
        <w:rPr>
          <w:b/>
        </w:rPr>
        <w:t>–</w:t>
      </w:r>
      <w:r w:rsidR="00F83D75">
        <w:rPr>
          <w:b/>
        </w:rPr>
        <w:t xml:space="preserve"> </w:t>
      </w:r>
      <w:r>
        <w:rPr>
          <w:b/>
        </w:rPr>
        <w:t xml:space="preserve">On May </w:t>
      </w:r>
      <w:r w:rsidR="00F23A6D">
        <w:rPr>
          <w:b/>
        </w:rPr>
        <w:t>12</w:t>
      </w:r>
      <w:r>
        <w:rPr>
          <w:b/>
        </w:rPr>
        <w:t xml:space="preserve"> at 17:00 CEST</w:t>
      </w:r>
      <w:r w:rsidR="00F83D75">
        <w:rPr>
          <w:b/>
        </w:rPr>
        <w:t xml:space="preserve"> (</w:t>
      </w:r>
      <w:r w:rsidR="00F23A6D">
        <w:rPr>
          <w:b/>
        </w:rPr>
        <w:t>15:00 UTC</w:t>
      </w:r>
      <w:r w:rsidR="00F83D75">
        <w:rPr>
          <w:b/>
        </w:rPr>
        <w:t>)</w:t>
      </w:r>
      <w:r>
        <w:rPr>
          <w:b/>
        </w:rPr>
        <w:t xml:space="preserve">, Sennheiser’s expert round table will </w:t>
      </w:r>
      <w:r w:rsidR="00F23A6D">
        <w:rPr>
          <w:b/>
        </w:rPr>
        <w:t xml:space="preserve">see leading women from the pro audio and touring industry join Sennheiser hosts Jessica Dabbs and Tim Moore. Loreen </w:t>
      </w:r>
      <w:r w:rsidR="00F23A6D" w:rsidRPr="00DE36E4">
        <w:rPr>
          <w:b/>
          <w:bCs/>
        </w:rPr>
        <w:t>Bohannon</w:t>
      </w:r>
      <w:r w:rsidR="00DE36E4" w:rsidRPr="00DE36E4">
        <w:rPr>
          <w:b/>
          <w:bCs/>
        </w:rPr>
        <w:t>, Rachel “MrSoundlady” Ryan, Jess Jacobs, Grace Royse, Jac Nott</w:t>
      </w:r>
      <w:r w:rsidR="00DE36E4">
        <w:rPr>
          <w:b/>
          <w:bCs/>
        </w:rPr>
        <w:t xml:space="preserve"> </w:t>
      </w:r>
      <w:r w:rsidR="007659E8">
        <w:rPr>
          <w:b/>
          <w:bCs/>
        </w:rPr>
        <w:t xml:space="preserve">and Amanda Davis </w:t>
      </w:r>
      <w:r w:rsidR="00DE36E4">
        <w:rPr>
          <w:b/>
          <w:bCs/>
        </w:rPr>
        <w:t xml:space="preserve">will speak about their roles in the industry and answer questions from the audience. </w:t>
      </w:r>
      <w:r w:rsidR="00DE36E4">
        <w:rPr>
          <w:b/>
        </w:rPr>
        <w:t xml:space="preserve">Registrations are now open at </w:t>
      </w:r>
      <w:hyperlink r:id="rId9" w:history="1">
        <w:r w:rsidR="00DE36E4" w:rsidRPr="00F23A6D">
          <w:rPr>
            <w:rStyle w:val="Hyperlink"/>
            <w:b/>
            <w:bCs/>
          </w:rPr>
          <w:t>https://zoom.us/webinar/register/WN_HM1jq_sSRc69pGRFy7-eCg</w:t>
        </w:r>
      </w:hyperlink>
      <w:r w:rsidR="00DE36E4" w:rsidRPr="00F83D75">
        <w:rPr>
          <w:b/>
          <w:bCs/>
        </w:rPr>
        <w:t>.</w:t>
      </w:r>
    </w:p>
    <w:p w14:paraId="4F9D81A7" w14:textId="5E9E6E88" w:rsidR="00DE36E4" w:rsidRDefault="00DE36E4" w:rsidP="00DE36E4"/>
    <w:p w14:paraId="7F0338BC" w14:textId="5BB57890" w:rsidR="004332C4" w:rsidRDefault="00535E0F" w:rsidP="00DE36E4">
      <w:r>
        <w:rPr>
          <w:noProof/>
        </w:rPr>
        <w:drawing>
          <wp:inline distT="0" distB="0" distL="0" distR="0" wp14:anchorId="5BDF1D87" wp14:editId="1EEDE575">
            <wp:extent cx="5003800" cy="1390650"/>
            <wp:effectExtent l="0" t="0" r="6350" b="0"/>
            <wp:docPr id="4" name="Grafik 4" descr="Panellist portraits: Loreen Bohannon, Rachel  Ryan, Jess Jacobs, Grace Royse, Jac Nott and Amanda Dav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heiser_Bildercollage 20200507_2.jpg"/>
                    <pic:cNvPicPr/>
                  </pic:nvPicPr>
                  <pic:blipFill>
                    <a:blip r:embed="rId10"/>
                    <a:stretch>
                      <a:fillRect/>
                    </a:stretch>
                  </pic:blipFill>
                  <pic:spPr>
                    <a:xfrm>
                      <a:off x="0" y="0"/>
                      <a:ext cx="5003800" cy="1390650"/>
                    </a:xfrm>
                    <a:prstGeom prst="rect">
                      <a:avLst/>
                    </a:prstGeom>
                  </pic:spPr>
                </pic:pic>
              </a:graphicData>
            </a:graphic>
          </wp:inline>
        </w:drawing>
      </w:r>
    </w:p>
    <w:p w14:paraId="22727E2D" w14:textId="16F8D3F5" w:rsidR="00D4710A" w:rsidRPr="00DE36E4" w:rsidRDefault="00D4710A" w:rsidP="00D4710A">
      <w:pPr>
        <w:pStyle w:val="Beschriftung"/>
      </w:pPr>
      <w:r>
        <w:t xml:space="preserve">The panellists of “Behind the Console: Women of </w:t>
      </w:r>
      <w:r w:rsidRPr="007659E8">
        <w:t>Sound”</w:t>
      </w:r>
      <w:r w:rsidR="007659E8" w:rsidRPr="007659E8">
        <w:t>: Loreen Bohannon, Rachel “MrSoundlady” Ryan, Jess Jacobs, Grace Royse, Jac Nott and Amanda Davis</w:t>
      </w:r>
      <w:r w:rsidR="007659E8">
        <w:t xml:space="preserve"> </w:t>
      </w:r>
      <w:r>
        <w:t>(from left to right)</w:t>
      </w:r>
    </w:p>
    <w:p w14:paraId="268ADF66" w14:textId="5EF59CCD" w:rsidR="00523995" w:rsidRDefault="00523995" w:rsidP="007D1325"/>
    <w:p w14:paraId="1DF0DA7A" w14:textId="449AD417" w:rsidR="00F23A6D" w:rsidRPr="00D4710A" w:rsidRDefault="00D4710A" w:rsidP="007D1325">
      <w:pPr>
        <w:rPr>
          <w:b/>
          <w:bCs/>
        </w:rPr>
      </w:pPr>
      <w:r>
        <w:rPr>
          <w:b/>
          <w:bCs/>
        </w:rPr>
        <w:t xml:space="preserve">Brief notes about </w:t>
      </w:r>
      <w:r w:rsidR="00DE36E4" w:rsidRPr="00D4710A">
        <w:rPr>
          <w:b/>
          <w:bCs/>
        </w:rPr>
        <w:t>the panellists</w:t>
      </w:r>
    </w:p>
    <w:p w14:paraId="5F557927" w14:textId="02C75A2A" w:rsidR="00937175" w:rsidRDefault="00937175" w:rsidP="00937175">
      <w:pPr>
        <w:rPr>
          <w:lang w:val="en-US"/>
        </w:rPr>
      </w:pPr>
      <w:r>
        <w:rPr>
          <w:b/>
          <w:bCs/>
          <w:lang w:val="en-US"/>
        </w:rPr>
        <w:t>Loreen Bohannon</w:t>
      </w:r>
      <w:r>
        <w:rPr>
          <w:lang w:val="en-US"/>
        </w:rPr>
        <w:t xml:space="preserve"> </w:t>
      </w:r>
      <w:r w:rsidR="00D4710A">
        <w:rPr>
          <w:lang w:val="en-US"/>
        </w:rPr>
        <w:t xml:space="preserve">is a monitor and </w:t>
      </w:r>
      <w:r>
        <w:rPr>
          <w:lang w:val="en-US"/>
        </w:rPr>
        <w:t>RF engineer</w:t>
      </w:r>
      <w:r w:rsidR="00D4710A">
        <w:rPr>
          <w:lang w:val="en-US"/>
        </w:rPr>
        <w:t xml:space="preserve"> and has worked with </w:t>
      </w:r>
      <w:r>
        <w:rPr>
          <w:lang w:val="en-US"/>
        </w:rPr>
        <w:t>Lizzo, Michael Bolton, Plain White T’s, Rusted Root</w:t>
      </w:r>
    </w:p>
    <w:p w14:paraId="4A7FB226" w14:textId="77777777" w:rsidR="00675D6D" w:rsidRDefault="00937175" w:rsidP="00675D6D">
      <w:pPr>
        <w:rPr>
          <w:lang w:val="en-US"/>
        </w:rPr>
      </w:pPr>
      <w:r>
        <w:rPr>
          <w:b/>
          <w:bCs/>
          <w:lang w:val="en-US"/>
        </w:rPr>
        <w:t>Rachel “MrSoundlady” Ryan</w:t>
      </w:r>
      <w:r>
        <w:rPr>
          <w:lang w:val="en-US"/>
        </w:rPr>
        <w:t xml:space="preserve"> </w:t>
      </w:r>
      <w:r w:rsidR="00D4710A">
        <w:rPr>
          <w:lang w:val="en-US"/>
        </w:rPr>
        <w:t xml:space="preserve">is a front-of-house engineer and tour manager and has worked with </w:t>
      </w:r>
      <w:r>
        <w:rPr>
          <w:lang w:val="en-US"/>
        </w:rPr>
        <w:t>Iron &amp; Wine/Calexico (FOH), Brian Fallon (TM/FOH), The Twilight Sad (TM/FOH)</w:t>
      </w:r>
    </w:p>
    <w:p w14:paraId="094F4BD8" w14:textId="5C6D01D6" w:rsidR="00937175" w:rsidRDefault="00937175" w:rsidP="00675D6D">
      <w:pPr>
        <w:rPr>
          <w:lang w:val="en-US"/>
        </w:rPr>
      </w:pPr>
      <w:r>
        <w:rPr>
          <w:b/>
          <w:bCs/>
          <w:lang w:val="en-US"/>
        </w:rPr>
        <w:t>Jess Jacobs</w:t>
      </w:r>
      <w:r w:rsidR="00675D6D">
        <w:rPr>
          <w:lang w:val="en-US"/>
        </w:rPr>
        <w:t xml:space="preserve"> is a </w:t>
      </w:r>
      <w:r w:rsidR="00086BC7" w:rsidRPr="00086BC7">
        <w:rPr>
          <w:lang w:val="en-US"/>
        </w:rPr>
        <w:t>production</w:t>
      </w:r>
      <w:r w:rsidR="00675D6D" w:rsidRPr="00086BC7">
        <w:rPr>
          <w:lang w:val="en-US"/>
        </w:rPr>
        <w:t xml:space="preserve"> manager,</w:t>
      </w:r>
      <w:r w:rsidR="00675D6D">
        <w:rPr>
          <w:lang w:val="en-US"/>
        </w:rPr>
        <w:t xml:space="preserve"> </w:t>
      </w:r>
      <w:r w:rsidR="00086BC7">
        <w:rPr>
          <w:lang w:val="en-US"/>
        </w:rPr>
        <w:t>front-of-house engineer</w:t>
      </w:r>
      <w:r w:rsidR="00675D6D">
        <w:rPr>
          <w:lang w:val="en-US"/>
        </w:rPr>
        <w:t xml:space="preserve">, monitor </w:t>
      </w:r>
      <w:r w:rsidR="00E01A8A">
        <w:rPr>
          <w:lang w:val="en-US"/>
        </w:rPr>
        <w:t xml:space="preserve">engineer </w:t>
      </w:r>
      <w:r w:rsidR="00675D6D">
        <w:rPr>
          <w:lang w:val="en-US"/>
        </w:rPr>
        <w:t xml:space="preserve">and playback engineer who has worked with </w:t>
      </w:r>
      <w:r>
        <w:rPr>
          <w:lang w:val="en-US"/>
        </w:rPr>
        <w:t>Ella Mai, Pussy Riot, The Glitch Mob</w:t>
      </w:r>
    </w:p>
    <w:p w14:paraId="782D574D" w14:textId="2B6E10A3" w:rsidR="00937175" w:rsidRPr="00E01A8A" w:rsidRDefault="00937175" w:rsidP="00675D6D">
      <w:pPr>
        <w:rPr>
          <w:lang w:val="en-US"/>
        </w:rPr>
      </w:pPr>
      <w:r>
        <w:rPr>
          <w:b/>
          <w:bCs/>
          <w:lang w:val="en-US"/>
        </w:rPr>
        <w:t>Grace Royse</w:t>
      </w:r>
      <w:r w:rsidRPr="00675D6D">
        <w:rPr>
          <w:lang w:val="en-US"/>
        </w:rPr>
        <w:t xml:space="preserve"> </w:t>
      </w:r>
      <w:r w:rsidR="00F41998">
        <w:rPr>
          <w:lang w:val="en-US"/>
        </w:rPr>
        <w:t xml:space="preserve">is a production </w:t>
      </w:r>
      <w:r w:rsidR="00F41998" w:rsidRPr="004A40F5">
        <w:rPr>
          <w:lang w:val="en-US"/>
        </w:rPr>
        <w:t xml:space="preserve">manager, </w:t>
      </w:r>
      <w:r w:rsidR="00E65A3D">
        <w:rPr>
          <w:lang w:val="en-US"/>
        </w:rPr>
        <w:t>technical director</w:t>
      </w:r>
      <w:r w:rsidR="00E01A8A" w:rsidRPr="004A40F5">
        <w:rPr>
          <w:lang w:val="en-US"/>
        </w:rPr>
        <w:t xml:space="preserve"> </w:t>
      </w:r>
      <w:bookmarkStart w:id="0" w:name="_GoBack"/>
      <w:bookmarkEnd w:id="0"/>
      <w:r w:rsidR="00F41998" w:rsidRPr="004A40F5">
        <w:rPr>
          <w:lang w:val="en-US"/>
        </w:rPr>
        <w:t>and A1. Her roster</w:t>
      </w:r>
      <w:r w:rsidR="00F41998">
        <w:rPr>
          <w:lang w:val="en-US"/>
        </w:rPr>
        <w:t xml:space="preserve"> includes the </w:t>
      </w:r>
      <w:r>
        <w:rPr>
          <w:lang w:val="en-US"/>
        </w:rPr>
        <w:t>LA Pride Festival, NYC World Pride, Sublime with Rome, Fitz &amp; the Tantrums, Lauryn Hill</w:t>
      </w:r>
    </w:p>
    <w:p w14:paraId="210180CB" w14:textId="0BAE7142" w:rsidR="00937175" w:rsidRDefault="00937175" w:rsidP="00937175">
      <w:pPr>
        <w:rPr>
          <w:lang w:val="en-US"/>
        </w:rPr>
      </w:pPr>
      <w:r>
        <w:rPr>
          <w:b/>
          <w:bCs/>
          <w:color w:val="000000"/>
          <w:shd w:val="clear" w:color="auto" w:fill="FFFFFF"/>
        </w:rPr>
        <w:lastRenderedPageBreak/>
        <w:t xml:space="preserve">Jac </w:t>
      </w:r>
      <w:r w:rsidRPr="00086BC7">
        <w:rPr>
          <w:b/>
          <w:bCs/>
        </w:rPr>
        <w:t>Nott</w:t>
      </w:r>
      <w:r w:rsidR="00F41998">
        <w:t xml:space="preserve">, winner of two </w:t>
      </w:r>
      <w:r w:rsidRPr="00D4710A">
        <w:t>TPI award</w:t>
      </w:r>
      <w:r w:rsidR="00F41998">
        <w:t xml:space="preserve">s, is a </w:t>
      </w:r>
      <w:r>
        <w:rPr>
          <w:lang w:val="en-US"/>
        </w:rPr>
        <w:t xml:space="preserve">monitor engineer </w:t>
      </w:r>
      <w:r w:rsidR="00F41998">
        <w:rPr>
          <w:lang w:val="en-US"/>
        </w:rPr>
        <w:t xml:space="preserve">and </w:t>
      </w:r>
      <w:r w:rsidR="009C323E">
        <w:rPr>
          <w:lang w:val="en-US"/>
        </w:rPr>
        <w:t>h</w:t>
      </w:r>
      <w:r w:rsidR="00F41998">
        <w:rPr>
          <w:lang w:val="en-US"/>
        </w:rPr>
        <w:t xml:space="preserve">as worked with </w:t>
      </w:r>
      <w:r>
        <w:rPr>
          <w:lang w:val="en-US"/>
        </w:rPr>
        <w:t>The Levellers, KT Tunstall, The Flaming Lips, Gary Neumann</w:t>
      </w:r>
    </w:p>
    <w:p w14:paraId="51B6AEBB" w14:textId="6DAE1480" w:rsidR="00937175" w:rsidRDefault="00937175" w:rsidP="00937175">
      <w:pPr>
        <w:rPr>
          <w:lang w:val="en-US"/>
        </w:rPr>
      </w:pPr>
      <w:r>
        <w:rPr>
          <w:b/>
          <w:bCs/>
          <w:lang w:val="en-US"/>
        </w:rPr>
        <w:t>Amanda Davis</w:t>
      </w:r>
      <w:r>
        <w:rPr>
          <w:lang w:val="en-US"/>
        </w:rPr>
        <w:t xml:space="preserve"> </w:t>
      </w:r>
      <w:r w:rsidR="00086BC7">
        <w:rPr>
          <w:lang w:val="en-US"/>
        </w:rPr>
        <w:t>is a front-of-house e</w:t>
      </w:r>
      <w:r>
        <w:rPr>
          <w:lang w:val="en-US"/>
        </w:rPr>
        <w:t>ngineer</w:t>
      </w:r>
      <w:r w:rsidR="00086BC7">
        <w:rPr>
          <w:lang w:val="en-US"/>
        </w:rPr>
        <w:t xml:space="preserve"> and p</w:t>
      </w:r>
      <w:r>
        <w:rPr>
          <w:lang w:val="en-US"/>
        </w:rPr>
        <w:t xml:space="preserve">roduction </w:t>
      </w:r>
      <w:r w:rsidR="00086BC7">
        <w:rPr>
          <w:lang w:val="en-US"/>
        </w:rPr>
        <w:t>m</w:t>
      </w:r>
      <w:r>
        <w:rPr>
          <w:lang w:val="en-US"/>
        </w:rPr>
        <w:t xml:space="preserve">anager </w:t>
      </w:r>
      <w:r w:rsidR="00086BC7">
        <w:rPr>
          <w:lang w:val="en-US"/>
        </w:rPr>
        <w:t xml:space="preserve">for </w:t>
      </w:r>
      <w:r>
        <w:rPr>
          <w:lang w:val="en-US"/>
        </w:rPr>
        <w:t>Janelle Monáe</w:t>
      </w:r>
      <w:r w:rsidR="00086BC7">
        <w:rPr>
          <w:lang w:val="en-US"/>
        </w:rPr>
        <w:t xml:space="preserve"> </w:t>
      </w:r>
      <w:r>
        <w:rPr>
          <w:lang w:val="en-US"/>
        </w:rPr>
        <w:t>(FOH), Tegan and Sara (FOH/PM), Ella Mai (FOH/PM)</w:t>
      </w:r>
    </w:p>
    <w:p w14:paraId="4A426955" w14:textId="65A997A4" w:rsidR="00523995" w:rsidRDefault="00523995" w:rsidP="007D1325">
      <w:pPr>
        <w:rPr>
          <w:lang w:val="en-US"/>
        </w:rPr>
      </w:pPr>
    </w:p>
    <w:p w14:paraId="58A44B76" w14:textId="688A6F7A" w:rsidR="005438AB" w:rsidRPr="00C931A2" w:rsidRDefault="00C44D9D" w:rsidP="009C45A2">
      <w:pPr>
        <w:rPr>
          <w:b/>
        </w:rPr>
      </w:pPr>
      <w:bookmarkStart w:id="1" w:name="_Hlk37172379"/>
      <w:r w:rsidRPr="00C931A2">
        <w:rPr>
          <w:b/>
        </w:rPr>
        <w:t>Expand your expertise with more webinars – totally free</w:t>
      </w:r>
    </w:p>
    <w:p w14:paraId="313D1319" w14:textId="78174E3A" w:rsidR="00C44D9D" w:rsidRPr="00C931A2" w:rsidRDefault="00EF3481" w:rsidP="009C45A2">
      <w:pPr>
        <w:rPr>
          <w:bCs/>
        </w:rPr>
      </w:pPr>
      <w:r w:rsidRPr="00C931A2">
        <w:rPr>
          <w:bCs/>
        </w:rPr>
        <w:t>In addition to</w:t>
      </w:r>
      <w:r w:rsidR="002356E0" w:rsidRPr="00C931A2">
        <w:rPr>
          <w:bCs/>
        </w:rPr>
        <w:t xml:space="preserve"> </w:t>
      </w:r>
      <w:r w:rsidRPr="00C931A2">
        <w:rPr>
          <w:bCs/>
        </w:rPr>
        <w:t>round</w:t>
      </w:r>
      <w:r w:rsidR="00AC4501" w:rsidRPr="00C931A2">
        <w:rPr>
          <w:bCs/>
        </w:rPr>
        <w:t xml:space="preserve"> </w:t>
      </w:r>
      <w:r w:rsidRPr="00C931A2">
        <w:rPr>
          <w:bCs/>
        </w:rPr>
        <w:t>tables,</w:t>
      </w:r>
      <w:r w:rsidR="002356E0" w:rsidRPr="00C931A2">
        <w:rPr>
          <w:bCs/>
        </w:rPr>
        <w:t xml:space="preserve"> Sennheiser’s SoundAcademy provides a host of other </w:t>
      </w:r>
      <w:r w:rsidR="00B76B99" w:rsidRPr="00C931A2">
        <w:rPr>
          <w:bCs/>
        </w:rPr>
        <w:t xml:space="preserve">popular </w:t>
      </w:r>
      <w:r w:rsidR="002356E0" w:rsidRPr="00C931A2">
        <w:rPr>
          <w:bCs/>
        </w:rPr>
        <w:t xml:space="preserve">pro audio training webinars and in-depth product discussions. </w:t>
      </w:r>
      <w:r w:rsidRPr="00C931A2">
        <w:rPr>
          <w:bCs/>
        </w:rPr>
        <w:t>Please</w:t>
      </w:r>
      <w:r w:rsidR="005F74D3" w:rsidRPr="00C931A2">
        <w:rPr>
          <w:bCs/>
        </w:rPr>
        <w:t xml:space="preserve"> visit </w:t>
      </w:r>
      <w:hyperlink r:id="rId11" w:history="1">
        <w:r w:rsidR="005F74D3" w:rsidRPr="00C931A2">
          <w:rPr>
            <w:rStyle w:val="Hyperlink"/>
            <w:color w:val="0095D5" w:themeColor="accent1"/>
          </w:rPr>
          <w:t>https://www.sennheiser.com/webinars</w:t>
        </w:r>
      </w:hyperlink>
      <w:r w:rsidR="002356E0" w:rsidRPr="00C931A2">
        <w:t xml:space="preserve"> for a full, up-to-date list </w:t>
      </w:r>
      <w:r w:rsidR="00B76B99" w:rsidRPr="00C931A2">
        <w:t xml:space="preserve">and </w:t>
      </w:r>
      <w:r w:rsidRPr="00C931A2">
        <w:t xml:space="preserve">to </w:t>
      </w:r>
      <w:r w:rsidR="00B76B99" w:rsidRPr="00C931A2">
        <w:t xml:space="preserve">register free of charge </w:t>
      </w:r>
      <w:r w:rsidR="00861D34" w:rsidRPr="00C931A2">
        <w:t>for</w:t>
      </w:r>
      <w:r w:rsidR="00B76B99" w:rsidRPr="00C931A2">
        <w:t xml:space="preserve"> a </w:t>
      </w:r>
      <w:r w:rsidR="002356E0" w:rsidRPr="00C931A2">
        <w:t xml:space="preserve">SoundAcademy </w:t>
      </w:r>
      <w:r w:rsidR="00B76B99" w:rsidRPr="00C931A2">
        <w:t xml:space="preserve">webinar of your choice. </w:t>
      </w:r>
      <w:r w:rsidR="005F74D3" w:rsidRPr="00C931A2">
        <w:rPr>
          <w:bCs/>
        </w:rPr>
        <w:t xml:space="preserve">The free training sessions are offered at </w:t>
      </w:r>
      <w:r w:rsidR="00771818" w:rsidRPr="00C931A2">
        <w:rPr>
          <w:bCs/>
        </w:rPr>
        <w:t xml:space="preserve">several different times </w:t>
      </w:r>
      <w:r w:rsidR="005F74D3" w:rsidRPr="00C931A2">
        <w:rPr>
          <w:bCs/>
        </w:rPr>
        <w:t xml:space="preserve">to allow </w:t>
      </w:r>
      <w:r w:rsidR="00771818" w:rsidRPr="00C931A2">
        <w:rPr>
          <w:bCs/>
        </w:rPr>
        <w:t xml:space="preserve">as many </w:t>
      </w:r>
      <w:r w:rsidR="005F74D3" w:rsidRPr="00C931A2">
        <w:rPr>
          <w:bCs/>
        </w:rPr>
        <w:t>people from around the globe to tune in</w:t>
      </w:r>
      <w:r w:rsidR="00771818" w:rsidRPr="00C931A2">
        <w:rPr>
          <w:bCs/>
        </w:rPr>
        <w:t xml:space="preserve"> as possible. </w:t>
      </w:r>
    </w:p>
    <w:p w14:paraId="36418E6B" w14:textId="77777777" w:rsidR="00ED0659" w:rsidRPr="00C931A2" w:rsidRDefault="00ED0659" w:rsidP="007A5F92"/>
    <w:p w14:paraId="11912DD6" w14:textId="5B4953D6" w:rsidR="00D27D88" w:rsidRPr="00D27D88" w:rsidRDefault="00D27D88" w:rsidP="009C45A2">
      <w:pPr>
        <w:rPr>
          <w:b/>
        </w:rPr>
      </w:pPr>
      <w:r w:rsidRPr="00D27D88">
        <w:rPr>
          <w:b/>
        </w:rPr>
        <w:t>For your social media channels</w:t>
      </w:r>
    </w:p>
    <w:p w14:paraId="1C90E827" w14:textId="3E3BB8AF" w:rsidR="00DD7E59" w:rsidRPr="00DD7E59" w:rsidRDefault="00DD7E59" w:rsidP="00DD7E59">
      <w:pPr>
        <w:pStyle w:val="berschrift2"/>
        <w:rPr>
          <w:b w:val="0"/>
          <w:bCs/>
        </w:rPr>
      </w:pPr>
      <w:r w:rsidRPr="00DD7E59">
        <w:rPr>
          <w:b w:val="0"/>
          <w:bCs/>
        </w:rPr>
        <w:t xml:space="preserve">Join </w:t>
      </w:r>
      <w:r w:rsidR="004332C4" w:rsidRPr="004332C4">
        <w:rPr>
          <w:b w:val="0"/>
        </w:rPr>
        <w:t xml:space="preserve">leading women from the pro audio and touring industry at </w:t>
      </w:r>
      <w:r w:rsidRPr="004332C4">
        <w:rPr>
          <w:b w:val="0"/>
          <w:bCs/>
        </w:rPr>
        <w:t xml:space="preserve">Sennheiser’s </w:t>
      </w:r>
      <w:r w:rsidR="004332C4" w:rsidRPr="004332C4">
        <w:rPr>
          <w:b w:val="0"/>
          <w:bCs/>
        </w:rPr>
        <w:t>next round-table discussion on May 12, 17:00 CEST</w:t>
      </w:r>
      <w:r w:rsidR="004332C4">
        <w:rPr>
          <w:b w:val="0"/>
          <w:bCs/>
        </w:rPr>
        <w:t xml:space="preserve"> (15:00 UTC)</w:t>
      </w:r>
      <w:r w:rsidR="004332C4" w:rsidRPr="004332C4">
        <w:rPr>
          <w:b w:val="0"/>
          <w:bCs/>
        </w:rPr>
        <w:t xml:space="preserve">. </w:t>
      </w:r>
      <w:r w:rsidRPr="004332C4">
        <w:rPr>
          <w:b w:val="0"/>
          <w:bCs/>
        </w:rPr>
        <w:t>#Don’tStopTheEducation</w:t>
      </w:r>
    </w:p>
    <w:p w14:paraId="3A5F514B" w14:textId="77777777" w:rsidR="00ED0659" w:rsidRDefault="00ED0659" w:rsidP="009C45A2">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5"/>
        <w:gridCol w:w="3485"/>
      </w:tblGrid>
      <w:tr w:rsidR="00937175" w14:paraId="127A5EE5" w14:textId="77777777" w:rsidTr="004A40F5">
        <w:tc>
          <w:tcPr>
            <w:tcW w:w="4395" w:type="dxa"/>
          </w:tcPr>
          <w:p w14:paraId="7D8DEFE0" w14:textId="65D408E5" w:rsidR="00C30C91" w:rsidRDefault="00937175" w:rsidP="009C45A2">
            <w:pPr>
              <w:rPr>
                <w:bCs/>
              </w:rPr>
            </w:pPr>
            <w:r>
              <w:rPr>
                <w:bCs/>
                <w:noProof/>
              </w:rPr>
              <w:drawing>
                <wp:inline distT="0" distB="0" distL="0" distR="0" wp14:anchorId="12661E0C" wp14:editId="5335ACC2">
                  <wp:extent cx="2559050" cy="1439627"/>
                  <wp:effectExtent l="0" t="0" r="0" b="8255"/>
                  <wp:docPr id="1" name="Grafik 1" descr="Facebook post for Behind the Console: Women of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 post.jpg"/>
                          <pic:cNvPicPr/>
                        </pic:nvPicPr>
                        <pic:blipFill>
                          <a:blip r:embed="rId12"/>
                          <a:stretch>
                            <a:fillRect/>
                          </a:stretch>
                        </pic:blipFill>
                        <pic:spPr>
                          <a:xfrm>
                            <a:off x="0" y="0"/>
                            <a:ext cx="2580972" cy="1451960"/>
                          </a:xfrm>
                          <a:prstGeom prst="rect">
                            <a:avLst/>
                          </a:prstGeom>
                        </pic:spPr>
                      </pic:pic>
                    </a:graphicData>
                  </a:graphic>
                </wp:inline>
              </w:drawing>
            </w:r>
          </w:p>
        </w:tc>
        <w:tc>
          <w:tcPr>
            <w:tcW w:w="3485" w:type="dxa"/>
          </w:tcPr>
          <w:p w14:paraId="49385DFC" w14:textId="488D61D5" w:rsidR="00C30C91" w:rsidRPr="004332C4" w:rsidRDefault="004332C4" w:rsidP="004332C4">
            <w:pPr>
              <w:pStyle w:val="Beschriftung"/>
            </w:pPr>
            <w:r>
              <w:t xml:space="preserve">Behind the Console: Women of Sound: Meet six leading women from the pro audio </w:t>
            </w:r>
            <w:r w:rsidR="00EC4738">
              <w:t xml:space="preserve">and touring </w:t>
            </w:r>
            <w:r>
              <w:t xml:space="preserve">industry </w:t>
            </w:r>
          </w:p>
        </w:tc>
      </w:tr>
      <w:tr w:rsidR="00937175" w14:paraId="10583F56" w14:textId="77777777" w:rsidTr="004A40F5">
        <w:tc>
          <w:tcPr>
            <w:tcW w:w="4395" w:type="dxa"/>
          </w:tcPr>
          <w:p w14:paraId="7B974291" w14:textId="7F5D05A7" w:rsidR="00C30C91" w:rsidRPr="00690B64" w:rsidRDefault="00937175" w:rsidP="009C45A2">
            <w:pPr>
              <w:rPr>
                <w:bCs/>
              </w:rPr>
            </w:pPr>
            <w:r>
              <w:rPr>
                <w:bCs/>
                <w:noProof/>
              </w:rPr>
              <w:drawing>
                <wp:inline distT="0" distB="0" distL="0" distR="0" wp14:anchorId="2EAEC37E" wp14:editId="2F462897">
                  <wp:extent cx="2559050" cy="2559050"/>
                  <wp:effectExtent l="0" t="0" r="0" b="0"/>
                  <wp:docPr id="8" name="Grafik 8" descr="Instagram post for Behind the Console: Women of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G post_1x1.jpg"/>
                          <pic:cNvPicPr/>
                        </pic:nvPicPr>
                        <pic:blipFill>
                          <a:blip r:embed="rId13"/>
                          <a:stretch>
                            <a:fillRect/>
                          </a:stretch>
                        </pic:blipFill>
                        <pic:spPr>
                          <a:xfrm>
                            <a:off x="0" y="0"/>
                            <a:ext cx="2559050" cy="2559050"/>
                          </a:xfrm>
                          <a:prstGeom prst="rect">
                            <a:avLst/>
                          </a:prstGeom>
                        </pic:spPr>
                      </pic:pic>
                    </a:graphicData>
                  </a:graphic>
                </wp:inline>
              </w:drawing>
            </w:r>
          </w:p>
        </w:tc>
        <w:tc>
          <w:tcPr>
            <w:tcW w:w="3485" w:type="dxa"/>
          </w:tcPr>
          <w:p w14:paraId="74E1AA89" w14:textId="3DD5B88E" w:rsidR="00C30C91" w:rsidRDefault="00937175" w:rsidP="009C45A2">
            <w:pPr>
              <w:rPr>
                <w:bCs/>
              </w:rPr>
            </w:pPr>
            <w:r>
              <w:rPr>
                <w:bCs/>
                <w:noProof/>
              </w:rPr>
              <w:drawing>
                <wp:inline distT="0" distB="0" distL="0" distR="0" wp14:anchorId="4B15FC6C" wp14:editId="3DA8D021">
                  <wp:extent cx="1439542" cy="2559050"/>
                  <wp:effectExtent l="0" t="0" r="8890" b="0"/>
                  <wp:docPr id="9" name="Grafik 9" descr="Instagram Story photo for Behind the Console: Women of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G Story_16x9.jpg"/>
                          <pic:cNvPicPr/>
                        </pic:nvPicPr>
                        <pic:blipFill>
                          <a:blip r:embed="rId14"/>
                          <a:stretch>
                            <a:fillRect/>
                          </a:stretch>
                        </pic:blipFill>
                        <pic:spPr>
                          <a:xfrm>
                            <a:off x="0" y="0"/>
                            <a:ext cx="1454478" cy="2585601"/>
                          </a:xfrm>
                          <a:prstGeom prst="rect">
                            <a:avLst/>
                          </a:prstGeom>
                        </pic:spPr>
                      </pic:pic>
                    </a:graphicData>
                  </a:graphic>
                </wp:inline>
              </w:drawing>
            </w:r>
          </w:p>
        </w:tc>
      </w:tr>
    </w:tbl>
    <w:p w14:paraId="622F844A" w14:textId="53F2F521" w:rsidR="00D27D88" w:rsidRDefault="00D27D88" w:rsidP="009C45A2">
      <w:pPr>
        <w:rPr>
          <w:bCs/>
        </w:rPr>
      </w:pPr>
    </w:p>
    <w:bookmarkEnd w:id="1"/>
    <w:p w14:paraId="40D90949" w14:textId="77777777" w:rsidR="001274C0" w:rsidRPr="00C931A2" w:rsidRDefault="001274C0" w:rsidP="009C45A2"/>
    <w:p w14:paraId="1B9BFEDA" w14:textId="030B47A5" w:rsidR="00810BAE" w:rsidRPr="00C931A2" w:rsidRDefault="0079263F" w:rsidP="0079263F">
      <w:pPr>
        <w:spacing w:line="240" w:lineRule="auto"/>
        <w:rPr>
          <w:b/>
          <w:bCs/>
        </w:rPr>
      </w:pPr>
      <w:bookmarkStart w:id="2" w:name="_Hlk515635723"/>
      <w:r w:rsidRPr="00C931A2">
        <w:rPr>
          <w:b/>
          <w:bCs/>
        </w:rPr>
        <w:t>A</w:t>
      </w:r>
      <w:r w:rsidR="00810BAE" w:rsidRPr="00C931A2">
        <w:rPr>
          <w:b/>
          <w:bCs/>
        </w:rPr>
        <w:t>bout Sennheiser</w:t>
      </w:r>
    </w:p>
    <w:p w14:paraId="4A8CC0B2" w14:textId="26D7AFA4" w:rsidR="00810BAE" w:rsidRPr="00C931A2" w:rsidRDefault="00810BAE" w:rsidP="00810BAE">
      <w:pPr>
        <w:spacing w:line="240" w:lineRule="auto"/>
      </w:pPr>
      <w:r w:rsidRPr="00C931A2">
        <w:t>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w:t>
      </w:r>
      <w:r w:rsidR="00450FE3">
        <w:t>l</w:t>
      </w:r>
      <w:r w:rsidRPr="00C931A2">
        <w:t xml:space="preserve">ing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2"/>
    <w:p w14:paraId="14C93BCB" w14:textId="40FF6792" w:rsidR="00C24DAB" w:rsidRDefault="00C24DAB" w:rsidP="005C1F67">
      <w:pPr>
        <w:pStyle w:val="About"/>
      </w:pPr>
    </w:p>
    <w:p w14:paraId="21351BC4" w14:textId="77777777" w:rsidR="00B85593" w:rsidRPr="00C931A2" w:rsidRDefault="00B85593"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120B876A-0859-4F45-822B-6C662D73C18E}"/>
    <w:embedBold r:id="rId2" w:fontKey="{E238C34B-EB82-4094-9721-88D7E87F591B}"/>
    <w:embedItalic r:id="rId3" w:fontKey="{38C3AC7A-8B12-4BDB-8960-E214775CA291}"/>
    <w:embedBoldItalic r:id="rId4" w:fontKey="{3343A84E-3066-4857-B6E6-8A1BB63A055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BFC2EA5-5E5E-41F5-8657-FA6399DDE985}"/>
  </w:font>
  <w:font w:name="Calibri">
    <w:panose1 w:val="020F0502020204030204"/>
    <w:charset w:val="00"/>
    <w:family w:val="swiss"/>
    <w:pitch w:val="variable"/>
    <w:sig w:usb0="E0002EFF" w:usb1="C000247B" w:usb2="00000009" w:usb3="00000000" w:csb0="000001FF" w:csb1="00000000"/>
    <w:embedRegular r:id="rId6" w:fontKey="{443DD631-1757-47D5-811B-88F4591B3D72}"/>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3</w:t>
    </w:r>
    <w:r>
      <w:fldChar w:fldCharType="end"/>
    </w:r>
    <w:r>
      <w:t>/</w:t>
    </w:r>
    <w:r w:rsidR="00847091">
      <w:fldChar w:fldCharType="begin"/>
    </w:r>
    <w:r w:rsidR="00847091">
      <w:instrText xml:space="preserve"> NUMPAGES  \* Arabic  \* MERGEFORMAT </w:instrText>
    </w:r>
    <w:r w:rsidR="00847091">
      <w:fldChar w:fldCharType="separate"/>
    </w:r>
    <w:r w:rsidR="00EA072B">
      <w:rPr>
        <w:noProof/>
      </w:rPr>
      <w:t>3</w:t>
    </w:r>
    <w:r w:rsidR="0084709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1</w:t>
    </w:r>
    <w:r>
      <w:fldChar w:fldCharType="end"/>
    </w:r>
    <w:r>
      <w:t>/</w:t>
    </w:r>
    <w:r w:rsidR="00847091">
      <w:fldChar w:fldCharType="begin"/>
    </w:r>
    <w:r w:rsidR="00847091">
      <w:instrText xml:space="preserve"> NUMPAGES  \* Arabic  \* MERGEFORMAT </w:instrText>
    </w:r>
    <w:r w:rsidR="00847091">
      <w:fldChar w:fldCharType="separate"/>
    </w:r>
    <w:r w:rsidR="00EA072B">
      <w:rPr>
        <w:noProof/>
      </w:rPr>
      <w:t>3</w:t>
    </w:r>
    <w:r w:rsidR="0084709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632B"/>
    <w:rsid w:val="00021722"/>
    <w:rsid w:val="00034424"/>
    <w:rsid w:val="00047D6A"/>
    <w:rsid w:val="00052598"/>
    <w:rsid w:val="000650C7"/>
    <w:rsid w:val="00086BC7"/>
    <w:rsid w:val="000A054A"/>
    <w:rsid w:val="000D07C3"/>
    <w:rsid w:val="000F1105"/>
    <w:rsid w:val="00110939"/>
    <w:rsid w:val="00117457"/>
    <w:rsid w:val="00121501"/>
    <w:rsid w:val="001274C0"/>
    <w:rsid w:val="00133565"/>
    <w:rsid w:val="00133894"/>
    <w:rsid w:val="001345C1"/>
    <w:rsid w:val="0014006E"/>
    <w:rsid w:val="0014010A"/>
    <w:rsid w:val="00140778"/>
    <w:rsid w:val="00152FA9"/>
    <w:rsid w:val="001624CA"/>
    <w:rsid w:val="0016778C"/>
    <w:rsid w:val="00177338"/>
    <w:rsid w:val="001B46A8"/>
    <w:rsid w:val="001C63D8"/>
    <w:rsid w:val="001D4E25"/>
    <w:rsid w:val="001F3001"/>
    <w:rsid w:val="002057CE"/>
    <w:rsid w:val="002332F1"/>
    <w:rsid w:val="002356E0"/>
    <w:rsid w:val="00235C08"/>
    <w:rsid w:val="00245322"/>
    <w:rsid w:val="00280603"/>
    <w:rsid w:val="00282A8D"/>
    <w:rsid w:val="002A54F5"/>
    <w:rsid w:val="002B228B"/>
    <w:rsid w:val="002C4738"/>
    <w:rsid w:val="002C6F4D"/>
    <w:rsid w:val="002C7064"/>
    <w:rsid w:val="002D11A8"/>
    <w:rsid w:val="002E6AC4"/>
    <w:rsid w:val="00305B63"/>
    <w:rsid w:val="00311C6F"/>
    <w:rsid w:val="00324859"/>
    <w:rsid w:val="00326FB8"/>
    <w:rsid w:val="003275FC"/>
    <w:rsid w:val="003477FA"/>
    <w:rsid w:val="00350556"/>
    <w:rsid w:val="00351B40"/>
    <w:rsid w:val="003524A7"/>
    <w:rsid w:val="00372321"/>
    <w:rsid w:val="00375ACD"/>
    <w:rsid w:val="0038583A"/>
    <w:rsid w:val="00387600"/>
    <w:rsid w:val="003A649F"/>
    <w:rsid w:val="003C59A5"/>
    <w:rsid w:val="003C5BCC"/>
    <w:rsid w:val="003D06A1"/>
    <w:rsid w:val="003E0005"/>
    <w:rsid w:val="003F6B63"/>
    <w:rsid w:val="0040012C"/>
    <w:rsid w:val="00400B3D"/>
    <w:rsid w:val="00404BF7"/>
    <w:rsid w:val="004258A9"/>
    <w:rsid w:val="004332C4"/>
    <w:rsid w:val="00442551"/>
    <w:rsid w:val="00450FE3"/>
    <w:rsid w:val="00453B3E"/>
    <w:rsid w:val="004555C1"/>
    <w:rsid w:val="004A40F5"/>
    <w:rsid w:val="00523995"/>
    <w:rsid w:val="0052510B"/>
    <w:rsid w:val="005327DB"/>
    <w:rsid w:val="00535E0F"/>
    <w:rsid w:val="005438AB"/>
    <w:rsid w:val="005522DB"/>
    <w:rsid w:val="00560FAB"/>
    <w:rsid w:val="00561A8C"/>
    <w:rsid w:val="00572758"/>
    <w:rsid w:val="00584432"/>
    <w:rsid w:val="00585911"/>
    <w:rsid w:val="005C1F67"/>
    <w:rsid w:val="005D571F"/>
    <w:rsid w:val="005F74D3"/>
    <w:rsid w:val="0060142B"/>
    <w:rsid w:val="006108B6"/>
    <w:rsid w:val="0063731D"/>
    <w:rsid w:val="00645368"/>
    <w:rsid w:val="006502F1"/>
    <w:rsid w:val="006626CC"/>
    <w:rsid w:val="006758C2"/>
    <w:rsid w:val="00675D6D"/>
    <w:rsid w:val="00675EC3"/>
    <w:rsid w:val="006909C7"/>
    <w:rsid w:val="00690B64"/>
    <w:rsid w:val="00692D50"/>
    <w:rsid w:val="006967BE"/>
    <w:rsid w:val="006B7BAC"/>
    <w:rsid w:val="006C0585"/>
    <w:rsid w:val="006C7F79"/>
    <w:rsid w:val="006E233E"/>
    <w:rsid w:val="006E7B06"/>
    <w:rsid w:val="006F058F"/>
    <w:rsid w:val="006F1F15"/>
    <w:rsid w:val="006F269B"/>
    <w:rsid w:val="00701A09"/>
    <w:rsid w:val="007237E9"/>
    <w:rsid w:val="00732897"/>
    <w:rsid w:val="0073498E"/>
    <w:rsid w:val="0075529A"/>
    <w:rsid w:val="00760995"/>
    <w:rsid w:val="007659E8"/>
    <w:rsid w:val="00766E21"/>
    <w:rsid w:val="00771818"/>
    <w:rsid w:val="00785695"/>
    <w:rsid w:val="00786EA4"/>
    <w:rsid w:val="0079263F"/>
    <w:rsid w:val="007A2D75"/>
    <w:rsid w:val="007A5F92"/>
    <w:rsid w:val="007B0147"/>
    <w:rsid w:val="007C4F79"/>
    <w:rsid w:val="007C5F04"/>
    <w:rsid w:val="007C6B1C"/>
    <w:rsid w:val="007D0FC1"/>
    <w:rsid w:val="007D1325"/>
    <w:rsid w:val="007D50B6"/>
    <w:rsid w:val="007E45D0"/>
    <w:rsid w:val="007E6EAA"/>
    <w:rsid w:val="00810BAE"/>
    <w:rsid w:val="00812113"/>
    <w:rsid w:val="00842A37"/>
    <w:rsid w:val="00842A7D"/>
    <w:rsid w:val="0085705E"/>
    <w:rsid w:val="00861D34"/>
    <w:rsid w:val="00880B94"/>
    <w:rsid w:val="0088387D"/>
    <w:rsid w:val="008A2E98"/>
    <w:rsid w:val="008D372F"/>
    <w:rsid w:val="008D6CAB"/>
    <w:rsid w:val="008E5D5C"/>
    <w:rsid w:val="008E7699"/>
    <w:rsid w:val="008F3CED"/>
    <w:rsid w:val="008F559F"/>
    <w:rsid w:val="00902F4D"/>
    <w:rsid w:val="00902FA2"/>
    <w:rsid w:val="009031C7"/>
    <w:rsid w:val="00917FDF"/>
    <w:rsid w:val="00922ACD"/>
    <w:rsid w:val="009302B0"/>
    <w:rsid w:val="009320A9"/>
    <w:rsid w:val="00937175"/>
    <w:rsid w:val="00945E93"/>
    <w:rsid w:val="00956166"/>
    <w:rsid w:val="009608D0"/>
    <w:rsid w:val="0096404E"/>
    <w:rsid w:val="0097112C"/>
    <w:rsid w:val="00977493"/>
    <w:rsid w:val="00992A12"/>
    <w:rsid w:val="009C323E"/>
    <w:rsid w:val="009C45A2"/>
    <w:rsid w:val="009C638A"/>
    <w:rsid w:val="009D6AD5"/>
    <w:rsid w:val="009E3461"/>
    <w:rsid w:val="009F136E"/>
    <w:rsid w:val="009F7EAC"/>
    <w:rsid w:val="00A02C88"/>
    <w:rsid w:val="00A10D64"/>
    <w:rsid w:val="00A11584"/>
    <w:rsid w:val="00A36C6A"/>
    <w:rsid w:val="00A40098"/>
    <w:rsid w:val="00A95584"/>
    <w:rsid w:val="00AB0C5A"/>
    <w:rsid w:val="00AB48ED"/>
    <w:rsid w:val="00AB5767"/>
    <w:rsid w:val="00AC4501"/>
    <w:rsid w:val="00AC4E77"/>
    <w:rsid w:val="00AD75E0"/>
    <w:rsid w:val="00AE0EF3"/>
    <w:rsid w:val="00AE0EF8"/>
    <w:rsid w:val="00AE2057"/>
    <w:rsid w:val="00AE2326"/>
    <w:rsid w:val="00B17689"/>
    <w:rsid w:val="00B20E88"/>
    <w:rsid w:val="00B476AD"/>
    <w:rsid w:val="00B76B99"/>
    <w:rsid w:val="00B85593"/>
    <w:rsid w:val="00B97D0D"/>
    <w:rsid w:val="00BB16BE"/>
    <w:rsid w:val="00BE0D8C"/>
    <w:rsid w:val="00BE56F7"/>
    <w:rsid w:val="00BF520E"/>
    <w:rsid w:val="00BF7D6F"/>
    <w:rsid w:val="00C04E86"/>
    <w:rsid w:val="00C24DAB"/>
    <w:rsid w:val="00C264BE"/>
    <w:rsid w:val="00C30C91"/>
    <w:rsid w:val="00C41533"/>
    <w:rsid w:val="00C44D9D"/>
    <w:rsid w:val="00C75488"/>
    <w:rsid w:val="00C8099E"/>
    <w:rsid w:val="00C91ACD"/>
    <w:rsid w:val="00C931A2"/>
    <w:rsid w:val="00CA1EB9"/>
    <w:rsid w:val="00CC06C6"/>
    <w:rsid w:val="00CC48A7"/>
    <w:rsid w:val="00CD5497"/>
    <w:rsid w:val="00CD5F7D"/>
    <w:rsid w:val="00CD7514"/>
    <w:rsid w:val="00CE4E9C"/>
    <w:rsid w:val="00CE5729"/>
    <w:rsid w:val="00D22EA6"/>
    <w:rsid w:val="00D245A7"/>
    <w:rsid w:val="00D27D88"/>
    <w:rsid w:val="00D44A1A"/>
    <w:rsid w:val="00D465F2"/>
    <w:rsid w:val="00D4710A"/>
    <w:rsid w:val="00D5457A"/>
    <w:rsid w:val="00D57D59"/>
    <w:rsid w:val="00D644ED"/>
    <w:rsid w:val="00D66D44"/>
    <w:rsid w:val="00D866B6"/>
    <w:rsid w:val="00DC69CF"/>
    <w:rsid w:val="00DD7E59"/>
    <w:rsid w:val="00DE36E4"/>
    <w:rsid w:val="00DF7B7B"/>
    <w:rsid w:val="00E01A8A"/>
    <w:rsid w:val="00E13D2B"/>
    <w:rsid w:val="00E233E0"/>
    <w:rsid w:val="00E3787E"/>
    <w:rsid w:val="00E42C92"/>
    <w:rsid w:val="00E539C2"/>
    <w:rsid w:val="00E553C2"/>
    <w:rsid w:val="00E6301A"/>
    <w:rsid w:val="00E631B7"/>
    <w:rsid w:val="00E65A3D"/>
    <w:rsid w:val="00EA072B"/>
    <w:rsid w:val="00EA33F7"/>
    <w:rsid w:val="00EB6084"/>
    <w:rsid w:val="00EB67AD"/>
    <w:rsid w:val="00EC4738"/>
    <w:rsid w:val="00EC576E"/>
    <w:rsid w:val="00ED0659"/>
    <w:rsid w:val="00EF2A43"/>
    <w:rsid w:val="00EF3481"/>
    <w:rsid w:val="00F21E95"/>
    <w:rsid w:val="00F23A6D"/>
    <w:rsid w:val="00F33DD9"/>
    <w:rsid w:val="00F41998"/>
    <w:rsid w:val="00F45AA6"/>
    <w:rsid w:val="00F45F5C"/>
    <w:rsid w:val="00F54F29"/>
    <w:rsid w:val="00F75316"/>
    <w:rsid w:val="00F83D75"/>
    <w:rsid w:val="00F92E39"/>
    <w:rsid w:val="00F96136"/>
    <w:rsid w:val="00FA0620"/>
    <w:rsid w:val="00FD69BF"/>
    <w:rsid w:val="00FD6D26"/>
    <w:rsid w:val="00FE1588"/>
    <w:rsid w:val="00FE2217"/>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nnheiser.com/webinar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oom.us/webinar/register/WN_HM1jq_sSRc69pGRFy7-eCg" TargetMode="Externa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FF44C-229E-428E-B641-6B92D02D4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2755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17</cp:revision>
  <cp:lastPrinted>2020-05-07T10:26:00Z</cp:lastPrinted>
  <dcterms:created xsi:type="dcterms:W3CDTF">2020-05-07T07:12:00Z</dcterms:created>
  <dcterms:modified xsi:type="dcterms:W3CDTF">2020-05-07T10:26:00Z</dcterms:modified>
</cp:coreProperties>
</file>