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6F6" w:rsidRPr="00DA66F6" w:rsidRDefault="00DA66F6" w:rsidP="00DA66F6">
      <w:pPr>
        <w:jc w:val="center"/>
        <w:rPr>
          <w:rFonts w:cstheme="minorHAnsi"/>
          <w:b/>
          <w:sz w:val="28"/>
        </w:rPr>
      </w:pPr>
      <w:r w:rsidRPr="00DA66F6">
        <w:rPr>
          <w:rFonts w:cstheme="minorHAnsi"/>
          <w:b/>
          <w:sz w:val="28"/>
        </w:rPr>
        <w:t>Het gezin in de verkiezingsprogramma’s 2019: een analyse met een gezinsbril</w:t>
      </w:r>
    </w:p>
    <w:p w:rsidR="00DA66F6" w:rsidRPr="004D2225" w:rsidRDefault="00DA66F6" w:rsidP="00DA66F6">
      <w:pPr>
        <w:jc w:val="center"/>
        <w:rPr>
          <w:rFonts w:cstheme="minorHAnsi"/>
          <w:b/>
        </w:rPr>
      </w:pPr>
    </w:p>
    <w:p w:rsidR="00DA66F6" w:rsidRPr="004D2225" w:rsidRDefault="00DA66F6" w:rsidP="00912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</w:rPr>
      </w:pPr>
      <w:r w:rsidRPr="004D2225">
        <w:rPr>
          <w:rFonts w:cstheme="minorHAnsi"/>
          <w:b/>
        </w:rPr>
        <w:t>Onderzoeksteam</w:t>
      </w:r>
      <w:r>
        <w:rPr>
          <w:rFonts w:cstheme="minorHAnsi"/>
          <w:b/>
        </w:rPr>
        <w:t xml:space="preserve"> (contactpersoon: </w:t>
      </w:r>
      <w:hyperlink r:id="rId5" w:history="1">
        <w:r w:rsidR="00912E8A" w:rsidRPr="00CF6DCC">
          <w:rPr>
            <w:rStyle w:val="Hyperlink"/>
            <w:rFonts w:cstheme="minorHAnsi"/>
            <w:b/>
          </w:rPr>
          <w:t>elisabeth.adriaens@odisee.be</w:t>
        </w:r>
      </w:hyperlink>
      <w:r w:rsidR="00912E8A">
        <w:rPr>
          <w:rFonts w:cstheme="minorHAnsi"/>
          <w:b/>
        </w:rPr>
        <w:t xml:space="preserve"> </w:t>
      </w:r>
      <w:r w:rsidR="00912E8A">
        <w:rPr>
          <w:rFonts w:cstheme="minorHAnsi"/>
        </w:rPr>
        <w:t>of 0499 25 88 83</w:t>
      </w:r>
      <w:r>
        <w:rPr>
          <w:rFonts w:cstheme="minorHAnsi"/>
          <w:b/>
        </w:rPr>
        <w:t>)</w:t>
      </w:r>
    </w:p>
    <w:p w:rsidR="00DA66F6" w:rsidRPr="004D2225" w:rsidRDefault="00DA66F6" w:rsidP="00912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  <w:r w:rsidRPr="004D2225">
        <w:rPr>
          <w:rFonts w:cstheme="minorHAnsi"/>
        </w:rPr>
        <w:t>Elisabeth Adriaens (onderzoeker gezinsbeleid, Kenniscentr</w:t>
      </w:r>
      <w:r>
        <w:rPr>
          <w:rFonts w:cstheme="minorHAnsi"/>
        </w:rPr>
        <w:t xml:space="preserve">um Gezinswetenschappen, </w:t>
      </w:r>
      <w:proofErr w:type="spellStart"/>
      <w:r>
        <w:rPr>
          <w:rFonts w:cstheme="minorHAnsi"/>
        </w:rPr>
        <w:t>Odisee</w:t>
      </w:r>
      <w:proofErr w:type="spellEnd"/>
      <w:r>
        <w:rPr>
          <w:rFonts w:cstheme="minorHAnsi"/>
        </w:rPr>
        <w:t>)</w:t>
      </w:r>
      <w:r w:rsidRPr="004D2225">
        <w:rPr>
          <w:rFonts w:cstheme="minorHAnsi"/>
        </w:rPr>
        <w:t xml:space="preserve"> </w:t>
      </w:r>
    </w:p>
    <w:p w:rsidR="00DA66F6" w:rsidRPr="004D2225" w:rsidRDefault="00DA66F6" w:rsidP="00912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  <w:r w:rsidRPr="004D2225">
        <w:rPr>
          <w:rFonts w:cstheme="minorHAnsi"/>
        </w:rPr>
        <w:t xml:space="preserve">Kathleen Emmery (coördinator Kenniscentrum Gezinswetenschappen, </w:t>
      </w:r>
      <w:proofErr w:type="spellStart"/>
      <w:r w:rsidRPr="004D2225">
        <w:rPr>
          <w:rFonts w:cstheme="minorHAnsi"/>
        </w:rPr>
        <w:t>Odisee</w:t>
      </w:r>
      <w:proofErr w:type="spellEnd"/>
      <w:r w:rsidRPr="004D2225">
        <w:rPr>
          <w:rFonts w:cstheme="minorHAnsi"/>
        </w:rPr>
        <w:t>) en</w:t>
      </w:r>
    </w:p>
    <w:p w:rsidR="00DA66F6" w:rsidRDefault="00DA66F6" w:rsidP="00912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  <w:r w:rsidRPr="004D2225">
        <w:rPr>
          <w:rFonts w:cstheme="minorHAnsi"/>
        </w:rPr>
        <w:t xml:space="preserve">Tanja Nuelant (directeur Studiegebied Sociaal Agogisch Werk, </w:t>
      </w:r>
      <w:proofErr w:type="spellStart"/>
      <w:r w:rsidRPr="004D2225">
        <w:rPr>
          <w:rFonts w:cstheme="minorHAnsi"/>
        </w:rPr>
        <w:t>Odisee</w:t>
      </w:r>
      <w:proofErr w:type="spellEnd"/>
      <w:r w:rsidRPr="004D2225">
        <w:rPr>
          <w:rFonts w:cstheme="minorHAnsi"/>
        </w:rPr>
        <w:t>).</w:t>
      </w:r>
    </w:p>
    <w:p w:rsidR="00DA66F6" w:rsidRDefault="00DA66F6" w:rsidP="00912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4816F7" w:rsidRDefault="00DA66F6" w:rsidP="00912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</w:rPr>
      </w:pPr>
      <w:r w:rsidRPr="00912E8A">
        <w:rPr>
          <w:rFonts w:cstheme="minorHAnsi"/>
          <w:b/>
        </w:rPr>
        <w:t xml:space="preserve">Het rapport komt op 15 mei, de Internationale Dag van het Gezin integraal online op </w:t>
      </w:r>
      <w:hyperlink r:id="rId6" w:history="1">
        <w:r w:rsidRPr="00912E8A">
          <w:rPr>
            <w:rStyle w:val="Hyperlink"/>
            <w:rFonts w:cstheme="minorHAnsi"/>
            <w:b/>
          </w:rPr>
          <w:t>http://kcgezinswetenschappen.be/nl/nieuws/dag-van-het-gezin-2019-het-gezin-de-verkiezingen</w:t>
        </w:r>
      </w:hyperlink>
      <w:r w:rsidR="00912E8A" w:rsidRPr="00912E8A">
        <w:rPr>
          <w:rFonts w:cstheme="minorHAnsi"/>
          <w:b/>
        </w:rPr>
        <w:t xml:space="preserve">. </w:t>
      </w:r>
    </w:p>
    <w:p w:rsidR="004816F7" w:rsidRDefault="004816F7" w:rsidP="00912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  <w:b/>
        </w:rPr>
      </w:pPr>
      <w:bookmarkStart w:id="0" w:name="_GoBack"/>
      <w:bookmarkEnd w:id="0"/>
    </w:p>
    <w:p w:rsidR="00DA66F6" w:rsidRPr="004816F7" w:rsidRDefault="00912E8A" w:rsidP="00912E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  <w:r w:rsidRPr="004816F7">
        <w:rPr>
          <w:rFonts w:cstheme="minorHAnsi"/>
        </w:rPr>
        <w:t xml:space="preserve">Het </w:t>
      </w:r>
      <w:r w:rsidR="004816F7">
        <w:rPr>
          <w:rFonts w:cstheme="minorHAnsi"/>
        </w:rPr>
        <w:t>rapport is</w:t>
      </w:r>
      <w:r w:rsidR="004816F7" w:rsidRPr="004816F7">
        <w:rPr>
          <w:rFonts w:cstheme="minorHAnsi"/>
        </w:rPr>
        <w:t xml:space="preserve"> vroeger</w:t>
      </w:r>
      <w:r w:rsidRPr="004816F7">
        <w:rPr>
          <w:rFonts w:cstheme="minorHAnsi"/>
        </w:rPr>
        <w:t xml:space="preserve"> opvraagbaar via </w:t>
      </w:r>
      <w:hyperlink r:id="rId7" w:history="1">
        <w:r w:rsidRPr="004816F7">
          <w:rPr>
            <w:rStyle w:val="Hyperlink"/>
            <w:rFonts w:cstheme="minorHAnsi"/>
          </w:rPr>
          <w:t>elisabeth.adriaens@odisee.be</w:t>
        </w:r>
      </w:hyperlink>
      <w:r w:rsidRPr="004816F7">
        <w:rPr>
          <w:rFonts w:cstheme="minorHAnsi"/>
        </w:rPr>
        <w:t xml:space="preserve"> of 0499 25 88 83</w:t>
      </w:r>
    </w:p>
    <w:p w:rsidR="00DA66F6" w:rsidRDefault="00DA66F6" w:rsidP="00DA66F6">
      <w:pPr>
        <w:pStyle w:val="TOC1"/>
        <w:tabs>
          <w:tab w:val="right" w:leader="dot" w:pos="9062"/>
        </w:tabs>
        <w:rPr>
          <w:rStyle w:val="Hyperlink"/>
          <w:rFonts w:eastAsiaTheme="majorEastAsia"/>
          <w:noProof/>
          <w:color w:val="auto"/>
        </w:rPr>
      </w:pPr>
    </w:p>
    <w:p w:rsidR="00DA66F6" w:rsidRPr="00DA66F6" w:rsidRDefault="004816F7" w:rsidP="00DA66F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390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Inleiding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_Toc8638390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8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391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1.1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Aanleiding onderzoek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_Toc8638391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8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392" w:history="1">
        <w:r w:rsidR="00DA66F6" w:rsidRPr="00DA66F6">
          <w:rPr>
            <w:rStyle w:val="Hyperlink"/>
            <w:rFonts w:eastAsia="Calibri"/>
            <w:noProof/>
            <w:color w:val="auto"/>
          </w:rPr>
          <w:t>1.2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="Calibri"/>
            <w:noProof/>
            <w:color w:val="auto"/>
          </w:rPr>
          <w:t>De onderzoeksmethodiek: vergelijkende analyse van de gepubliceerde verkiezingsprogramma’s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_Toc8638392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8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393" w:history="1">
        <w:r w:rsidR="00DA66F6" w:rsidRPr="00DA66F6">
          <w:rPr>
            <w:rStyle w:val="Hyperlink"/>
            <w:rFonts w:eastAsia="Calibri"/>
            <w:noProof/>
            <w:color w:val="auto"/>
          </w:rPr>
          <w:t>1.3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="Calibri"/>
            <w:noProof/>
            <w:color w:val="auto"/>
          </w:rPr>
          <w:t>Onderzoeksfocus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_Toc8638393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9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394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Onderzoeksresultaten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_Toc8638394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10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395" w:history="1">
        <w:r w:rsidR="00DA66F6" w:rsidRPr="00DA66F6">
          <w:rPr>
            <w:rStyle w:val="Hyperlink"/>
            <w:rFonts w:eastAsia="Calibri"/>
            <w:noProof/>
            <w:color w:val="auto"/>
          </w:rPr>
          <w:t>1.1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="Calibri"/>
            <w:noProof/>
            <w:color w:val="auto"/>
          </w:rPr>
          <w:t>Enkele voorafgaandelijke vaststellingen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_Toc8638395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10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396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2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Het begin van het gezin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_Toc8638396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11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397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2.1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Anticonceptie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_Toc8638397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11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398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2.2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Abortus – afbreken zwangerschap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_Toc8638398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11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399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2.3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Discreet bevallen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_Toc8638399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11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00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3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Gezinnen met een kinderwens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_Toc8638400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01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3.1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Ethische vraagstukken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_Toc8638401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02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3.2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Draagmoederschap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_Toc8638402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03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3.3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Donoren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_Toc8638403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04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3.4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Levensloos geboren kinderen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_Toc8638404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13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05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3.5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Adoptie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_Toc8638405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13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06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3.6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Zorgouderschap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_Toc8638406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13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07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4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Gezins- en opvoedingsondersteuning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_Toc8638407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14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08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4.1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Preventieve gezinsondersteuning bij de geboorte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_Toc8638408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14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09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4.2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Preventieve gezinsondersteuning voor gezinnen met jonge kinderen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_Toc8638409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14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10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4.3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De Generatie Rookvrij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_Toc8638410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15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11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4.4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Relatieondersteuning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_Toc8638411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15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12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4.5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Pleegzorg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_Toc8638412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15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13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4.6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Jeugdhulp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_Toc8638413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16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14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4.7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Jeugddelinquentie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_Toc8638414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19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15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4.8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Intra-familiaal geweld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_Toc8638415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19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16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5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Intensieve gezinsondersteuning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_Toc8638416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20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17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Partnerrelaties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_Toc8638417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21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18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6.1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Solidariteit tussen relatietypes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_Toc8638418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21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19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6.2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Solidariteit binnen de partnerrelatie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_Toc8638419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21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20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6.3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Modaliteiten huwelijkssluiting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_Toc8638420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21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6.4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Relatiebreuk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_Toc8638421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88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22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6.4.1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Evaluatie wetgeving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_Toc8638422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88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23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6.4.2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Bemiddeling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_Toc8638423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88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24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6.4.3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Verblijfsregeling &amp; co-ouderschap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_Toc8638424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23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88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25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6.4.4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Oudervervreemding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_Toc8638425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23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88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26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6.4.5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Onderhoudsuitkering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_Toc8638426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23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88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27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6.4.6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Fiscale maatregelen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_Toc8638427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23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88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28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6.4.7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Miserietaks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_Toc8638428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24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29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7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Combinatie arbeid en gezin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_Toc8638429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25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30" w:history="1">
        <w:r w:rsidR="00DA66F6" w:rsidRPr="00DA66F6">
          <w:rPr>
            <w:rStyle w:val="Hyperlink"/>
            <w:rFonts w:eastAsia="Calibri"/>
            <w:noProof/>
            <w:color w:val="auto"/>
          </w:rPr>
          <w:t>7.1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="Calibri"/>
            <w:noProof/>
            <w:color w:val="auto"/>
          </w:rPr>
          <w:t>Gender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_Toc8638430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25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31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7.2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Geboorteverlof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_Toc8638431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27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32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7.3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Verlofstelsels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_Toc8638432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29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33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7.4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Deeltijds werken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_Toc8638433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31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34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7.5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Flexibel werken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_Toc8638434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32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35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7.6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Gezinsvriendelijke bedrijven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_Toc8638435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33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36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7.7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Dienstencheques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_Toc8638436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34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37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8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Kinderopvang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_Toc8638437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35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38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8.1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Aanbod en toegankelijkheid kinderopvang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_Toc8638438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35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39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8.2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Flexibele en occasionele kinderopvang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_Toc8638439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35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40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8.3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Betaalbaarheid kinderopvang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_Toc8638440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36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41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8.4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Functies kinderopvang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_Toc8638441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37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42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8.5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Organisatie kinderopvang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_Toc8638442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39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43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8.6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Buitenschoolse kinderopvang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_Toc8638443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41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44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9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Mantelzorg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_Toc8638444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42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45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10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Kinderbijslag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_Toc8638445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46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46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11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Pensioen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_Toc8638446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48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47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12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Erfrecht en erfbelasting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_Toc8638447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50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48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12.1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Algemeen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_Toc8638448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50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49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12.2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Specifieke erfgenamen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_Toc8638449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50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50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12.3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Modaliteiten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_Toc8638450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51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51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13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Onderwijs en welzijn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_Toc8638451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52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52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14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Gezinsvriendelijk wonen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_Toc8638452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59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53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15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Kindvriendelijk &amp; jeugdbeleid &amp; jeugdwerk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_Toc8638453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64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54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16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Gezin en gezondheid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_Toc8638454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65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55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17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Gezinsarmoede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_Toc8638455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66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left" w:pos="66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US"/>
        </w:rPr>
      </w:pPr>
      <w:hyperlink w:anchor="_Toc8638456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18</w:t>
        </w:r>
        <w:r w:rsidR="00DA66F6" w:rsidRPr="00DA66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Gezinnen &amp; asiel en migratie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_Toc8638456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67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57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18.1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Gezinshereniging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_Toc8638457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67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58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18.2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Minderjarigen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_Toc8638458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68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59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18.3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Opvang en procedure asielzoekers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_Toc8638459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68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60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18.3.1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Opvang van asielzoekers in België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_Toc8638460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68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61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18.3.2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Opsluiting van asielzoekers in België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_Toc8638461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69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62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18.3.3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Opvang aan de buitengrenzen en in EU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_Toc8638462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69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63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18.3.4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Asielprocedure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_Toc8638463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69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64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18.4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Integratie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_Toc8638464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noProof/>
            <w:webHidden/>
          </w:rPr>
          <w:t>69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1"/>
        <w:tabs>
          <w:tab w:val="right" w:leader="dot" w:pos="9062"/>
        </w:tabs>
        <w:rPr>
          <w:rStyle w:val="Hyperlink"/>
          <w:rFonts w:eastAsiaTheme="majorEastAsia"/>
          <w:noProof/>
          <w:color w:val="auto"/>
        </w:rPr>
      </w:pPr>
      <w:hyperlink w:anchor="_Toc8638465" w:history="1">
        <w:r w:rsidR="00DA66F6" w:rsidRPr="00DA66F6">
          <w:rPr>
            <w:rStyle w:val="Hyperlink"/>
            <w:rFonts w:eastAsiaTheme="majorEastAsia"/>
            <w:noProof/>
            <w:color w:val="auto"/>
          </w:rPr>
          <w:t>Conclusie: Het gezinsbeleid verliest terrein aan kinderen en alleenstaanden</w:t>
        </w:r>
        <w:r w:rsidR="00DA66F6" w:rsidRPr="00DA66F6">
          <w:rPr>
            <w:noProof/>
            <w:webHidden/>
          </w:rPr>
          <w:tab/>
        </w:r>
      </w:hyperlink>
    </w:p>
    <w:p w:rsidR="00DA66F6" w:rsidRPr="00DA66F6" w:rsidRDefault="004816F7" w:rsidP="00DA66F6">
      <w:pPr>
        <w:pStyle w:val="Style1"/>
        <w:rPr>
          <w:rFonts w:eastAsiaTheme="minorEastAsia" w:cstheme="minorBidi"/>
          <w:bCs/>
          <w:noProof/>
          <w:sz w:val="16"/>
          <w:szCs w:val="22"/>
        </w:rPr>
      </w:pPr>
      <w:hyperlink w:anchor="_Toc8638466" w:history="1">
        <w:r w:rsidR="00DA66F6" w:rsidRPr="00DA66F6">
          <w:rPr>
            <w:rStyle w:val="Hyperlink"/>
            <w:noProof/>
            <w:color w:val="auto"/>
            <w:sz w:val="20"/>
          </w:rPr>
          <w:t>18.1</w:t>
        </w:r>
        <w:r w:rsidR="00DA66F6" w:rsidRPr="00DA66F6">
          <w:rPr>
            <w:rFonts w:eastAsiaTheme="minorEastAsia" w:cstheme="minorBidi"/>
            <w:bCs/>
            <w:noProof/>
            <w:sz w:val="16"/>
            <w:szCs w:val="22"/>
          </w:rPr>
          <w:tab/>
        </w:r>
        <w:r w:rsidR="00DA66F6" w:rsidRPr="00DA66F6">
          <w:rPr>
            <w:rStyle w:val="Hyperlink"/>
            <w:rFonts w:eastAsia="Calibri"/>
            <w:noProof/>
            <w:color w:val="auto"/>
            <w:sz w:val="20"/>
          </w:rPr>
          <w:t>De diversiteit van gezinsvormen is een realiteit, ook in de verkiezingsprogramma’s</w:t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67" w:history="1">
        <w:r w:rsidR="00DA66F6" w:rsidRPr="00DA66F6">
          <w:rPr>
            <w:rStyle w:val="Hyperlink"/>
            <w:rFonts w:eastAsia="Calibri"/>
            <w:noProof/>
            <w:color w:val="auto"/>
          </w:rPr>
          <w:t>18.2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ajorEastAsia"/>
            <w:noProof/>
            <w:color w:val="auto"/>
          </w:rPr>
          <w:t>Wie maatregelen voor gezinnen wil vinden, zal goed moeten zoeken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_Toc8638467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b w:val="0"/>
            <w:bCs w:val="0"/>
            <w:noProof/>
            <w:webHidden/>
          </w:rPr>
          <w:t>.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2"/>
        <w:tabs>
          <w:tab w:val="left" w:pos="660"/>
          <w:tab w:val="right" w:leader="dot" w:pos="9062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en-US"/>
        </w:rPr>
      </w:pPr>
      <w:hyperlink w:anchor="_Toc8638468" w:history="1">
        <w:r w:rsidR="00DA66F6" w:rsidRPr="00DA66F6">
          <w:rPr>
            <w:rStyle w:val="Hyperlink"/>
            <w:rFonts w:eastAsiaTheme="minorHAnsi"/>
            <w:noProof/>
            <w:color w:val="auto"/>
            <w:lang w:eastAsia="en-US"/>
          </w:rPr>
          <w:t>18.3</w:t>
        </w:r>
        <w:r w:rsidR="00DA66F6" w:rsidRPr="00DA66F6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inorHAnsi"/>
            <w:noProof/>
            <w:color w:val="auto"/>
            <w:lang w:eastAsia="en-US"/>
          </w:rPr>
          <w:t>Pleidooi voor expliciet gezinsbeleid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_Toc8638468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b w:val="0"/>
            <w:bCs w:val="0"/>
            <w:noProof/>
            <w:webHidden/>
          </w:rPr>
          <w:t>.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69" w:history="1">
        <w:r w:rsidR="00DA66F6" w:rsidRPr="00DA66F6">
          <w:rPr>
            <w:rStyle w:val="Hyperlink"/>
            <w:rFonts w:eastAsiaTheme="minorHAnsi"/>
            <w:noProof/>
            <w:color w:val="auto"/>
            <w:lang w:eastAsia="en-US"/>
          </w:rPr>
          <w:t>18.3.1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inorHAnsi"/>
            <w:noProof/>
            <w:color w:val="auto"/>
            <w:lang w:eastAsia="en-US"/>
          </w:rPr>
          <w:t>Gezinsbeleid in de verkiezingsprogramma’s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_Toc8638469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b/>
            <w:bCs/>
            <w:noProof/>
            <w:webHidden/>
          </w:rPr>
          <w:t>.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70" w:history="1">
        <w:r w:rsidR="00DA66F6" w:rsidRPr="00DA66F6">
          <w:rPr>
            <w:rStyle w:val="Hyperlink"/>
            <w:rFonts w:eastAsia="Calibri"/>
            <w:noProof/>
            <w:color w:val="auto"/>
          </w:rPr>
          <w:t>18.3.2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="Calibri"/>
            <w:noProof/>
            <w:color w:val="auto"/>
          </w:rPr>
          <w:t>Gezinsbeleid gefocust op alleenstaanden en eenoudergezinnen?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_Toc8638470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b/>
            <w:bCs/>
            <w:noProof/>
            <w:webHidden/>
          </w:rPr>
          <w:t>.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pPr>
        <w:pStyle w:val="TOC3"/>
        <w:tabs>
          <w:tab w:val="left" w:pos="1100"/>
          <w:tab w:val="right" w:leader="dot" w:pos="9062"/>
        </w:tabs>
        <w:rPr>
          <w:rFonts w:eastAsiaTheme="minorEastAsia" w:cstheme="minorBidi"/>
          <w:noProof/>
          <w:sz w:val="22"/>
          <w:szCs w:val="22"/>
          <w:lang w:eastAsia="en-US"/>
        </w:rPr>
      </w:pPr>
      <w:hyperlink w:anchor="_Toc8638471" w:history="1">
        <w:r w:rsidR="00DA66F6" w:rsidRPr="00DA66F6">
          <w:rPr>
            <w:rStyle w:val="Hyperlink"/>
            <w:rFonts w:eastAsiaTheme="minorHAnsi"/>
            <w:noProof/>
            <w:color w:val="auto"/>
            <w:lang w:eastAsia="en-US"/>
          </w:rPr>
          <w:t>18.3.3</w:t>
        </w:r>
        <w:r w:rsidR="00DA66F6" w:rsidRPr="00DA66F6">
          <w:rPr>
            <w:rFonts w:eastAsiaTheme="minorEastAsia" w:cstheme="minorBidi"/>
            <w:noProof/>
            <w:sz w:val="22"/>
            <w:szCs w:val="22"/>
            <w:lang w:eastAsia="en-US"/>
          </w:rPr>
          <w:tab/>
        </w:r>
        <w:r w:rsidR="00DA66F6" w:rsidRPr="00DA66F6">
          <w:rPr>
            <w:rStyle w:val="Hyperlink"/>
            <w:rFonts w:eastAsiaTheme="minorHAnsi"/>
            <w:noProof/>
            <w:color w:val="auto"/>
            <w:lang w:eastAsia="en-US"/>
          </w:rPr>
          <w:t>Kindbeleid in plaats van gezinsbeleid?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_Toc8638471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b/>
            <w:bCs/>
            <w:noProof/>
            <w:webHidden/>
          </w:rPr>
          <w:t>Error! Bookmark not defined.</w:t>
        </w:r>
        <w:r w:rsidR="00DA66F6" w:rsidRPr="00DA66F6">
          <w:rPr>
            <w:noProof/>
            <w:webHidden/>
          </w:rPr>
          <w:fldChar w:fldCharType="end"/>
        </w:r>
      </w:hyperlink>
    </w:p>
    <w:p w:rsidR="00DA66F6" w:rsidRPr="00DA66F6" w:rsidRDefault="004816F7" w:rsidP="00DA66F6">
      <w:hyperlink w:anchor="_Toc8638472" w:history="1">
        <w:r w:rsidR="00DA66F6" w:rsidRPr="00DA66F6">
          <w:rPr>
            <w:rStyle w:val="Hyperlink"/>
            <w:rFonts w:eastAsia="Calibri"/>
            <w:noProof/>
            <w:color w:val="auto"/>
          </w:rPr>
          <w:t>18.3.4</w:t>
        </w:r>
        <w:r w:rsidR="00DA66F6" w:rsidRPr="00DA66F6">
          <w:rPr>
            <w:rFonts w:eastAsiaTheme="minorEastAsia" w:cstheme="minorBidi"/>
            <w:noProof/>
            <w:szCs w:val="22"/>
            <w:lang w:eastAsia="en-US"/>
          </w:rPr>
          <w:tab/>
        </w:r>
        <w:r w:rsidR="00DA66F6" w:rsidRPr="00DA66F6">
          <w:rPr>
            <w:rStyle w:val="Hyperlink"/>
            <w:rFonts w:eastAsia="Calibri"/>
            <w:noProof/>
            <w:color w:val="auto"/>
          </w:rPr>
          <w:t>Nood aan een expliciet gezinsbeleid !</w:t>
        </w:r>
        <w:r w:rsidR="00DA66F6" w:rsidRPr="00DA66F6">
          <w:rPr>
            <w:noProof/>
            <w:webHidden/>
          </w:rPr>
          <w:tab/>
        </w:r>
        <w:r w:rsidR="00DA66F6" w:rsidRPr="00DA66F6">
          <w:rPr>
            <w:noProof/>
            <w:webHidden/>
          </w:rPr>
          <w:fldChar w:fldCharType="begin"/>
        </w:r>
        <w:r w:rsidR="00DA66F6" w:rsidRPr="00DA66F6">
          <w:rPr>
            <w:noProof/>
            <w:webHidden/>
          </w:rPr>
          <w:instrText xml:space="preserve"> PAGEREF _Toc8638472 \h </w:instrText>
        </w:r>
        <w:r w:rsidR="00DA66F6" w:rsidRPr="00DA66F6">
          <w:rPr>
            <w:noProof/>
            <w:webHidden/>
          </w:rPr>
        </w:r>
        <w:r w:rsidR="00DA66F6" w:rsidRPr="00DA66F6">
          <w:rPr>
            <w:noProof/>
            <w:webHidden/>
          </w:rPr>
          <w:fldChar w:fldCharType="separate"/>
        </w:r>
        <w:r w:rsidR="00DA66F6" w:rsidRPr="00DA66F6">
          <w:rPr>
            <w:b/>
            <w:bCs/>
            <w:noProof/>
            <w:webHidden/>
          </w:rPr>
          <w:t>Error! Bookmark not defined.</w:t>
        </w:r>
        <w:r w:rsidR="00DA66F6" w:rsidRPr="00DA66F6">
          <w:rPr>
            <w:noProof/>
            <w:webHidden/>
          </w:rPr>
          <w:fldChar w:fldCharType="end"/>
        </w:r>
      </w:hyperlink>
    </w:p>
    <w:p w:rsidR="007C2D8C" w:rsidRPr="00DA66F6" w:rsidRDefault="007C2D8C" w:rsidP="00DA66F6"/>
    <w:sectPr w:rsidR="007C2D8C" w:rsidRPr="00DA6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ugham (12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eo Sans Pro">
    <w:altName w:val="Neo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68E"/>
    <w:multiLevelType w:val="hybridMultilevel"/>
    <w:tmpl w:val="C0F40584"/>
    <w:lvl w:ilvl="0" w:tplc="CC1013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3DE"/>
    <w:multiLevelType w:val="hybridMultilevel"/>
    <w:tmpl w:val="A13A9872"/>
    <w:lvl w:ilvl="0" w:tplc="4272A38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E04"/>
    <w:multiLevelType w:val="hybridMultilevel"/>
    <w:tmpl w:val="7C58E2CA"/>
    <w:lvl w:ilvl="0" w:tplc="E22AE6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352C6"/>
    <w:multiLevelType w:val="hybridMultilevel"/>
    <w:tmpl w:val="7FA2EBF2"/>
    <w:lvl w:ilvl="0" w:tplc="CC1013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681"/>
    <w:multiLevelType w:val="hybridMultilevel"/>
    <w:tmpl w:val="0ADCE1A2"/>
    <w:lvl w:ilvl="0" w:tplc="CC1013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B1D46"/>
    <w:multiLevelType w:val="hybridMultilevel"/>
    <w:tmpl w:val="C26C5B6A"/>
    <w:lvl w:ilvl="0" w:tplc="A35478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16AE"/>
    <w:multiLevelType w:val="multilevel"/>
    <w:tmpl w:val="DA52FA78"/>
    <w:styleLink w:val="Opmaakprofiel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93" w:hanging="70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993" w:hanging="70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993" w:hanging="7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237A3436"/>
    <w:multiLevelType w:val="hybridMultilevel"/>
    <w:tmpl w:val="5C4656FC"/>
    <w:lvl w:ilvl="0" w:tplc="CC1013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7BF7"/>
    <w:multiLevelType w:val="hybridMultilevel"/>
    <w:tmpl w:val="6FCEC428"/>
    <w:lvl w:ilvl="0" w:tplc="A0F0BB9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17E3"/>
    <w:multiLevelType w:val="hybridMultilevel"/>
    <w:tmpl w:val="2986718C"/>
    <w:lvl w:ilvl="0" w:tplc="CC1013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869E7"/>
    <w:multiLevelType w:val="multilevel"/>
    <w:tmpl w:val="5D645D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F092815"/>
    <w:multiLevelType w:val="hybridMultilevel"/>
    <w:tmpl w:val="B2BC5E0C"/>
    <w:lvl w:ilvl="0" w:tplc="CC1013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6A0"/>
    <w:multiLevelType w:val="hybridMultilevel"/>
    <w:tmpl w:val="77CE865C"/>
    <w:lvl w:ilvl="0" w:tplc="912CC28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D7BEC"/>
    <w:multiLevelType w:val="multilevel"/>
    <w:tmpl w:val="003E8720"/>
    <w:lvl w:ilvl="0">
      <w:start w:val="1"/>
      <w:numFmt w:val="decimal"/>
      <w:pStyle w:val="Titels"/>
      <w:lvlText w:val="%1."/>
      <w:lvlJc w:val="left"/>
      <w:pPr>
        <w:tabs>
          <w:tab w:val="num" w:pos="420"/>
        </w:tabs>
        <w:ind w:left="420" w:hanging="420"/>
      </w:pPr>
      <w:rPr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 w15:restartNumberingAfterBreak="0">
    <w:nsid w:val="3D69198D"/>
    <w:multiLevelType w:val="multilevel"/>
    <w:tmpl w:val="C5862016"/>
    <w:lvl w:ilvl="0">
      <w:start w:val="1"/>
      <w:numFmt w:val="bullet"/>
      <w:pStyle w:val="Opmaakprofi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D6588"/>
    <w:multiLevelType w:val="hybridMultilevel"/>
    <w:tmpl w:val="660EC0C6"/>
    <w:lvl w:ilvl="0" w:tplc="404AB6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82C44"/>
    <w:multiLevelType w:val="hybridMultilevel"/>
    <w:tmpl w:val="EAEE4C96"/>
    <w:lvl w:ilvl="0" w:tplc="CC1013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3BC6"/>
    <w:multiLevelType w:val="hybridMultilevel"/>
    <w:tmpl w:val="DB60977E"/>
    <w:lvl w:ilvl="0" w:tplc="CC1013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D0738"/>
    <w:multiLevelType w:val="hybridMultilevel"/>
    <w:tmpl w:val="5686D9D4"/>
    <w:lvl w:ilvl="0" w:tplc="CC1013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E6DED"/>
    <w:multiLevelType w:val="multilevel"/>
    <w:tmpl w:val="C498AD34"/>
    <w:lvl w:ilvl="0">
      <w:start w:val="1"/>
      <w:numFmt w:val="bullet"/>
      <w:pStyle w:val="Opmaakprofiel4"/>
      <w:lvlText w:val="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C7F85"/>
    <w:multiLevelType w:val="multilevel"/>
    <w:tmpl w:val="02D4BB28"/>
    <w:lvl w:ilvl="0">
      <w:start w:val="1"/>
      <w:numFmt w:val="bullet"/>
      <w:pStyle w:val="Body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D2506"/>
    <w:multiLevelType w:val="hybridMultilevel"/>
    <w:tmpl w:val="BD12E794"/>
    <w:lvl w:ilvl="0" w:tplc="6CA205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27B22"/>
    <w:multiLevelType w:val="hybridMultilevel"/>
    <w:tmpl w:val="36A26608"/>
    <w:lvl w:ilvl="0" w:tplc="DE6679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45EDF"/>
    <w:multiLevelType w:val="hybridMultilevel"/>
    <w:tmpl w:val="32125CCA"/>
    <w:lvl w:ilvl="0" w:tplc="B2ECB30A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A466F"/>
    <w:multiLevelType w:val="multilevel"/>
    <w:tmpl w:val="08D2D2BA"/>
    <w:styleLink w:val="Opmaakprofiel2"/>
    <w:lvl w:ilvl="0"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"/>
        </w:tabs>
        <w:ind w:left="1275" w:hanging="7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993" w:hanging="70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993" w:hanging="708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25" w15:restartNumberingAfterBreak="0">
    <w:nsid w:val="70FE0E5F"/>
    <w:multiLevelType w:val="hybridMultilevel"/>
    <w:tmpl w:val="3A6E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B2E2A"/>
    <w:multiLevelType w:val="hybridMultilevel"/>
    <w:tmpl w:val="280CDDDA"/>
    <w:lvl w:ilvl="0" w:tplc="4272A38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C1E5B"/>
    <w:multiLevelType w:val="hybridMultilevel"/>
    <w:tmpl w:val="D03C47C0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520BB"/>
    <w:multiLevelType w:val="hybridMultilevel"/>
    <w:tmpl w:val="9AB8F190"/>
    <w:lvl w:ilvl="0" w:tplc="CC1013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4"/>
  </w:num>
  <w:num w:numId="5">
    <w:abstractNumId w:val="20"/>
  </w:num>
  <w:num w:numId="6">
    <w:abstractNumId w:val="13"/>
  </w:num>
  <w:num w:numId="7">
    <w:abstractNumId w:val="6"/>
  </w:num>
  <w:num w:numId="8">
    <w:abstractNumId w:val="24"/>
  </w:num>
  <w:num w:numId="9">
    <w:abstractNumId w:val="4"/>
  </w:num>
  <w:num w:numId="10">
    <w:abstractNumId w:val="9"/>
  </w:num>
  <w:num w:numId="11">
    <w:abstractNumId w:val="15"/>
  </w:num>
  <w:num w:numId="12">
    <w:abstractNumId w:val="17"/>
  </w:num>
  <w:num w:numId="13">
    <w:abstractNumId w:val="5"/>
  </w:num>
  <w:num w:numId="14">
    <w:abstractNumId w:val="27"/>
  </w:num>
  <w:num w:numId="15">
    <w:abstractNumId w:val="11"/>
  </w:num>
  <w:num w:numId="16">
    <w:abstractNumId w:val="23"/>
  </w:num>
  <w:num w:numId="17">
    <w:abstractNumId w:val="26"/>
  </w:num>
  <w:num w:numId="18">
    <w:abstractNumId w:val="18"/>
  </w:num>
  <w:num w:numId="19">
    <w:abstractNumId w:val="0"/>
  </w:num>
  <w:num w:numId="20">
    <w:abstractNumId w:val="1"/>
  </w:num>
  <w:num w:numId="21">
    <w:abstractNumId w:val="21"/>
  </w:num>
  <w:num w:numId="22">
    <w:abstractNumId w:val="8"/>
  </w:num>
  <w:num w:numId="23">
    <w:abstractNumId w:val="2"/>
  </w:num>
  <w:num w:numId="24">
    <w:abstractNumId w:val="12"/>
  </w:num>
  <w:num w:numId="25">
    <w:abstractNumId w:val="16"/>
  </w:num>
  <w:num w:numId="26">
    <w:abstractNumId w:val="7"/>
  </w:num>
  <w:num w:numId="27">
    <w:abstractNumId w:val="25"/>
  </w:num>
  <w:num w:numId="28">
    <w:abstractNumId w:val="3"/>
  </w:num>
  <w:num w:numId="29">
    <w:abstractNumId w:val="28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6"/>
    <w:rsid w:val="004816F7"/>
    <w:rsid w:val="007C2D8C"/>
    <w:rsid w:val="00912E8A"/>
    <w:rsid w:val="00DA66F6"/>
    <w:rsid w:val="00E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C947"/>
  <w15:chartTrackingRefBased/>
  <w15:docId w15:val="{943A3E95-1672-4DCD-B852-FCCE52ED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6F6"/>
    <w:pPr>
      <w:spacing w:before="120" w:after="120" w:line="240" w:lineRule="auto"/>
      <w:jc w:val="both"/>
    </w:pPr>
    <w:rPr>
      <w:rFonts w:eastAsia="Times New Roman" w:cs="Times New Roman"/>
      <w:szCs w:val="20"/>
      <w:lang w:val="nl-BE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6F6"/>
    <w:pPr>
      <w:pageBreakBefore/>
      <w:numPr>
        <w:numId w:val="2"/>
      </w:numPr>
      <w:spacing w:before="240" w:after="480"/>
      <w:ind w:left="567" w:hanging="567"/>
      <w:outlineLvl w:val="0"/>
    </w:pPr>
    <w:rPr>
      <w:rFonts w:eastAsia="Calibri"/>
      <w:b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66F6"/>
    <w:pPr>
      <w:keepNext/>
      <w:keepLines/>
      <w:numPr>
        <w:ilvl w:val="1"/>
        <w:numId w:val="2"/>
      </w:numPr>
      <w:spacing w:before="360" w:after="360"/>
      <w:ind w:left="709" w:hanging="709"/>
      <w:outlineLvl w:val="1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DA66F6"/>
    <w:pPr>
      <w:keepNext/>
      <w:numPr>
        <w:ilvl w:val="2"/>
        <w:numId w:val="2"/>
      </w:numPr>
      <w:spacing w:before="240" w:after="240"/>
      <w:ind w:left="851" w:hanging="851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66F6"/>
    <w:pPr>
      <w:keepNext/>
      <w:keepLines/>
      <w:spacing w:before="240" w:after="240"/>
      <w:outlineLvl w:val="3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66F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DA66F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DA66F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rsid w:val="00DA66F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rsid w:val="00DA66F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66F6"/>
    <w:rPr>
      <w:rFonts w:eastAsia="Calibri" w:cs="Times New Roman"/>
      <w:b/>
      <w:sz w:val="48"/>
      <w:szCs w:val="28"/>
      <w:lang w:val="nl-BE"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DA66F6"/>
    <w:rPr>
      <w:rFonts w:asciiTheme="majorHAnsi" w:eastAsiaTheme="majorEastAsia" w:hAnsiTheme="majorHAnsi" w:cstheme="majorBidi"/>
      <w:b/>
      <w:sz w:val="36"/>
      <w:szCs w:val="24"/>
      <w:lang w:val="nl-BE" w:eastAsia="nl-NL"/>
    </w:rPr>
  </w:style>
  <w:style w:type="character" w:customStyle="1" w:styleId="Heading3Char">
    <w:name w:val="Heading 3 Char"/>
    <w:basedOn w:val="DefaultParagraphFont"/>
    <w:link w:val="Heading3"/>
    <w:rsid w:val="00DA66F6"/>
    <w:rPr>
      <w:rFonts w:asciiTheme="majorHAnsi" w:eastAsiaTheme="majorEastAsia" w:hAnsiTheme="majorHAnsi" w:cstheme="majorBidi"/>
      <w:b/>
      <w:sz w:val="28"/>
      <w:szCs w:val="24"/>
      <w:lang w:val="nl-BE"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DA66F6"/>
    <w:rPr>
      <w:rFonts w:asciiTheme="majorHAnsi" w:eastAsiaTheme="majorEastAsia" w:hAnsiTheme="majorHAnsi" w:cstheme="majorBidi"/>
      <w:b/>
      <w:i/>
      <w:iCs/>
      <w:sz w:val="24"/>
      <w:szCs w:val="20"/>
      <w:lang w:val="nl-BE"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DA66F6"/>
    <w:rPr>
      <w:rFonts w:asciiTheme="majorHAnsi" w:eastAsiaTheme="majorEastAsia" w:hAnsiTheme="majorHAnsi" w:cstheme="majorBidi"/>
      <w:color w:val="2E74B5" w:themeColor="accent1" w:themeShade="BF"/>
      <w:szCs w:val="20"/>
      <w:lang w:val="nl-BE" w:eastAsia="nl-NL"/>
    </w:rPr>
  </w:style>
  <w:style w:type="character" w:customStyle="1" w:styleId="Heading6Char">
    <w:name w:val="Heading 6 Char"/>
    <w:basedOn w:val="DefaultParagraphFont"/>
    <w:link w:val="Heading6"/>
    <w:rsid w:val="00DA66F6"/>
    <w:rPr>
      <w:rFonts w:asciiTheme="majorHAnsi" w:eastAsiaTheme="majorEastAsia" w:hAnsiTheme="majorHAnsi" w:cstheme="majorBidi"/>
      <w:color w:val="1F4D78" w:themeColor="accent1" w:themeShade="7F"/>
      <w:szCs w:val="20"/>
      <w:lang w:val="nl-BE" w:eastAsia="nl-NL"/>
    </w:rPr>
  </w:style>
  <w:style w:type="character" w:customStyle="1" w:styleId="Heading7Char">
    <w:name w:val="Heading 7 Char"/>
    <w:basedOn w:val="DefaultParagraphFont"/>
    <w:link w:val="Heading7"/>
    <w:rsid w:val="00DA66F6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nl-BE" w:eastAsia="nl-NL"/>
    </w:rPr>
  </w:style>
  <w:style w:type="character" w:customStyle="1" w:styleId="Heading8Char">
    <w:name w:val="Heading 8 Char"/>
    <w:basedOn w:val="DefaultParagraphFont"/>
    <w:link w:val="Heading8"/>
    <w:rsid w:val="00DA66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l-BE" w:eastAsia="nl-NL"/>
    </w:rPr>
  </w:style>
  <w:style w:type="character" w:customStyle="1" w:styleId="Heading9Char">
    <w:name w:val="Heading 9 Char"/>
    <w:basedOn w:val="DefaultParagraphFont"/>
    <w:link w:val="Heading9"/>
    <w:rsid w:val="00DA66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l-BE" w:eastAsia="nl-NL"/>
    </w:rPr>
  </w:style>
  <w:style w:type="paragraph" w:styleId="Header">
    <w:name w:val="header"/>
    <w:basedOn w:val="Normal"/>
    <w:link w:val="HeaderChar"/>
    <w:uiPriority w:val="99"/>
    <w:unhideWhenUsed/>
    <w:rsid w:val="00DA66F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66F6"/>
    <w:rPr>
      <w:rFonts w:eastAsia="Times New Roman" w:cs="Times New Roman"/>
      <w:szCs w:val="20"/>
      <w:lang w:val="nl-BE" w:eastAsia="nl-NL"/>
    </w:rPr>
  </w:style>
  <w:style w:type="paragraph" w:styleId="Footer">
    <w:name w:val="footer"/>
    <w:basedOn w:val="Normal"/>
    <w:link w:val="FooterChar"/>
    <w:uiPriority w:val="99"/>
    <w:unhideWhenUsed/>
    <w:qFormat/>
    <w:rsid w:val="00DA66F6"/>
    <w:pPr>
      <w:tabs>
        <w:tab w:val="center" w:pos="4513"/>
        <w:tab w:val="right" w:pos="9026"/>
      </w:tabs>
      <w:spacing w:after="0"/>
      <w:jc w:val="center"/>
    </w:pPr>
    <w:rPr>
      <w:color w:val="3B3838" w:themeColor="background2" w:themeShade="40"/>
    </w:rPr>
  </w:style>
  <w:style w:type="character" w:customStyle="1" w:styleId="FooterChar">
    <w:name w:val="Footer Char"/>
    <w:basedOn w:val="DefaultParagraphFont"/>
    <w:link w:val="Footer"/>
    <w:uiPriority w:val="99"/>
    <w:rsid w:val="00DA66F6"/>
    <w:rPr>
      <w:rFonts w:eastAsia="Times New Roman" w:cs="Times New Roman"/>
      <w:color w:val="3B3838" w:themeColor="background2" w:themeShade="40"/>
      <w:szCs w:val="20"/>
      <w:lang w:val="nl-BE" w:eastAsia="nl-NL"/>
    </w:rPr>
  </w:style>
  <w:style w:type="paragraph" w:styleId="ListParagraph">
    <w:name w:val="List Paragraph"/>
    <w:aliases w:val="Nummering,Bulleted Lijst,Use Case List Paragraph,lp1,Lettre d'introduction,Paragraphe de liste3,Bullet List Paragraph,List Paragraph1,Numbered paragraph 1,Paragrafo elenco,1st level - Bullet List Paragraph,cS List Paragraph,Questions"/>
    <w:basedOn w:val="Normal"/>
    <w:link w:val="ListParagraphChar"/>
    <w:uiPriority w:val="1"/>
    <w:qFormat/>
    <w:rsid w:val="00DA66F6"/>
    <w:pPr>
      <w:numPr>
        <w:numId w:val="1"/>
      </w:numPr>
      <w:ind w:left="284" w:hanging="284"/>
      <w:contextualSpacing/>
    </w:pPr>
  </w:style>
  <w:style w:type="paragraph" w:styleId="Title">
    <w:name w:val="Title"/>
    <w:aliases w:val="Titel rapport"/>
    <w:basedOn w:val="Normal"/>
    <w:next w:val="Normal"/>
    <w:link w:val="TitleChar"/>
    <w:uiPriority w:val="10"/>
    <w:qFormat/>
    <w:rsid w:val="00DA66F6"/>
    <w:pPr>
      <w:shd w:val="clear" w:color="auto" w:fill="F2F2F2" w:themeFill="background1" w:themeFillShade="F2"/>
      <w:spacing w:before="360" w:after="36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aliases w:val="Titel rapport Char"/>
    <w:basedOn w:val="DefaultParagraphFont"/>
    <w:link w:val="Title"/>
    <w:uiPriority w:val="10"/>
    <w:rsid w:val="00DA66F6"/>
    <w:rPr>
      <w:rFonts w:asciiTheme="majorHAnsi" w:eastAsiaTheme="majorEastAsia" w:hAnsiTheme="majorHAnsi" w:cstheme="majorBidi"/>
      <w:b/>
      <w:spacing w:val="-10"/>
      <w:kern w:val="28"/>
      <w:sz w:val="56"/>
      <w:szCs w:val="56"/>
      <w:shd w:val="clear" w:color="auto" w:fill="F2F2F2" w:themeFill="background1" w:themeFillShade="F2"/>
      <w:lang w:val="nl-BE" w:eastAsia="nl-NL"/>
    </w:rPr>
  </w:style>
  <w:style w:type="paragraph" w:styleId="TOC1">
    <w:name w:val="toc 1"/>
    <w:basedOn w:val="Normal"/>
    <w:next w:val="Normal"/>
    <w:autoRedefine/>
    <w:uiPriority w:val="39"/>
    <w:unhideWhenUsed/>
    <w:rsid w:val="00DA66F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A66F6"/>
    <w:pPr>
      <w:spacing w:before="240" w:after="0"/>
    </w:pPr>
    <w:rPr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A66F6"/>
    <w:pPr>
      <w:spacing w:before="0" w:after="0"/>
      <w:ind w:left="22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DA66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A66F6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ties">
    <w:name w:val="referenties"/>
    <w:basedOn w:val="Normal"/>
    <w:rsid w:val="00DA66F6"/>
    <w:pPr>
      <w:spacing w:before="0" w:after="0" w:line="360" w:lineRule="auto"/>
    </w:pPr>
    <w:rPr>
      <w:b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6F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6F6"/>
    <w:rPr>
      <w:rFonts w:ascii="Segoe UI" w:eastAsia="Times New Roman" w:hAnsi="Segoe UI" w:cs="Segoe UI"/>
      <w:sz w:val="18"/>
      <w:szCs w:val="18"/>
      <w:lang w:val="nl-BE" w:eastAsia="nl-NL"/>
    </w:rPr>
  </w:style>
  <w:style w:type="character" w:styleId="PageNumber">
    <w:name w:val="page number"/>
    <w:basedOn w:val="DefaultParagraphFont"/>
    <w:semiHidden/>
    <w:unhideWhenUsed/>
    <w:rsid w:val="00DA66F6"/>
  </w:style>
  <w:style w:type="paragraph" w:customStyle="1" w:styleId="Tussentitel">
    <w:name w:val="Tussentitel"/>
    <w:basedOn w:val="Heading1"/>
    <w:next w:val="Normal"/>
    <w:qFormat/>
    <w:rsid w:val="00DA66F6"/>
    <w:pPr>
      <w:numPr>
        <w:numId w:val="0"/>
      </w:numPr>
    </w:pPr>
    <w:rPr>
      <w:sz w:val="44"/>
    </w:rPr>
  </w:style>
  <w:style w:type="character" w:styleId="PlaceholderText">
    <w:name w:val="Placeholder Text"/>
    <w:basedOn w:val="DefaultParagraphFont"/>
    <w:uiPriority w:val="99"/>
    <w:semiHidden/>
    <w:rsid w:val="00DA66F6"/>
    <w:rPr>
      <w:color w:val="808080"/>
    </w:rPr>
  </w:style>
  <w:style w:type="paragraph" w:customStyle="1" w:styleId="niveau1zondernummering">
    <w:name w:val="niveau 1 zonder nummering"/>
    <w:basedOn w:val="TOC1"/>
    <w:rsid w:val="00DA66F6"/>
  </w:style>
  <w:style w:type="character" w:styleId="Strong">
    <w:name w:val="Strong"/>
    <w:basedOn w:val="DefaultParagraphFont"/>
    <w:rsid w:val="00DA66F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A66F6"/>
    <w:pPr>
      <w:keepNext/>
      <w:keepLines/>
      <w:pageBreakBefore w:val="0"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sz w:val="32"/>
      <w:szCs w:val="32"/>
      <w:lang w:val="nl-NL" w:eastAsia="nl-B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A66F6"/>
    <w:pPr>
      <w:spacing w:before="0" w:after="0"/>
    </w:pPr>
    <w:rPr>
      <w:rFonts w:asciiTheme="majorHAnsi" w:eastAsiaTheme="minorHAnsi" w:hAnsiTheme="majorHAnsi"/>
      <w:sz w:val="20"/>
      <w:lang w:val="nl-N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A66F6"/>
    <w:rPr>
      <w:rFonts w:asciiTheme="majorHAnsi" w:hAnsiTheme="majorHAnsi" w:cs="Times New Roman"/>
      <w:sz w:val="20"/>
      <w:szCs w:val="20"/>
      <w:lang w:val="nl-NL" w:eastAsia="nl-NL"/>
    </w:rPr>
  </w:style>
  <w:style w:type="paragraph" w:styleId="Caption">
    <w:name w:val="caption"/>
    <w:basedOn w:val="Normal"/>
    <w:next w:val="Normal"/>
    <w:uiPriority w:val="35"/>
    <w:qFormat/>
    <w:rsid w:val="00DA66F6"/>
    <w:pPr>
      <w:keepNext/>
      <w:ind w:left="709" w:hanging="709"/>
    </w:pPr>
    <w:rPr>
      <w:rFonts w:asciiTheme="majorHAnsi" w:hAnsiTheme="majorHAnsi"/>
      <w:b/>
      <w:color w:val="000000" w:themeColor="text1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DA66F6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qFormat/>
    <w:rsid w:val="00DA66F6"/>
    <w:pPr>
      <w:spacing w:before="0"/>
    </w:pPr>
    <w:rPr>
      <w:noProof/>
      <w:szCs w:val="24"/>
      <w:lang w:val="nl-NL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DA66F6"/>
    <w:pPr>
      <w:tabs>
        <w:tab w:val="right" w:leader="dot" w:pos="9062"/>
      </w:tabs>
      <w:spacing w:before="0" w:after="0"/>
      <w:ind w:left="709" w:hanging="709"/>
    </w:pPr>
    <w:rPr>
      <w:szCs w:val="24"/>
      <w:lang w:val="nl-NL"/>
    </w:rPr>
  </w:style>
  <w:style w:type="paragraph" w:styleId="TOC4">
    <w:name w:val="toc 4"/>
    <w:basedOn w:val="Normal"/>
    <w:next w:val="Normal"/>
    <w:autoRedefine/>
    <w:uiPriority w:val="39"/>
    <w:unhideWhenUsed/>
    <w:rsid w:val="00DA66F6"/>
    <w:pPr>
      <w:spacing w:before="0" w:after="0"/>
      <w:ind w:left="440"/>
    </w:pPr>
    <w:rPr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DA66F6"/>
    <w:pPr>
      <w:spacing w:before="0" w:after="0"/>
      <w:ind w:left="660"/>
    </w:pPr>
    <w:rPr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DA66F6"/>
    <w:pPr>
      <w:spacing w:before="0" w:after="0"/>
      <w:ind w:left="880"/>
    </w:pPr>
    <w:rPr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DA66F6"/>
    <w:pPr>
      <w:spacing w:before="0" w:after="0"/>
      <w:ind w:left="1100"/>
    </w:pPr>
    <w:rPr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DA66F6"/>
    <w:pPr>
      <w:spacing w:before="0" w:after="0"/>
      <w:ind w:left="1320"/>
    </w:pPr>
    <w:rPr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DA66F6"/>
    <w:pPr>
      <w:spacing w:before="0" w:after="0"/>
      <w:ind w:left="1540"/>
    </w:pPr>
    <w:rPr>
      <w:sz w:val="20"/>
    </w:rPr>
  </w:style>
  <w:style w:type="paragraph" w:styleId="Quote">
    <w:name w:val="Quote"/>
    <w:basedOn w:val="Normal"/>
    <w:link w:val="QuoteChar"/>
    <w:uiPriority w:val="29"/>
    <w:qFormat/>
    <w:rsid w:val="00DA66F6"/>
    <w:pPr>
      <w:spacing w:before="0" w:after="0"/>
      <w:ind w:left="425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66F6"/>
    <w:rPr>
      <w:rFonts w:eastAsia="Times New Roman" w:cs="Times New Roman"/>
      <w:i/>
      <w:iCs/>
      <w:szCs w:val="20"/>
      <w:lang w:val="nl-BE" w:eastAsia="nl-NL"/>
    </w:rPr>
  </w:style>
  <w:style w:type="paragraph" w:styleId="BodyTextIndent">
    <w:name w:val="Body Text Indent"/>
    <w:basedOn w:val="Normal"/>
    <w:link w:val="BodyTextIndentChar"/>
    <w:semiHidden/>
    <w:rsid w:val="00DA66F6"/>
    <w:pPr>
      <w:overflowPunct w:val="0"/>
      <w:autoSpaceDE w:val="0"/>
      <w:autoSpaceDN w:val="0"/>
      <w:adjustRightInd w:val="0"/>
      <w:spacing w:before="0" w:after="0"/>
      <w:ind w:left="567"/>
      <w:textAlignment w:val="baseline"/>
    </w:pPr>
    <w:rPr>
      <w:rFonts w:ascii="Arial Narrow" w:hAnsi="Arial Narrow"/>
      <w:lang w:val="nl-NL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66F6"/>
    <w:rPr>
      <w:rFonts w:ascii="Arial Narrow" w:eastAsia="Times New Roman" w:hAnsi="Arial Narrow" w:cs="Times New Roman"/>
      <w:szCs w:val="20"/>
      <w:lang w:val="nl-NL" w:eastAsia="nl-NL"/>
    </w:rPr>
  </w:style>
  <w:style w:type="paragraph" w:customStyle="1" w:styleId="Plattetekst21">
    <w:name w:val="Platte tekst 21"/>
    <w:basedOn w:val="Normal"/>
    <w:rsid w:val="00DA66F6"/>
    <w:pPr>
      <w:overflowPunct w:val="0"/>
      <w:autoSpaceDE w:val="0"/>
      <w:autoSpaceDN w:val="0"/>
      <w:adjustRightInd w:val="0"/>
      <w:spacing w:before="0" w:after="0"/>
      <w:ind w:left="708"/>
      <w:textAlignment w:val="baseline"/>
    </w:pPr>
    <w:rPr>
      <w:rFonts w:ascii="Arial Narrow" w:hAnsi="Arial Narrow"/>
    </w:rPr>
  </w:style>
  <w:style w:type="paragraph" w:styleId="BodyText">
    <w:name w:val="Body Text"/>
    <w:basedOn w:val="Normal"/>
    <w:link w:val="BodyTextChar"/>
    <w:semiHidden/>
    <w:rsid w:val="00DA66F6"/>
    <w:pPr>
      <w:spacing w:before="0" w:after="0"/>
    </w:pPr>
    <w:rPr>
      <w:rFonts w:ascii="Arial Narrow" w:hAnsi="Arial Narrow"/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A66F6"/>
    <w:rPr>
      <w:rFonts w:ascii="Arial Narrow" w:eastAsia="Times New Roman" w:hAnsi="Arial Narrow" w:cs="Times New Roman"/>
      <w:b/>
      <w:bCs/>
      <w:i/>
      <w:iCs/>
      <w:szCs w:val="24"/>
      <w:lang w:val="nl-BE" w:eastAsia="nl-NL"/>
    </w:rPr>
  </w:style>
  <w:style w:type="character" w:styleId="FollowedHyperlink">
    <w:name w:val="FollowedHyperlink"/>
    <w:basedOn w:val="DefaultParagraphFont"/>
    <w:semiHidden/>
    <w:rsid w:val="00DA66F6"/>
    <w:rPr>
      <w:color w:val="800080"/>
      <w:u w:val="single"/>
    </w:rPr>
  </w:style>
  <w:style w:type="paragraph" w:customStyle="1" w:styleId="Opmaakprofiel4">
    <w:name w:val="Opmaakprofiel4"/>
    <w:basedOn w:val="Normal"/>
    <w:autoRedefine/>
    <w:rsid w:val="00DA66F6"/>
    <w:pPr>
      <w:numPr>
        <w:numId w:val="3"/>
      </w:numPr>
      <w:spacing w:before="0" w:after="0" w:line="360" w:lineRule="auto"/>
    </w:pPr>
    <w:rPr>
      <w:rFonts w:ascii="Arial Narrow" w:hAnsi="Arial Narrow"/>
      <w:szCs w:val="24"/>
      <w:lang w:val="nl-NL"/>
    </w:rPr>
  </w:style>
  <w:style w:type="paragraph" w:customStyle="1" w:styleId="Opmaakprofiel3">
    <w:name w:val="Opmaakprofiel3"/>
    <w:basedOn w:val="Normal"/>
    <w:autoRedefine/>
    <w:rsid w:val="00DA66F6"/>
    <w:pPr>
      <w:numPr>
        <w:numId w:val="4"/>
      </w:numPr>
      <w:spacing w:before="0" w:after="0" w:line="360" w:lineRule="auto"/>
    </w:pPr>
    <w:rPr>
      <w:rFonts w:ascii="Arial Narrow" w:hAnsi="Arial Narrow"/>
      <w:szCs w:val="24"/>
      <w:lang w:val="nl-NL"/>
    </w:rPr>
  </w:style>
  <w:style w:type="paragraph" w:styleId="DocumentMap">
    <w:name w:val="Document Map"/>
    <w:basedOn w:val="Normal"/>
    <w:link w:val="DocumentMapChar"/>
    <w:uiPriority w:val="99"/>
    <w:semiHidden/>
    <w:rsid w:val="00DA66F6"/>
    <w:pPr>
      <w:shd w:val="clear" w:color="auto" w:fill="000080"/>
      <w:spacing w:before="0" w:after="0"/>
    </w:pPr>
    <w:rPr>
      <w:rFonts w:ascii="Tahoma" w:hAnsi="Tahoma"/>
      <w:szCs w:val="24"/>
      <w:lang w:val="nl-N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66F6"/>
    <w:rPr>
      <w:rFonts w:ascii="Tahoma" w:eastAsia="Times New Roman" w:hAnsi="Tahoma" w:cs="Times New Roman"/>
      <w:szCs w:val="24"/>
      <w:shd w:val="clear" w:color="auto" w:fill="000080"/>
      <w:lang w:val="nl-NL" w:eastAsia="nl-NL"/>
    </w:rPr>
  </w:style>
  <w:style w:type="paragraph" w:styleId="BodyText2">
    <w:name w:val="Body Text 2"/>
    <w:basedOn w:val="Normal"/>
    <w:link w:val="BodyText2Char"/>
    <w:semiHidden/>
    <w:rsid w:val="00DA66F6"/>
    <w:pPr>
      <w:autoSpaceDE w:val="0"/>
      <w:autoSpaceDN w:val="0"/>
      <w:adjustRightInd w:val="0"/>
      <w:spacing w:before="0" w:after="0"/>
    </w:pPr>
    <w:rPr>
      <w:rFonts w:ascii="Arial" w:hAnsi="Arial"/>
      <w:szCs w:val="24"/>
      <w:lang w:val="nl-NL"/>
    </w:rPr>
  </w:style>
  <w:style w:type="character" w:customStyle="1" w:styleId="BodyText2Char">
    <w:name w:val="Body Text 2 Char"/>
    <w:basedOn w:val="DefaultParagraphFont"/>
    <w:link w:val="BodyText2"/>
    <w:semiHidden/>
    <w:rsid w:val="00DA66F6"/>
    <w:rPr>
      <w:rFonts w:ascii="Arial" w:eastAsia="Times New Roman" w:hAnsi="Arial" w:cs="Times New Roman"/>
      <w:szCs w:val="24"/>
      <w:lang w:val="nl-NL" w:eastAsia="nl-NL"/>
    </w:rPr>
  </w:style>
  <w:style w:type="paragraph" w:customStyle="1" w:styleId="LettreTexte">
    <w:name w:val="LettreTexte"/>
    <w:basedOn w:val="Normal"/>
    <w:next w:val="Normal"/>
    <w:rsid w:val="00DA66F6"/>
    <w:pPr>
      <w:tabs>
        <w:tab w:val="left" w:pos="1418"/>
        <w:tab w:val="right" w:pos="9072"/>
      </w:tabs>
      <w:spacing w:before="0" w:after="0"/>
      <w:ind w:left="567"/>
    </w:pPr>
    <w:rPr>
      <w:rFonts w:ascii="Brougham (12)" w:hAnsi="Brougham (12)"/>
      <w:b/>
      <w:i/>
      <w:smallCaps/>
      <w:szCs w:val="24"/>
    </w:rPr>
  </w:style>
  <w:style w:type="paragraph" w:styleId="BodyText3">
    <w:name w:val="Body Text 3"/>
    <w:basedOn w:val="Normal"/>
    <w:link w:val="BodyText3Char"/>
    <w:semiHidden/>
    <w:rsid w:val="00DA66F6"/>
    <w:pPr>
      <w:numPr>
        <w:numId w:val="5"/>
      </w:numPr>
      <w:tabs>
        <w:tab w:val="left" w:pos="3261"/>
      </w:tabs>
      <w:spacing w:before="0" w:after="0"/>
    </w:pPr>
    <w:rPr>
      <w:rFonts w:ascii="Arial Narrow" w:hAnsi="Arial Narrow"/>
      <w:szCs w:val="24"/>
      <w:lang w:val="nl-NL"/>
    </w:rPr>
  </w:style>
  <w:style w:type="character" w:customStyle="1" w:styleId="BodyText3Char">
    <w:name w:val="Body Text 3 Char"/>
    <w:basedOn w:val="DefaultParagraphFont"/>
    <w:link w:val="BodyText3"/>
    <w:semiHidden/>
    <w:rsid w:val="00DA66F6"/>
    <w:rPr>
      <w:rFonts w:ascii="Arial Narrow" w:eastAsia="Times New Roman" w:hAnsi="Arial Narrow" w:cs="Times New Roman"/>
      <w:szCs w:val="24"/>
      <w:lang w:val="nl-NL" w:eastAsia="nl-NL"/>
    </w:rPr>
  </w:style>
  <w:style w:type="paragraph" w:customStyle="1" w:styleId="Titels">
    <w:name w:val="Titels"/>
    <w:basedOn w:val="Normal"/>
    <w:next w:val="NormalIndent"/>
    <w:rsid w:val="00DA66F6"/>
    <w:pPr>
      <w:keepNext/>
      <w:numPr>
        <w:numId w:val="6"/>
      </w:numPr>
      <w:spacing w:before="0" w:after="0"/>
    </w:pPr>
    <w:rPr>
      <w:rFonts w:ascii="Arial Narrow" w:hAnsi="Arial Narrow"/>
      <w:szCs w:val="24"/>
      <w:u w:val="single"/>
    </w:rPr>
  </w:style>
  <w:style w:type="paragraph" w:styleId="NormalIndent">
    <w:name w:val="Normal Indent"/>
    <w:basedOn w:val="Normal"/>
    <w:semiHidden/>
    <w:rsid w:val="00DA66F6"/>
    <w:pPr>
      <w:tabs>
        <w:tab w:val="left" w:pos="426"/>
      </w:tabs>
      <w:spacing w:before="0" w:after="0"/>
      <w:ind w:left="425"/>
    </w:pPr>
    <w:rPr>
      <w:rFonts w:ascii="Arial Narrow" w:hAnsi="Arial Narrow"/>
      <w:szCs w:val="24"/>
    </w:rPr>
  </w:style>
  <w:style w:type="paragraph" w:customStyle="1" w:styleId="Titel1">
    <w:name w:val="Titel 1"/>
    <w:basedOn w:val="Heading1"/>
    <w:link w:val="Titel1Char"/>
    <w:rsid w:val="00DA66F6"/>
    <w:pPr>
      <w:keepNext/>
      <w:pageBreakBefore w:val="0"/>
      <w:numPr>
        <w:numId w:val="0"/>
      </w:numPr>
      <w:spacing w:before="0" w:after="120"/>
      <w:ind w:right="85"/>
    </w:pPr>
    <w:rPr>
      <w:rFonts w:ascii="Arial Narrow" w:hAnsi="Arial Narrow"/>
      <w:sz w:val="24"/>
      <w:szCs w:val="20"/>
      <w:lang w:val="nl"/>
    </w:rPr>
  </w:style>
  <w:style w:type="character" w:customStyle="1" w:styleId="Voetnootverwijzing">
    <w:name w:val="Voetnootverwijzing"/>
    <w:rsid w:val="00DA66F6"/>
    <w:rPr>
      <w:vertAlign w:val="superscript"/>
    </w:rPr>
  </w:style>
  <w:style w:type="paragraph" w:styleId="NormalWeb">
    <w:name w:val="Normal (Web)"/>
    <w:basedOn w:val="Normal"/>
    <w:uiPriority w:val="99"/>
    <w:rsid w:val="00DA66F6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FFFFFF"/>
      <w:szCs w:val="24"/>
      <w:lang w:val="nl-NL"/>
    </w:rPr>
  </w:style>
  <w:style w:type="character" w:customStyle="1" w:styleId="style27">
    <w:name w:val="style27"/>
    <w:basedOn w:val="DefaultParagraphFont"/>
    <w:rsid w:val="00DA66F6"/>
    <w:rPr>
      <w:rFonts w:ascii="Arial" w:hAnsi="Arial" w:cs="Arial" w:hint="default"/>
      <w:color w:val="333333"/>
      <w:sz w:val="18"/>
      <w:szCs w:val="18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DA66F6"/>
    <w:pPr>
      <w:keepNext/>
      <w:suppressAutoHyphens/>
      <w:spacing w:before="240"/>
      <w:jc w:val="center"/>
    </w:pPr>
    <w:rPr>
      <w:rFonts w:ascii="Arial" w:eastAsia="MS Mincho" w:hAnsi="Arial" w:cs="Tahoma"/>
      <w:b/>
      <w:i/>
      <w:iCs/>
      <w:kern w:val="1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DA66F6"/>
    <w:rPr>
      <w:rFonts w:ascii="Arial" w:eastAsia="MS Mincho" w:hAnsi="Arial" w:cs="Tahoma"/>
      <w:b/>
      <w:i/>
      <w:iCs/>
      <w:kern w:val="1"/>
      <w:sz w:val="28"/>
      <w:szCs w:val="28"/>
      <w:lang w:val="nl-BE" w:eastAsia="ar-SA"/>
    </w:rPr>
  </w:style>
  <w:style w:type="numbering" w:customStyle="1" w:styleId="Opmaakprofiel1">
    <w:name w:val="Opmaakprofiel1"/>
    <w:uiPriority w:val="99"/>
    <w:rsid w:val="00DA66F6"/>
    <w:pPr>
      <w:numPr>
        <w:numId w:val="7"/>
      </w:numPr>
    </w:pPr>
  </w:style>
  <w:style w:type="character" w:customStyle="1" w:styleId="FootnoteCharacters">
    <w:name w:val="Footnote Characters"/>
    <w:basedOn w:val="DefaultParagraphFont"/>
    <w:rsid w:val="00DA66F6"/>
    <w:rPr>
      <w:vertAlign w:val="superscript"/>
    </w:rPr>
  </w:style>
  <w:style w:type="character" w:customStyle="1" w:styleId="Titel1Char">
    <w:name w:val="Titel 1 Char"/>
    <w:basedOn w:val="DefaultParagraphFont"/>
    <w:link w:val="Titel1"/>
    <w:rsid w:val="00DA66F6"/>
    <w:rPr>
      <w:rFonts w:ascii="Arial Narrow" w:eastAsia="Calibri" w:hAnsi="Arial Narrow" w:cs="Times New Roman"/>
      <w:b/>
      <w:sz w:val="24"/>
      <w:szCs w:val="20"/>
      <w:lang w:val="nl" w:eastAsia="nl-NL"/>
    </w:rPr>
  </w:style>
  <w:style w:type="character" w:customStyle="1" w:styleId="WW-FootnoteReference">
    <w:name w:val="WW-Footnote Reference"/>
    <w:rsid w:val="00DA66F6"/>
    <w:rPr>
      <w:vertAlign w:val="superscript"/>
    </w:rPr>
  </w:style>
  <w:style w:type="paragraph" w:styleId="NoSpacing">
    <w:name w:val="No Spacing"/>
    <w:uiPriority w:val="1"/>
    <w:rsid w:val="00DA66F6"/>
    <w:pPr>
      <w:suppressAutoHyphens/>
      <w:spacing w:after="0" w:line="240" w:lineRule="auto"/>
      <w:jc w:val="both"/>
    </w:pPr>
    <w:rPr>
      <w:rFonts w:ascii="Cambria" w:eastAsia="Calibri" w:hAnsi="Cambria" w:cs="Times New Roman"/>
      <w:lang w:val="en-GB" w:eastAsia="ar-SA"/>
    </w:rPr>
  </w:style>
  <w:style w:type="paragraph" w:customStyle="1" w:styleId="Bijschrift1">
    <w:name w:val="Bijschrift1"/>
    <w:basedOn w:val="Normal"/>
    <w:next w:val="Normal"/>
    <w:rsid w:val="00DA66F6"/>
    <w:pPr>
      <w:keepNext/>
      <w:spacing w:before="0" w:after="200" w:line="276" w:lineRule="auto"/>
      <w:ind w:left="851" w:hanging="851"/>
    </w:pPr>
    <w:rPr>
      <w:rFonts w:ascii="Cambria" w:eastAsia="Calibri" w:hAnsi="Cambria"/>
      <w:b/>
      <w:bCs/>
      <w:sz w:val="24"/>
      <w:szCs w:val="18"/>
      <w:lang w:eastAsia="ar-SA"/>
    </w:rPr>
  </w:style>
  <w:style w:type="paragraph" w:customStyle="1" w:styleId="Default">
    <w:name w:val="Default"/>
    <w:rsid w:val="00DA66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nl-BE" w:eastAsia="nl-BE"/>
    </w:rPr>
  </w:style>
  <w:style w:type="numbering" w:customStyle="1" w:styleId="Opmaakprofiel2">
    <w:name w:val="Opmaakprofiel2"/>
    <w:uiPriority w:val="99"/>
    <w:rsid w:val="00DA66F6"/>
    <w:pPr>
      <w:numPr>
        <w:numId w:val="8"/>
      </w:numPr>
    </w:pPr>
  </w:style>
  <w:style w:type="character" w:customStyle="1" w:styleId="A1">
    <w:name w:val="A1"/>
    <w:uiPriority w:val="99"/>
    <w:rsid w:val="00DA66F6"/>
    <w:rPr>
      <w:rFonts w:cs="Minion Pro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rsid w:val="00DA66F6"/>
    <w:rPr>
      <w:i/>
      <w:iCs/>
    </w:rPr>
  </w:style>
  <w:style w:type="character" w:customStyle="1" w:styleId="Standaardalinea-lettertype1">
    <w:name w:val="Standaardalinea-lettertype1"/>
    <w:rsid w:val="00DA66F6"/>
  </w:style>
  <w:style w:type="character" w:styleId="CommentReference">
    <w:name w:val="annotation reference"/>
    <w:basedOn w:val="DefaultParagraphFont"/>
    <w:uiPriority w:val="99"/>
    <w:semiHidden/>
    <w:unhideWhenUsed/>
    <w:rsid w:val="00DA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66F6"/>
    <w:pPr>
      <w:spacing w:before="0" w:after="0"/>
    </w:pPr>
    <w:rPr>
      <w:rFonts w:ascii="Corbel" w:hAnsi="Corbel"/>
      <w:sz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66F6"/>
    <w:rPr>
      <w:rFonts w:ascii="Corbel" w:eastAsia="Times New Roman" w:hAnsi="Corbel" w:cs="Times New Roman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6F6"/>
    <w:rPr>
      <w:rFonts w:ascii="Corbel" w:eastAsia="Times New Roman" w:hAnsi="Corbel" w:cs="Times New Roman"/>
      <w:b/>
      <w:bCs/>
      <w:sz w:val="20"/>
      <w:szCs w:val="20"/>
      <w:lang w:val="nl-NL" w:eastAsia="nl-NL"/>
    </w:rPr>
  </w:style>
  <w:style w:type="character" w:styleId="HTMLCite">
    <w:name w:val="HTML Cite"/>
    <w:basedOn w:val="DefaultParagraphFont"/>
    <w:uiPriority w:val="99"/>
    <w:semiHidden/>
    <w:unhideWhenUsed/>
    <w:rsid w:val="00DA66F6"/>
    <w:rPr>
      <w:i/>
      <w:iCs/>
    </w:rPr>
  </w:style>
  <w:style w:type="character" w:customStyle="1" w:styleId="mw-headline">
    <w:name w:val="mw-headline"/>
    <w:basedOn w:val="DefaultParagraphFont"/>
    <w:rsid w:val="00DA66F6"/>
  </w:style>
  <w:style w:type="paragraph" w:customStyle="1" w:styleId="Pa4">
    <w:name w:val="Pa4"/>
    <w:basedOn w:val="Default"/>
    <w:next w:val="Default"/>
    <w:uiPriority w:val="99"/>
    <w:rsid w:val="00DA66F6"/>
    <w:pPr>
      <w:spacing w:line="281" w:lineRule="atLeast"/>
    </w:pPr>
    <w:rPr>
      <w:rFonts w:ascii="Neo Sans Pro" w:hAnsi="Neo Sans Pro" w:cs="Times New Roman"/>
      <w:color w:val="auto"/>
    </w:rPr>
  </w:style>
  <w:style w:type="character" w:customStyle="1" w:styleId="A16">
    <w:name w:val="A16"/>
    <w:uiPriority w:val="99"/>
    <w:rsid w:val="00DA66F6"/>
    <w:rPr>
      <w:rFonts w:cs="Neo Sans Pro"/>
      <w:b/>
      <w:b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DA66F6"/>
    <w:pPr>
      <w:spacing w:line="241" w:lineRule="atLeast"/>
    </w:pPr>
    <w:rPr>
      <w:rFonts w:ascii="Neo Sans Pro" w:hAnsi="Neo Sans Pro" w:cs="Times New Roman"/>
      <w:color w:val="auto"/>
    </w:rPr>
  </w:style>
  <w:style w:type="character" w:customStyle="1" w:styleId="A2">
    <w:name w:val="A2"/>
    <w:uiPriority w:val="99"/>
    <w:rsid w:val="00DA66F6"/>
    <w:rPr>
      <w:rFonts w:cs="Neo Sans Pro"/>
      <w:b/>
      <w:bCs/>
      <w:color w:val="000000"/>
      <w:sz w:val="28"/>
      <w:szCs w:val="28"/>
    </w:rPr>
  </w:style>
  <w:style w:type="paragraph" w:customStyle="1" w:styleId="Pa17">
    <w:name w:val="Pa17"/>
    <w:basedOn w:val="Default"/>
    <w:next w:val="Default"/>
    <w:uiPriority w:val="99"/>
    <w:rsid w:val="00DA66F6"/>
    <w:pPr>
      <w:spacing w:line="221" w:lineRule="atLeast"/>
    </w:pPr>
    <w:rPr>
      <w:rFonts w:ascii="Neo Sans Pro" w:hAnsi="Neo Sans Pro" w:cs="Times New Roman"/>
      <w:color w:val="auto"/>
    </w:rPr>
  </w:style>
  <w:style w:type="character" w:customStyle="1" w:styleId="A17">
    <w:name w:val="A17"/>
    <w:uiPriority w:val="99"/>
    <w:rsid w:val="00DA66F6"/>
    <w:rPr>
      <w:rFonts w:cs="Neo Sans Pro"/>
      <w:color w:val="000000"/>
      <w:sz w:val="14"/>
      <w:szCs w:val="14"/>
    </w:rPr>
  </w:style>
  <w:style w:type="paragraph" w:customStyle="1" w:styleId="style32">
    <w:name w:val="style32"/>
    <w:basedOn w:val="Normal"/>
    <w:rsid w:val="00DA66F6"/>
    <w:pPr>
      <w:spacing w:before="100" w:beforeAutospacing="1" w:after="100" w:afterAutospacing="1" w:line="360" w:lineRule="auto"/>
      <w:ind w:left="600"/>
    </w:pPr>
    <w:rPr>
      <w:rFonts w:ascii="Times New Roman" w:hAnsi="Times New Roman"/>
      <w:sz w:val="20"/>
      <w:lang w:eastAsia="nl-B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66F6"/>
    <w:pPr>
      <w:spacing w:before="0" w:after="0"/>
    </w:pPr>
    <w:rPr>
      <w:rFonts w:ascii="Arial Narrow" w:eastAsiaTheme="minorHAnsi" w:hAnsi="Arial Narrow" w:cstheme="minorBid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66F6"/>
    <w:rPr>
      <w:rFonts w:ascii="Arial Narrow" w:hAnsi="Arial Narrow"/>
      <w:sz w:val="20"/>
      <w:szCs w:val="20"/>
      <w:lang w:val="nl-BE"/>
    </w:rPr>
  </w:style>
  <w:style w:type="character" w:styleId="EndnoteReference">
    <w:name w:val="endnote reference"/>
    <w:basedOn w:val="DefaultParagraphFont"/>
    <w:uiPriority w:val="99"/>
    <w:semiHidden/>
    <w:unhideWhenUsed/>
    <w:rsid w:val="00DA66F6"/>
    <w:rPr>
      <w:vertAlign w:val="superscript"/>
    </w:rPr>
  </w:style>
  <w:style w:type="character" w:customStyle="1" w:styleId="ListParagraphChar">
    <w:name w:val="List Paragraph Char"/>
    <w:aliases w:val="Nummering Char,Bulleted Lijst Char,Use Case List Paragraph Char,lp1 Char,Lettre d'introduction Char,Paragraphe de liste3 Char,Bullet List Paragraph Char,List Paragraph1 Char,Numbered paragraph 1 Char,Paragrafo elenco Char"/>
    <w:basedOn w:val="DefaultParagraphFont"/>
    <w:link w:val="ListParagraph"/>
    <w:uiPriority w:val="1"/>
    <w:locked/>
    <w:rsid w:val="00DA66F6"/>
    <w:rPr>
      <w:rFonts w:eastAsia="Times New Roman" w:cs="Times New Roman"/>
      <w:szCs w:val="20"/>
      <w:lang w:val="nl-BE" w:eastAsia="nl-NL"/>
    </w:rPr>
  </w:style>
  <w:style w:type="paragraph" w:customStyle="1" w:styleId="Style1">
    <w:name w:val="Style1"/>
    <w:basedOn w:val="Heading2"/>
    <w:qFormat/>
    <w:rsid w:val="00DA66F6"/>
    <w:pPr>
      <w:numPr>
        <w:ilvl w:val="0"/>
        <w:numId w:val="0"/>
      </w:numPr>
      <w:shd w:val="clear" w:color="auto" w:fill="FFFFFF" w:themeFill="background1"/>
      <w:spacing w:before="40" w:after="0" w:line="259" w:lineRule="auto"/>
    </w:pPr>
    <w:rPr>
      <w:rFonts w:cstheme="minorHAnsi"/>
      <w:sz w:val="26"/>
      <w:szCs w:val="26"/>
      <w:lang w:eastAsia="en-US"/>
    </w:rPr>
  </w:style>
  <w:style w:type="paragraph" w:customStyle="1" w:styleId="Style2">
    <w:name w:val="Style2"/>
    <w:basedOn w:val="Heading2"/>
    <w:link w:val="Style2Char"/>
    <w:qFormat/>
    <w:rsid w:val="00DA66F6"/>
    <w:pPr>
      <w:numPr>
        <w:ilvl w:val="0"/>
        <w:numId w:val="0"/>
      </w:numPr>
      <w:spacing w:before="40" w:after="0" w:line="259" w:lineRule="auto"/>
    </w:pPr>
    <w:rPr>
      <w:b w:val="0"/>
      <w:color w:val="2E74B5" w:themeColor="accent1" w:themeShade="BF"/>
      <w:sz w:val="26"/>
      <w:szCs w:val="26"/>
    </w:rPr>
  </w:style>
  <w:style w:type="character" w:customStyle="1" w:styleId="Style2Char">
    <w:name w:val="Style2 Char"/>
    <w:basedOn w:val="Heading2Char"/>
    <w:link w:val="Style2"/>
    <w:rsid w:val="00DA66F6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  <w:lang w:val="nl-BE" w:eastAsia="nl-NL"/>
    </w:rPr>
  </w:style>
  <w:style w:type="paragraph" w:styleId="PlainText">
    <w:name w:val="Plain Text"/>
    <w:basedOn w:val="Normal"/>
    <w:link w:val="PlainTextChar"/>
    <w:uiPriority w:val="99"/>
    <w:unhideWhenUsed/>
    <w:rsid w:val="00DA66F6"/>
    <w:pPr>
      <w:spacing w:before="0" w:after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A66F6"/>
    <w:rPr>
      <w:rFonts w:ascii="Consolas" w:hAnsi="Consolas"/>
      <w:sz w:val="21"/>
      <w:szCs w:val="21"/>
      <w:lang w:val="nl-BE"/>
    </w:rPr>
  </w:style>
  <w:style w:type="paragraph" w:styleId="Revision">
    <w:name w:val="Revision"/>
    <w:hidden/>
    <w:uiPriority w:val="99"/>
    <w:semiHidden/>
    <w:rsid w:val="00DA66F6"/>
    <w:pPr>
      <w:spacing w:after="0" w:line="240" w:lineRule="auto"/>
    </w:pPr>
    <w:rPr>
      <w:rFonts w:eastAsia="Times New Roman" w:cs="Times New Roman"/>
      <w:szCs w:val="20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sabeth.adriaens@odise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cgezinswetenschappen.be/nl/nieuws/dag-van-het-gezin-2019-het-gezin-de-verkiezingen" TargetMode="External"/><Relationship Id="rId5" Type="http://schemas.openxmlformats.org/officeDocument/2006/relationships/hyperlink" Target="mailto:elisabeth.adriaens@odisee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1273</Words>
  <Characters>7258</Characters>
  <Application>Microsoft Office Word</Application>
  <DocSecurity>0</DocSecurity>
  <Lines>60</Lines>
  <Paragraphs>17</Paragraphs>
  <ScaleCrop>false</ScaleCrop>
  <Company>Odisee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Adriaens</dc:creator>
  <cp:keywords/>
  <dc:description/>
  <cp:lastModifiedBy>Elisabeth Adriaens</cp:lastModifiedBy>
  <cp:revision>3</cp:revision>
  <dcterms:created xsi:type="dcterms:W3CDTF">2019-05-13T15:06:00Z</dcterms:created>
  <dcterms:modified xsi:type="dcterms:W3CDTF">2019-05-13T15:19:00Z</dcterms:modified>
</cp:coreProperties>
</file>