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23770" w14:textId="77777777" w:rsidR="00350D4E" w:rsidRPr="00D00A1A" w:rsidRDefault="00350D4E">
      <w:pPr>
        <w:pStyle w:val="Normal1"/>
        <w:spacing w:after="0"/>
        <w:ind w:firstLine="720"/>
        <w:jc w:val="right"/>
        <w:rPr>
          <w:rFonts w:ascii="Cabin" w:eastAsia="Cabin" w:hAnsi="Cabin" w:cs="Cabin"/>
          <w:b/>
          <w:sz w:val="22"/>
          <w:szCs w:val="22"/>
        </w:rPr>
      </w:pPr>
    </w:p>
    <w:p w14:paraId="3DB5B62E" w14:textId="77777777" w:rsidR="00350D4E" w:rsidRPr="00D00A1A" w:rsidRDefault="00EE1C4C">
      <w:pPr>
        <w:pStyle w:val="Normal1"/>
        <w:jc w:val="right"/>
        <w:rPr>
          <w:rFonts w:ascii="Cabin" w:eastAsia="Cabin" w:hAnsi="Cabin" w:cs="Cabin"/>
          <w:b/>
          <w:i/>
          <w:sz w:val="20"/>
          <w:szCs w:val="20"/>
          <w:u w:val="single"/>
        </w:rPr>
      </w:pPr>
      <w:r w:rsidRPr="00D00A1A">
        <w:rPr>
          <w:rFonts w:ascii="Cabin" w:eastAsia="Cabin" w:hAnsi="Cabin" w:cs="Cabin"/>
          <w:b/>
          <w:i/>
          <w:sz w:val="20"/>
          <w:szCs w:val="20"/>
          <w:u w:val="single"/>
        </w:rPr>
        <w:t>For immediate distribution</w:t>
      </w:r>
    </w:p>
    <w:p w14:paraId="7F1ACB2A" w14:textId="77777777" w:rsidR="00350D4E" w:rsidRPr="00D00A1A" w:rsidRDefault="00350D4E">
      <w:pPr>
        <w:pStyle w:val="Normal1"/>
        <w:spacing w:after="0"/>
        <w:ind w:firstLine="720"/>
        <w:jc w:val="center"/>
        <w:rPr>
          <w:rFonts w:ascii="Cabin" w:eastAsia="Cabin" w:hAnsi="Cabin" w:cs="Cabin"/>
          <w:b/>
          <w:sz w:val="22"/>
          <w:szCs w:val="22"/>
        </w:rPr>
      </w:pPr>
    </w:p>
    <w:p w14:paraId="41F0FCE6" w14:textId="77777777" w:rsidR="00350D4E" w:rsidRPr="00D00A1A" w:rsidRDefault="00350D4E">
      <w:pPr>
        <w:pStyle w:val="Normal1"/>
        <w:spacing w:after="0"/>
        <w:jc w:val="center"/>
        <w:rPr>
          <w:rFonts w:ascii="Cabin" w:eastAsia="Cabin" w:hAnsi="Cabin" w:cs="Cabin"/>
          <w:b/>
        </w:rPr>
      </w:pPr>
    </w:p>
    <w:p w14:paraId="5522DA19" w14:textId="24A55E5C" w:rsidR="00350D4E" w:rsidRPr="00C9297A" w:rsidRDefault="00D54072" w:rsidP="004C28CF">
      <w:pPr>
        <w:pStyle w:val="Normal1"/>
        <w:spacing w:line="336" w:lineRule="auto"/>
        <w:jc w:val="center"/>
        <w:rPr>
          <w:rFonts w:ascii="Gill Sans MT" w:eastAsia="Cabin" w:hAnsi="Gill Sans MT" w:cs="Cabin"/>
          <w:i/>
        </w:rPr>
      </w:pPr>
      <w:proofErr w:type="spellStart"/>
      <w:r>
        <w:rPr>
          <w:rFonts w:ascii="Gill Sans MT" w:eastAsia="Cabin" w:hAnsi="Gill Sans MT" w:cs="Cabin"/>
          <w:b/>
        </w:rPr>
        <w:t>Goin</w:t>
      </w:r>
      <w:proofErr w:type="spellEnd"/>
      <w:r>
        <w:rPr>
          <w:rFonts w:ascii="Gill Sans MT" w:eastAsia="Cabin" w:hAnsi="Gill Sans MT" w:cs="Cabin"/>
          <w:b/>
        </w:rPr>
        <w:t>’</w:t>
      </w:r>
      <w:r w:rsidR="006200D1" w:rsidRPr="006200D1">
        <w:rPr>
          <w:rFonts w:ascii="Gill Sans MT" w:eastAsia="Cabin" w:hAnsi="Gill Sans MT" w:cs="Cabin"/>
          <w:b/>
        </w:rPr>
        <w:t xml:space="preserve"> Mobile: Producer/Engineer Emre </w:t>
      </w:r>
      <w:proofErr w:type="spellStart"/>
      <w:r w:rsidR="006200D1" w:rsidRPr="006200D1">
        <w:rPr>
          <w:rFonts w:ascii="Gill Sans MT" w:eastAsia="Cabin" w:hAnsi="Gill Sans MT" w:cs="Cabin"/>
          <w:b/>
        </w:rPr>
        <w:t>Ramazanoglu</w:t>
      </w:r>
      <w:proofErr w:type="spellEnd"/>
      <w:r w:rsidR="006200D1" w:rsidRPr="006200D1">
        <w:rPr>
          <w:rFonts w:ascii="Gill Sans MT" w:eastAsia="Cabin" w:hAnsi="Gill Sans MT" w:cs="Cabin"/>
          <w:b/>
        </w:rPr>
        <w:t xml:space="preserve"> </w:t>
      </w:r>
      <w:r>
        <w:rPr>
          <w:rFonts w:ascii="Gill Sans MT" w:eastAsia="Cabin" w:hAnsi="Gill Sans MT" w:cs="Cabin"/>
          <w:b/>
        </w:rPr>
        <w:br/>
      </w:r>
      <w:r w:rsidR="006200D1" w:rsidRPr="006200D1">
        <w:rPr>
          <w:rFonts w:ascii="Gill Sans MT" w:eastAsia="Cabin" w:hAnsi="Gill Sans MT" w:cs="Cabin"/>
          <w:b/>
        </w:rPr>
        <w:t xml:space="preserve">Trusts </w:t>
      </w:r>
      <w:proofErr w:type="spellStart"/>
      <w:r w:rsidR="00C160A4">
        <w:rPr>
          <w:rFonts w:ascii="Gill Sans MT" w:eastAsia="Cabin" w:hAnsi="Gill Sans MT" w:cs="Cabin"/>
          <w:b/>
        </w:rPr>
        <w:t>Sonarworks</w:t>
      </w:r>
      <w:proofErr w:type="spellEnd"/>
      <w:r w:rsidR="00C160A4">
        <w:rPr>
          <w:rFonts w:ascii="Gill Sans MT" w:eastAsia="Cabin" w:hAnsi="Gill Sans MT" w:cs="Cabin"/>
          <w:b/>
        </w:rPr>
        <w:t xml:space="preserve">’ </w:t>
      </w:r>
      <w:r w:rsidR="006200D1" w:rsidRPr="006200D1">
        <w:rPr>
          <w:rFonts w:ascii="Gill Sans MT" w:eastAsia="Cabin" w:hAnsi="Gill Sans MT" w:cs="Cabin"/>
          <w:b/>
        </w:rPr>
        <w:t>Reference 4 To Keep Him Moving</w:t>
      </w:r>
      <w:r w:rsidR="004C28CF" w:rsidRPr="006200D1">
        <w:rPr>
          <w:rFonts w:ascii="Gill Sans MT" w:eastAsia="Cabin" w:hAnsi="Gill Sans MT" w:cs="Cabin"/>
          <w:b/>
        </w:rPr>
        <w:t xml:space="preserve"> </w:t>
      </w:r>
      <w:r w:rsidR="00337BCE" w:rsidRPr="006200D1">
        <w:rPr>
          <w:rFonts w:ascii="Gill Sans MT" w:eastAsia="Cabin" w:hAnsi="Gill Sans MT" w:cs="Cabin"/>
          <w:b/>
          <w:highlight w:val="yellow"/>
        </w:rPr>
        <w:br/>
      </w:r>
      <w:r w:rsidR="00BA559E" w:rsidRPr="006200D1">
        <w:rPr>
          <w:rFonts w:ascii="Gill Sans MT" w:eastAsia="Cabin" w:hAnsi="Gill Sans MT" w:cs="Cabin"/>
          <w:i/>
          <w:highlight w:val="yellow"/>
        </w:rPr>
        <w:br/>
      </w:r>
      <w:r w:rsidR="006200D1" w:rsidRPr="006200D1">
        <w:rPr>
          <w:rFonts w:ascii="Gill Sans MT" w:eastAsia="Cabin" w:hAnsi="Gill Sans MT" w:cs="Cabin"/>
          <w:i/>
        </w:rPr>
        <w:t>London-Based Producer</w:t>
      </w:r>
      <w:r w:rsidR="00C160A4">
        <w:rPr>
          <w:rFonts w:ascii="Gill Sans MT" w:eastAsia="Cabin" w:hAnsi="Gill Sans MT" w:cs="Cabin"/>
          <w:i/>
        </w:rPr>
        <w:t xml:space="preserve"> Explains How </w:t>
      </w:r>
      <w:proofErr w:type="spellStart"/>
      <w:r w:rsidR="00C160A4">
        <w:rPr>
          <w:rFonts w:ascii="Gill Sans MT" w:eastAsia="Cabin" w:hAnsi="Gill Sans MT" w:cs="Cabin"/>
          <w:i/>
        </w:rPr>
        <w:t>Sonarworks</w:t>
      </w:r>
      <w:proofErr w:type="spellEnd"/>
      <w:r w:rsidR="006200D1" w:rsidRPr="006200D1">
        <w:rPr>
          <w:rFonts w:ascii="Gill Sans MT" w:eastAsia="Cabin" w:hAnsi="Gill Sans MT" w:cs="Cabin"/>
          <w:i/>
        </w:rPr>
        <w:t xml:space="preserve"> </w:t>
      </w:r>
      <w:r w:rsidR="009C1D47">
        <w:rPr>
          <w:rFonts w:ascii="Gill Sans MT" w:eastAsia="Cabin" w:hAnsi="Gill Sans MT" w:cs="Cabin"/>
          <w:i/>
        </w:rPr>
        <w:t>Has ‘Set Him Free’</w:t>
      </w:r>
      <w:r w:rsidR="00EE1C4C" w:rsidRPr="00C9297A">
        <w:rPr>
          <w:rFonts w:ascii="Gill Sans MT" w:eastAsia="Cabin" w:hAnsi="Gill Sans MT" w:cs="Cabin"/>
          <w:b/>
          <w:i/>
        </w:rPr>
        <w:br/>
      </w:r>
    </w:p>
    <w:p w14:paraId="611FD708" w14:textId="1EC8AD9E" w:rsidR="0082765A" w:rsidRDefault="00F44D3D" w:rsidP="0082765A">
      <w:pPr>
        <w:pStyle w:val="Normal1"/>
        <w:spacing w:after="0" w:line="360" w:lineRule="auto"/>
        <w:rPr>
          <w:rFonts w:ascii="Gill Sans MT" w:eastAsia="Gill Sans MT" w:hAnsi="Gill Sans MT" w:cs="Gill Sans MT"/>
        </w:rPr>
      </w:pPr>
      <w:r>
        <w:rPr>
          <w:rFonts w:ascii="Gill Sans MT" w:eastAsia="Gill Sans MT" w:hAnsi="Gill Sans MT" w:cs="Gill Sans MT"/>
          <w:noProof/>
        </w:rPr>
        <w:drawing>
          <wp:anchor distT="0" distB="0" distL="114300" distR="114300" simplePos="0" relativeHeight="251658240" behindDoc="1" locked="0" layoutInCell="1" allowOverlap="1" wp14:anchorId="26BC327C" wp14:editId="1EF58DC5">
            <wp:simplePos x="0" y="0"/>
            <wp:positionH relativeFrom="column">
              <wp:posOffset>2837180</wp:posOffset>
            </wp:positionH>
            <wp:positionV relativeFrom="paragraph">
              <wp:posOffset>791845</wp:posOffset>
            </wp:positionV>
            <wp:extent cx="3305810" cy="2200275"/>
            <wp:effectExtent l="0" t="0" r="0" b="0"/>
            <wp:wrapTight wrapText="bothSides">
              <wp:wrapPolygon edited="0">
                <wp:start x="0" y="0"/>
                <wp:lineTo x="0" y="21444"/>
                <wp:lineTo x="21492" y="21444"/>
                <wp:lineTo x="214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rePublicityShot1MikeBank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5810" cy="2200275"/>
                    </a:xfrm>
                    <a:prstGeom prst="rect">
                      <a:avLst/>
                    </a:prstGeom>
                  </pic:spPr>
                </pic:pic>
              </a:graphicData>
            </a:graphic>
            <wp14:sizeRelH relativeFrom="page">
              <wp14:pctWidth>0</wp14:pctWidth>
            </wp14:sizeRelH>
            <wp14:sizeRelV relativeFrom="page">
              <wp14:pctHeight>0</wp14:pctHeight>
            </wp14:sizeRelV>
          </wp:anchor>
        </w:drawing>
      </w:r>
      <w:r w:rsidR="0082765A">
        <w:rPr>
          <w:rFonts w:ascii="Gill Sans MT" w:eastAsia="Gill Sans MT" w:hAnsi="Gill Sans MT" w:cs="Gill Sans MT"/>
          <w:b/>
          <w:bCs/>
        </w:rPr>
        <w:t>London, November 27, 2018 –</w:t>
      </w:r>
      <w:r w:rsidR="0082765A">
        <w:rPr>
          <w:rFonts w:ascii="Gill Sans MT" w:eastAsia="Gill Sans MT" w:hAnsi="Gill Sans MT" w:cs="Gill Sans MT"/>
        </w:rPr>
        <w:t xml:space="preserve"> Hitmaking producer/engineer/instrumentalist Emre </w:t>
      </w:r>
      <w:proofErr w:type="spellStart"/>
      <w:r w:rsidR="0082765A">
        <w:rPr>
          <w:rFonts w:ascii="Gill Sans MT" w:eastAsia="Gill Sans MT" w:hAnsi="Gill Sans MT" w:cs="Gill Sans MT"/>
        </w:rPr>
        <w:t>Ramazanoglu</w:t>
      </w:r>
      <w:proofErr w:type="spellEnd"/>
      <w:r w:rsidR="0082765A">
        <w:rPr>
          <w:rFonts w:ascii="Gill Sans MT" w:eastAsia="Gill Sans MT" w:hAnsi="Gill Sans MT" w:cs="Gill Sans MT"/>
        </w:rPr>
        <w:t xml:space="preserve"> has made his career on the ability to keep moving — from his early days as a drummer/programmer in the electronic and dance music scenes to his engineering work with high profile artists like Noel Gallagher, Lily Allen, and Richard Ashcroft, his flexibility and versatility have kept his work in high demand for more than twenty years. </w:t>
      </w:r>
      <w:proofErr w:type="spellStart"/>
      <w:r w:rsidR="0082765A">
        <w:rPr>
          <w:rFonts w:ascii="Gill Sans MT" w:eastAsia="Gill Sans MT" w:hAnsi="Gill Sans MT" w:cs="Gill Sans MT"/>
        </w:rPr>
        <w:t>Ramazanoglu</w:t>
      </w:r>
      <w:proofErr w:type="spellEnd"/>
      <w:r w:rsidR="0082765A">
        <w:rPr>
          <w:rFonts w:ascii="Gill Sans MT" w:eastAsia="Gill Sans MT" w:hAnsi="Gill Sans MT" w:cs="Gill Sans MT"/>
        </w:rPr>
        <w:t xml:space="preserve"> has recently come to trust </w:t>
      </w:r>
      <w:proofErr w:type="spellStart"/>
      <w:r w:rsidR="0082765A">
        <w:rPr>
          <w:rFonts w:ascii="Gill Sans MT" w:eastAsia="Gill Sans MT" w:hAnsi="Gill Sans MT" w:cs="Gill Sans MT"/>
        </w:rPr>
        <w:t>Sonarworks</w:t>
      </w:r>
      <w:proofErr w:type="spellEnd"/>
      <w:r w:rsidR="0082765A">
        <w:rPr>
          <w:rFonts w:ascii="Gill Sans MT" w:eastAsia="Gill Sans MT" w:hAnsi="Gill Sans MT" w:cs="Gill Sans MT"/>
        </w:rPr>
        <w:t>’ Reference 4 studio calibration software as an essential ingredient to his mobile lifestyle, as so much of his work involves critical listening in various studios around the world.</w:t>
      </w:r>
    </w:p>
    <w:p w14:paraId="1D892B45" w14:textId="77777777" w:rsidR="0082765A" w:rsidRDefault="0082765A" w:rsidP="0082765A">
      <w:pPr>
        <w:pStyle w:val="Normal1"/>
        <w:spacing w:after="0" w:line="360" w:lineRule="auto"/>
        <w:rPr>
          <w:rFonts w:ascii="Gill Sans MT" w:eastAsia="Gill Sans MT" w:hAnsi="Gill Sans MT" w:cs="Gill Sans MT"/>
        </w:rPr>
      </w:pPr>
    </w:p>
    <w:p w14:paraId="324DB5FB" w14:textId="77777777" w:rsidR="0082765A" w:rsidRDefault="0082765A" w:rsidP="0082765A">
      <w:pPr>
        <w:pStyle w:val="Normal1"/>
        <w:spacing w:after="0" w:line="360" w:lineRule="auto"/>
        <w:rPr>
          <w:rFonts w:ascii="Gill Sans MT" w:eastAsia="Gill Sans MT" w:hAnsi="Gill Sans MT" w:cs="Gill Sans MT"/>
          <w:b/>
          <w:bCs/>
        </w:rPr>
      </w:pPr>
      <w:r>
        <w:rPr>
          <w:rFonts w:ascii="Gill Sans MT" w:eastAsia="Gill Sans MT" w:hAnsi="Gill Sans MT" w:cs="Gill Sans MT"/>
          <w:b/>
          <w:bCs/>
        </w:rPr>
        <w:t>Home Is Where the Mix Is</w:t>
      </w:r>
    </w:p>
    <w:p w14:paraId="6A4B35B3" w14:textId="77777777" w:rsidR="0082765A" w:rsidRDefault="0082765A" w:rsidP="0082765A">
      <w:pPr>
        <w:pStyle w:val="Normal1"/>
        <w:spacing w:after="0" w:line="360" w:lineRule="auto"/>
        <w:rPr>
          <w:rFonts w:ascii="Gill Sans MT" w:eastAsia="Gill Sans MT" w:hAnsi="Gill Sans MT" w:cs="Gill Sans MT"/>
        </w:rPr>
      </w:pPr>
      <w:r>
        <w:rPr>
          <w:rFonts w:ascii="Gill Sans MT" w:eastAsia="Gill Sans MT" w:hAnsi="Gill Sans MT" w:cs="Gill Sans MT"/>
        </w:rPr>
        <w:t xml:space="preserve">When mixing and composing at his studio in </w:t>
      </w:r>
      <w:proofErr w:type="spellStart"/>
      <w:r>
        <w:rPr>
          <w:rFonts w:ascii="Gill Sans MT" w:eastAsia="Gill Sans MT" w:hAnsi="Gill Sans MT" w:cs="Gill Sans MT"/>
        </w:rPr>
        <w:t>Hoxa</w:t>
      </w:r>
      <w:proofErr w:type="spellEnd"/>
      <w:r>
        <w:rPr>
          <w:rFonts w:ascii="Gill Sans MT" w:eastAsia="Gill Sans MT" w:hAnsi="Gill Sans MT" w:cs="Gill Sans MT"/>
        </w:rPr>
        <w:t xml:space="preserve"> HQ in West Hampstead London, </w:t>
      </w:r>
      <w:proofErr w:type="spellStart"/>
      <w:r>
        <w:rPr>
          <w:rFonts w:ascii="Gill Sans MT" w:eastAsia="Gill Sans MT" w:hAnsi="Gill Sans MT" w:cs="Gill Sans MT"/>
        </w:rPr>
        <w:t>Ramazanoglu</w:t>
      </w:r>
      <w:proofErr w:type="spellEnd"/>
      <w:r>
        <w:rPr>
          <w:rFonts w:ascii="Gill Sans MT" w:eastAsia="Gill Sans MT" w:hAnsi="Gill Sans MT" w:cs="Gill Sans MT"/>
        </w:rPr>
        <w:t xml:space="preserve"> has a regular setup that has been carefully set up to his preferences, a Pro Tools HDX rig with an 8x8x8, UAD Apollo 8P Interface and PMC 228 monitors as well as a large selection of outboard, analog reverbs and effects pedals. Despite doing much of his work here however, he has increasingly found himself tracking and mixing on-the-go and having to deal with the mix translation issues that sometimes come with switching studios.  “Each studio space sounds completely different,” </w:t>
      </w:r>
      <w:proofErr w:type="spellStart"/>
      <w:r>
        <w:rPr>
          <w:rFonts w:ascii="Gill Sans MT" w:eastAsia="Gill Sans MT" w:hAnsi="Gill Sans MT" w:cs="Gill Sans MT"/>
        </w:rPr>
        <w:t>Ramazanoglu</w:t>
      </w:r>
      <w:proofErr w:type="spellEnd"/>
      <w:r>
        <w:rPr>
          <w:rFonts w:ascii="Gill Sans MT" w:eastAsia="Gill Sans MT" w:hAnsi="Gill Sans MT" w:cs="Gill Sans MT"/>
        </w:rPr>
        <w:t xml:space="preserve"> explains. “When you record in a room with a lot of problem areas and then take it somewhere else to mix it, there can be issues that weren’t audible at the time.” Needing a mobile solution that could be trusted </w:t>
      </w:r>
      <w:r>
        <w:rPr>
          <w:rFonts w:ascii="Gill Sans MT" w:eastAsia="Gill Sans MT" w:hAnsi="Gill Sans MT" w:cs="Gill Sans MT"/>
        </w:rPr>
        <w:lastRenderedPageBreak/>
        <w:t xml:space="preserve">in any of these spaces, </w:t>
      </w:r>
      <w:proofErr w:type="spellStart"/>
      <w:r>
        <w:rPr>
          <w:rFonts w:ascii="Gill Sans MT" w:eastAsia="Gill Sans MT" w:hAnsi="Gill Sans MT" w:cs="Gill Sans MT"/>
        </w:rPr>
        <w:t>Ramazanoglu</w:t>
      </w:r>
      <w:proofErr w:type="spellEnd"/>
      <w:r>
        <w:rPr>
          <w:rFonts w:ascii="Gill Sans MT" w:eastAsia="Gill Sans MT" w:hAnsi="Gill Sans MT" w:cs="Gill Sans MT"/>
        </w:rPr>
        <w:t xml:space="preserve"> added Reference to his workflow and immediately noticed the difference. “It was amazing from the first time I plugged it in,” he says. “It gives me a neutral portable listening environment that is incredibly practical and can be used anywhere.” </w:t>
      </w:r>
    </w:p>
    <w:p w14:paraId="6257F3DC" w14:textId="2F2F84D3" w:rsidR="0082765A" w:rsidRDefault="00F44D3D" w:rsidP="0082765A">
      <w:pPr>
        <w:pStyle w:val="Body"/>
        <w:spacing w:after="0" w:line="360" w:lineRule="auto"/>
        <w:rPr>
          <w:rFonts w:ascii="Gill Sans MT" w:eastAsia="Gill Sans MT" w:hAnsi="Gill Sans MT" w:cs="Gill Sans MT"/>
        </w:rPr>
      </w:pPr>
      <w:r>
        <w:rPr>
          <w:rFonts w:ascii="Gill Sans MT" w:eastAsia="Gill Sans MT" w:hAnsi="Gill Sans MT" w:cs="Gill Sans MT"/>
          <w:noProof/>
        </w:rPr>
        <w:drawing>
          <wp:anchor distT="0" distB="0" distL="114300" distR="114300" simplePos="0" relativeHeight="251659264" behindDoc="1" locked="0" layoutInCell="1" allowOverlap="1" wp14:anchorId="313ED76B" wp14:editId="1F68BFED">
            <wp:simplePos x="0" y="0"/>
            <wp:positionH relativeFrom="column">
              <wp:posOffset>0</wp:posOffset>
            </wp:positionH>
            <wp:positionV relativeFrom="paragraph">
              <wp:posOffset>262255</wp:posOffset>
            </wp:positionV>
            <wp:extent cx="2838450" cy="1895475"/>
            <wp:effectExtent l="0" t="0" r="6350" b="0"/>
            <wp:wrapTight wrapText="bothSides">
              <wp:wrapPolygon edited="0">
                <wp:start x="0" y="0"/>
                <wp:lineTo x="0" y="21419"/>
                <wp:lineTo x="21552" y="21419"/>
                <wp:lineTo x="215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rePublicityShot2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8450" cy="1895475"/>
                    </a:xfrm>
                    <a:prstGeom prst="rect">
                      <a:avLst/>
                    </a:prstGeom>
                  </pic:spPr>
                </pic:pic>
              </a:graphicData>
            </a:graphic>
            <wp14:sizeRelH relativeFrom="page">
              <wp14:pctWidth>0</wp14:pctWidth>
            </wp14:sizeRelH>
            <wp14:sizeRelV relativeFrom="page">
              <wp14:pctHeight>0</wp14:pctHeight>
            </wp14:sizeRelV>
          </wp:anchor>
        </w:drawing>
      </w:r>
    </w:p>
    <w:p w14:paraId="633324F9" w14:textId="21861064" w:rsidR="0082765A" w:rsidRDefault="0082765A" w:rsidP="0082765A">
      <w:pPr>
        <w:pStyle w:val="Body"/>
        <w:spacing w:after="0" w:line="360" w:lineRule="auto"/>
        <w:rPr>
          <w:rFonts w:ascii="Gill Sans MT" w:eastAsia="Gill Sans MT" w:hAnsi="Gill Sans MT" w:cs="Gill Sans MT"/>
        </w:rPr>
      </w:pPr>
      <w:r>
        <w:rPr>
          <w:rFonts w:ascii="Gill Sans MT" w:eastAsia="Gill Sans MT" w:hAnsi="Gill Sans MT" w:cs="Gill Sans MT"/>
        </w:rPr>
        <w:t xml:space="preserve">For </w:t>
      </w:r>
      <w:proofErr w:type="spellStart"/>
      <w:r>
        <w:rPr>
          <w:rFonts w:ascii="Gill Sans MT" w:eastAsia="Gill Sans MT" w:hAnsi="Gill Sans MT" w:cs="Gill Sans MT"/>
        </w:rPr>
        <w:t>Ramazanoglu</w:t>
      </w:r>
      <w:proofErr w:type="spellEnd"/>
      <w:r>
        <w:rPr>
          <w:rFonts w:ascii="Gill Sans MT" w:eastAsia="Gill Sans MT" w:hAnsi="Gill Sans MT" w:cs="Gill Sans MT"/>
        </w:rPr>
        <w:t>, ‘anywhere’ can take on many forms,</w:t>
      </w:r>
      <w:r>
        <w:rPr>
          <w:rFonts w:ascii="Gill Sans MT" w:eastAsia="Gill Sans MT" w:hAnsi="Gill Sans MT" w:cs="Gill Sans MT"/>
          <w:lang w:val="nl-NL"/>
        </w:rPr>
        <w:t xml:space="preserve"> he</w:t>
      </w:r>
      <w:r>
        <w:rPr>
          <w:rFonts w:ascii="Gill Sans MT" w:eastAsia="Gill Sans MT" w:hAnsi="Gill Sans MT" w:cs="Gill Sans MT"/>
        </w:rPr>
        <w:t>’s found himself working on planes, trains, buses, and even hotel rooms. Reference’s calibrated headphone profiles have allowed him to mix with confidence no matter which of these spaces he finds himself in. “It really removes fear of the unknown in these situations,” he says, and referring to the vast array of more than 250 supported headphone models, he says “No matter what pair of headphones I happen to be using, the calibration profiles make them all level and usable.”</w:t>
      </w:r>
      <w:bookmarkStart w:id="0" w:name="_GoBack"/>
      <w:bookmarkEnd w:id="0"/>
    </w:p>
    <w:p w14:paraId="3C1E4D6F" w14:textId="77777777" w:rsidR="0082765A" w:rsidRDefault="0082765A" w:rsidP="0082765A">
      <w:pPr>
        <w:pStyle w:val="Body"/>
        <w:spacing w:after="0" w:line="360" w:lineRule="auto"/>
        <w:rPr>
          <w:rFonts w:ascii="Gill Sans MT" w:eastAsia="Gill Sans MT" w:hAnsi="Gill Sans MT" w:cs="Gill Sans MT"/>
        </w:rPr>
      </w:pPr>
    </w:p>
    <w:p w14:paraId="718D6128" w14:textId="77777777" w:rsidR="0082765A" w:rsidRDefault="0082765A" w:rsidP="0082765A">
      <w:pPr>
        <w:pStyle w:val="Body"/>
        <w:spacing w:after="0" w:line="360" w:lineRule="auto"/>
        <w:rPr>
          <w:rFonts w:ascii="Gill Sans MT" w:eastAsia="Gill Sans MT" w:hAnsi="Gill Sans MT" w:cs="Gill Sans MT"/>
          <w:b/>
          <w:bCs/>
        </w:rPr>
      </w:pPr>
      <w:r>
        <w:rPr>
          <w:rFonts w:ascii="Gill Sans MT" w:eastAsia="Gill Sans MT" w:hAnsi="Gill Sans MT" w:cs="Gill Sans MT"/>
          <w:b/>
          <w:bCs/>
          <w:lang w:val="de-DE"/>
        </w:rPr>
        <w:t>A Mobile Solution</w:t>
      </w:r>
    </w:p>
    <w:p w14:paraId="57D52075" w14:textId="77777777" w:rsidR="0082765A" w:rsidRDefault="0082765A" w:rsidP="0082765A">
      <w:pPr>
        <w:pStyle w:val="Body"/>
        <w:spacing w:after="0" w:line="360" w:lineRule="auto"/>
        <w:rPr>
          <w:rFonts w:ascii="Gill Sans MT" w:eastAsia="Gill Sans MT" w:hAnsi="Gill Sans MT" w:cs="Gill Sans MT"/>
        </w:rPr>
      </w:pPr>
      <w:r>
        <w:rPr>
          <w:rFonts w:ascii="Gill Sans MT" w:eastAsia="Gill Sans MT" w:hAnsi="Gill Sans MT" w:cs="Gill Sans MT"/>
        </w:rPr>
        <w:t>That usability extends to using Reference’s room calibration software to bring that slice of home with him to even the most luxurious spaces. For instance, when working on Noel Gallagher’</w:t>
      </w:r>
      <w:r>
        <w:rPr>
          <w:rFonts w:ascii="Gill Sans MT" w:eastAsia="Gill Sans MT" w:hAnsi="Gill Sans MT" w:cs="Gill Sans MT"/>
          <w:lang w:val="pt-PT"/>
        </w:rPr>
        <w:t xml:space="preserve">s </w:t>
      </w:r>
      <w:proofErr w:type="spellStart"/>
      <w:r>
        <w:rPr>
          <w:rFonts w:ascii="Gill Sans MT" w:eastAsia="Gill Sans MT" w:hAnsi="Gill Sans MT" w:cs="Gill Sans MT"/>
          <w:lang w:val="pt-PT"/>
        </w:rPr>
        <w:t>album</w:t>
      </w:r>
      <w:proofErr w:type="spellEnd"/>
      <w:r>
        <w:rPr>
          <w:rFonts w:ascii="Gill Sans MT" w:eastAsia="Gill Sans MT" w:hAnsi="Gill Sans MT" w:cs="Gill Sans MT"/>
          <w:lang w:val="pt-PT"/>
        </w:rPr>
        <w:t xml:space="preserve"> </w:t>
      </w:r>
      <w:r>
        <w:rPr>
          <w:rFonts w:ascii="Gill Sans MT" w:eastAsia="Gill Sans MT" w:hAnsi="Gill Sans MT" w:cs="Gill Sans MT"/>
          <w:i/>
          <w:iCs/>
        </w:rPr>
        <w:t xml:space="preserve">Who Built The </w:t>
      </w:r>
      <w:proofErr w:type="gramStart"/>
      <w:r>
        <w:rPr>
          <w:rFonts w:ascii="Gill Sans MT" w:eastAsia="Gill Sans MT" w:hAnsi="Gill Sans MT" w:cs="Gill Sans MT"/>
          <w:i/>
          <w:iCs/>
        </w:rPr>
        <w:t>Moon?,</w:t>
      </w:r>
      <w:proofErr w:type="gramEnd"/>
      <w:r>
        <w:rPr>
          <w:rFonts w:ascii="Gill Sans MT" w:eastAsia="Gill Sans MT" w:hAnsi="Gill Sans MT" w:cs="Gill Sans MT"/>
          <w:i/>
          <w:iCs/>
        </w:rPr>
        <w:t xml:space="preserve"> </w:t>
      </w:r>
      <w:r>
        <w:rPr>
          <w:rFonts w:ascii="Gill Sans MT" w:eastAsia="Gill Sans MT" w:hAnsi="Gill Sans MT" w:cs="Gill Sans MT"/>
        </w:rPr>
        <w:t>the initial tracking was started</w:t>
      </w:r>
      <w:r>
        <w:rPr>
          <w:rFonts w:ascii="Gill Sans MT" w:eastAsia="Gill Sans MT" w:hAnsi="Gill Sans MT" w:cs="Gill Sans MT"/>
          <w:lang w:val="de-DE"/>
        </w:rPr>
        <w:t xml:space="preserve"> in London</w:t>
      </w:r>
      <w:r>
        <w:rPr>
          <w:rFonts w:ascii="Gill Sans MT" w:eastAsia="Gill Sans MT" w:hAnsi="Gill Sans MT" w:cs="Gill Sans MT"/>
        </w:rPr>
        <w:t xml:space="preserve">’s spacious The Pool studios. “I much prefer my room’s monitoring to most other places,” </w:t>
      </w:r>
      <w:proofErr w:type="spellStart"/>
      <w:r>
        <w:rPr>
          <w:rFonts w:ascii="Gill Sans MT" w:eastAsia="Gill Sans MT" w:hAnsi="Gill Sans MT" w:cs="Gill Sans MT"/>
        </w:rPr>
        <w:t>Ramazanoglu</w:t>
      </w:r>
      <w:proofErr w:type="spellEnd"/>
      <w:r>
        <w:rPr>
          <w:rFonts w:ascii="Gill Sans MT" w:eastAsia="Gill Sans MT" w:hAnsi="Gill Sans MT" w:cs="Gill Sans MT"/>
        </w:rPr>
        <w:t xml:space="preserve"> admits. “So being able to get other rooms in line with that by trimming or boosting the corrected signal has helped </w:t>
      </w:r>
      <w:proofErr w:type="spellStart"/>
      <w:r>
        <w:rPr>
          <w:rFonts w:ascii="Gill Sans MT" w:eastAsia="Gill Sans MT" w:hAnsi="Gill Sans MT" w:cs="Gill Sans MT"/>
        </w:rPr>
        <w:t>standardise</w:t>
      </w:r>
      <w:proofErr w:type="spellEnd"/>
      <w:r>
        <w:rPr>
          <w:rFonts w:ascii="Gill Sans MT" w:eastAsia="Gill Sans MT" w:hAnsi="Gill Sans MT" w:cs="Gill Sans MT"/>
        </w:rPr>
        <w:t xml:space="preserve"> these difference places. It’s a real lifesaver for me!” Completing the software-aided 37-point measurement with </w:t>
      </w:r>
      <w:proofErr w:type="spellStart"/>
      <w:r>
        <w:rPr>
          <w:rFonts w:ascii="Gill Sans MT" w:eastAsia="Gill Sans MT" w:hAnsi="Gill Sans MT" w:cs="Gill Sans MT"/>
        </w:rPr>
        <w:t>Sonarworks</w:t>
      </w:r>
      <w:proofErr w:type="spellEnd"/>
      <w:r>
        <w:rPr>
          <w:rFonts w:ascii="Gill Sans MT" w:eastAsia="Gill Sans MT" w:hAnsi="Gill Sans MT" w:cs="Gill Sans MT"/>
        </w:rPr>
        <w:t xml:space="preserve"> calibrated measurement microphone in both locations allowed him to work confidently once he returned to </w:t>
      </w:r>
      <w:proofErr w:type="spellStart"/>
      <w:r>
        <w:rPr>
          <w:rFonts w:ascii="Gill Sans MT" w:eastAsia="Gill Sans MT" w:hAnsi="Gill Sans MT" w:cs="Gill Sans MT"/>
        </w:rPr>
        <w:t>Hoxa</w:t>
      </w:r>
      <w:proofErr w:type="spellEnd"/>
      <w:r>
        <w:rPr>
          <w:rFonts w:ascii="Gill Sans MT" w:eastAsia="Gill Sans MT" w:hAnsi="Gill Sans MT" w:cs="Gill Sans MT"/>
        </w:rPr>
        <w:t xml:space="preserve"> for overdubs and mixing and allowed him to get back to what he cares about the most: making music. “I don’t want to think about room correction when I’m working on a track,” he says, “So being able to do all of this, and then activate it with a single click and have it work in the background is simply amazing.”</w:t>
      </w:r>
    </w:p>
    <w:p w14:paraId="63C391BB" w14:textId="264B1C1F" w:rsidR="00350D4E" w:rsidRPr="006200D1" w:rsidRDefault="0082765A" w:rsidP="0082765A">
      <w:pPr>
        <w:spacing w:after="0" w:line="360" w:lineRule="auto"/>
        <w:rPr>
          <w:rFonts w:ascii="Gill Sans MT" w:eastAsia="Times New Roman" w:hAnsi="Gill Sans MT" w:cs="Times New Roman"/>
        </w:rPr>
      </w:pPr>
      <w:r>
        <w:rPr>
          <w:rFonts w:ascii="Gill Sans MT" w:eastAsia="Gill Sans MT" w:hAnsi="Gill Sans MT" w:cs="Gill Sans MT"/>
        </w:rPr>
        <w:br/>
        <w:t xml:space="preserve">For more information about </w:t>
      </w:r>
      <w:proofErr w:type="spellStart"/>
      <w:r>
        <w:rPr>
          <w:rFonts w:ascii="Gill Sans MT" w:eastAsia="Gill Sans MT" w:hAnsi="Gill Sans MT" w:cs="Gill Sans MT"/>
        </w:rPr>
        <w:t>Sonarworks</w:t>
      </w:r>
      <w:proofErr w:type="spellEnd"/>
      <w:r>
        <w:rPr>
          <w:rFonts w:ascii="Gill Sans MT" w:eastAsia="Gill Sans MT" w:hAnsi="Gill Sans MT" w:cs="Gill Sans MT"/>
        </w:rPr>
        <w:t xml:space="preserve"> Reference 4, please visit </w:t>
      </w:r>
      <w:hyperlink r:id="rId8" w:history="1">
        <w:r>
          <w:rPr>
            <w:rStyle w:val="Hyperlink0"/>
          </w:rPr>
          <w:t>www.sonarworks.com/reference</w:t>
        </w:r>
      </w:hyperlink>
      <w:r>
        <w:rPr>
          <w:rFonts w:ascii="Gill Sans MT" w:eastAsia="Gill Sans MT" w:hAnsi="Gill Sans MT" w:cs="Gill Sans MT"/>
        </w:rPr>
        <w:t xml:space="preserve">. </w:t>
      </w:r>
      <w:r>
        <w:rPr>
          <w:rFonts w:ascii="Gill Sans MT" w:eastAsia="Gill Sans MT" w:hAnsi="Gill Sans MT" w:cs="Gill Sans MT"/>
        </w:rPr>
        <w:br/>
      </w:r>
      <w:r w:rsidR="00EE1C4C" w:rsidRPr="00C9297A">
        <w:rPr>
          <w:rFonts w:ascii="Gill Sans MT" w:eastAsia="Cabin" w:hAnsi="Gill Sans MT" w:cs="Cabin"/>
        </w:rPr>
        <w:br/>
      </w:r>
    </w:p>
    <w:p w14:paraId="60BA92C4" w14:textId="77777777" w:rsidR="00350D4E" w:rsidRPr="00C9297A" w:rsidRDefault="00EE1C4C" w:rsidP="005629E4">
      <w:pPr>
        <w:pStyle w:val="Normal1"/>
        <w:pBdr>
          <w:top w:val="nil"/>
          <w:left w:val="nil"/>
          <w:bottom w:val="nil"/>
          <w:right w:val="nil"/>
          <w:between w:val="nil"/>
        </w:pBdr>
        <w:spacing w:after="0"/>
        <w:rPr>
          <w:rFonts w:ascii="Gill Sans MT" w:eastAsia="Cabin" w:hAnsi="Gill Sans MT" w:cs="Cabin"/>
          <w:b/>
          <w:color w:val="000000"/>
        </w:rPr>
      </w:pPr>
      <w:r w:rsidRPr="00C9297A">
        <w:rPr>
          <w:rFonts w:ascii="Gill Sans MT" w:eastAsia="Cabin" w:hAnsi="Gill Sans MT" w:cs="Cabin"/>
          <w:b/>
          <w:color w:val="000000"/>
        </w:rPr>
        <w:lastRenderedPageBreak/>
        <w:t xml:space="preserve">About </w:t>
      </w:r>
      <w:proofErr w:type="spellStart"/>
      <w:r w:rsidRPr="00C9297A">
        <w:rPr>
          <w:rFonts w:ascii="Gill Sans MT" w:eastAsia="Cabin" w:hAnsi="Gill Sans MT" w:cs="Cabin"/>
          <w:b/>
          <w:color w:val="000000"/>
        </w:rPr>
        <w:t>Sonarworks</w:t>
      </w:r>
      <w:proofErr w:type="spellEnd"/>
    </w:p>
    <w:p w14:paraId="709D4F41" w14:textId="77777777" w:rsidR="00350D4E" w:rsidRPr="00C9297A" w:rsidRDefault="00EE1C4C" w:rsidP="005629E4">
      <w:pPr>
        <w:pStyle w:val="Normal1"/>
        <w:pBdr>
          <w:top w:val="nil"/>
          <w:left w:val="nil"/>
          <w:bottom w:val="nil"/>
          <w:right w:val="nil"/>
          <w:between w:val="nil"/>
        </w:pBdr>
        <w:spacing w:after="0"/>
        <w:rPr>
          <w:rFonts w:ascii="Gill Sans MT" w:eastAsia="Cabin" w:hAnsi="Gill Sans MT" w:cs="Cabin"/>
          <w:color w:val="000000"/>
        </w:rPr>
      </w:pPr>
      <w:proofErr w:type="spellStart"/>
      <w:r w:rsidRPr="00C9297A">
        <w:rPr>
          <w:rFonts w:ascii="Gill Sans MT" w:eastAsia="Cabin" w:hAnsi="Gill Sans MT" w:cs="Cabin"/>
          <w:color w:val="000000"/>
        </w:rPr>
        <w:t>Sonarworks</w:t>
      </w:r>
      <w:proofErr w:type="spellEnd"/>
      <w:r w:rsidRPr="00C9297A">
        <w:rPr>
          <w:rFonts w:ascii="Gill Sans MT" w:eastAsia="Cabin" w:hAnsi="Gill Sans MT" w:cs="Cabin"/>
          <w:color w:val="000000"/>
        </w:rPr>
        <w:t xml:space="preserve"> is a Europe-based audio software development company specializing in acoustic calibration and DAW plugins. Accurate sound is our passion. The company was founded in 2013 and entered the pro audio market in 2015. </w:t>
      </w:r>
      <w:proofErr w:type="spellStart"/>
      <w:r w:rsidRPr="00C9297A">
        <w:rPr>
          <w:rFonts w:ascii="Gill Sans MT" w:eastAsia="Cabin" w:hAnsi="Gill Sans MT" w:cs="Cabin"/>
          <w:color w:val="000000"/>
        </w:rPr>
        <w:t>Sonarworks</w:t>
      </w:r>
      <w:proofErr w:type="spellEnd"/>
      <w:r w:rsidRPr="00C9297A">
        <w:rPr>
          <w:rFonts w:ascii="Gill Sans MT" w:eastAsia="Cabin" w:hAnsi="Gill Sans MT" w:cs="Cabin"/>
          <w:color w:val="000000"/>
        </w:rPr>
        <w:t xml:space="preserve"> software is relied upon by many Grammy winning artists and engineers around the world. </w:t>
      </w:r>
    </w:p>
    <w:p w14:paraId="6C4102B6" w14:textId="77777777" w:rsidR="0036084A" w:rsidRPr="00C9297A" w:rsidRDefault="0036084A" w:rsidP="00E077EF">
      <w:pPr>
        <w:pStyle w:val="Normal1"/>
        <w:pBdr>
          <w:top w:val="nil"/>
          <w:left w:val="nil"/>
          <w:bottom w:val="nil"/>
          <w:right w:val="nil"/>
          <w:between w:val="nil"/>
        </w:pBdr>
        <w:spacing w:after="0" w:line="360" w:lineRule="auto"/>
        <w:rPr>
          <w:rFonts w:ascii="Gill Sans MT" w:eastAsia="Cabin" w:hAnsi="Gill Sans MT" w:cs="Cabin"/>
        </w:rPr>
      </w:pPr>
    </w:p>
    <w:p w14:paraId="15120425" w14:textId="77777777" w:rsidR="00350D4E" w:rsidRPr="00C9297A" w:rsidRDefault="00350D4E" w:rsidP="00E077EF">
      <w:pPr>
        <w:pStyle w:val="Normal1"/>
        <w:pBdr>
          <w:top w:val="nil"/>
          <w:left w:val="nil"/>
          <w:bottom w:val="nil"/>
          <w:right w:val="nil"/>
          <w:between w:val="nil"/>
        </w:pBdr>
        <w:spacing w:after="0" w:line="360" w:lineRule="auto"/>
        <w:rPr>
          <w:rFonts w:ascii="Gill Sans MT" w:eastAsia="Cabin" w:hAnsi="Gill Sans MT" w:cs="Cabin"/>
          <w:color w:val="000000"/>
        </w:rPr>
      </w:pPr>
    </w:p>
    <w:p w14:paraId="6F35B503" w14:textId="77777777" w:rsidR="00350D4E" w:rsidRPr="00C9297A" w:rsidRDefault="00EE1C4C" w:rsidP="00326BF7">
      <w:pPr>
        <w:pStyle w:val="Normal1"/>
        <w:pBdr>
          <w:top w:val="nil"/>
          <w:left w:val="nil"/>
          <w:bottom w:val="nil"/>
          <w:right w:val="nil"/>
          <w:between w:val="nil"/>
        </w:pBdr>
        <w:spacing w:after="0"/>
        <w:rPr>
          <w:rFonts w:ascii="Gill Sans MT" w:eastAsia="Cabin" w:hAnsi="Gill Sans MT" w:cs="Cabin"/>
          <w:b/>
          <w:color w:val="000000"/>
        </w:rPr>
      </w:pPr>
      <w:r w:rsidRPr="00C9297A">
        <w:rPr>
          <w:rFonts w:ascii="Gill Sans MT" w:eastAsia="Cabin" w:hAnsi="Gill Sans MT" w:cs="Cabin"/>
          <w:b/>
          <w:color w:val="000000"/>
        </w:rPr>
        <w:t>Media Contact:</w:t>
      </w:r>
    </w:p>
    <w:p w14:paraId="6B50B12C" w14:textId="0B7C6984" w:rsidR="00C9297A" w:rsidRDefault="00C9297A" w:rsidP="00326BF7">
      <w:pPr>
        <w:pStyle w:val="Normal1"/>
        <w:pBdr>
          <w:top w:val="nil"/>
          <w:left w:val="nil"/>
          <w:bottom w:val="nil"/>
          <w:right w:val="nil"/>
          <w:between w:val="nil"/>
        </w:pBdr>
        <w:spacing w:after="0"/>
        <w:rPr>
          <w:rFonts w:ascii="Gill Sans MT" w:eastAsia="Cabin" w:hAnsi="Gill Sans MT" w:cs="Cabin"/>
        </w:rPr>
      </w:pPr>
      <w:r>
        <w:rPr>
          <w:rFonts w:ascii="Gill Sans MT" w:eastAsia="Cabin" w:hAnsi="Gill Sans MT" w:cs="Cabin"/>
        </w:rPr>
        <w:t>Steve Bailey</w:t>
      </w:r>
    </w:p>
    <w:p w14:paraId="3EE896C3" w14:textId="3993EAA2" w:rsidR="00C9297A" w:rsidRDefault="00C9297A" w:rsidP="00326BF7">
      <w:pPr>
        <w:pStyle w:val="Normal1"/>
        <w:pBdr>
          <w:top w:val="nil"/>
          <w:left w:val="nil"/>
          <w:bottom w:val="nil"/>
          <w:right w:val="nil"/>
          <w:between w:val="nil"/>
        </w:pBdr>
        <w:spacing w:after="0"/>
        <w:rPr>
          <w:rFonts w:ascii="Gill Sans MT" w:eastAsia="Cabin" w:hAnsi="Gill Sans MT" w:cs="Cabin"/>
        </w:rPr>
      </w:pPr>
      <w:r>
        <w:rPr>
          <w:rFonts w:ascii="Gill Sans MT" w:eastAsia="Cabin" w:hAnsi="Gill Sans MT" w:cs="Cabin"/>
        </w:rPr>
        <w:t>Hummingbird Media, Inc.</w:t>
      </w:r>
    </w:p>
    <w:p w14:paraId="7A9D1367" w14:textId="1CECD708" w:rsidR="00C9297A" w:rsidRDefault="00C9297A" w:rsidP="00326BF7">
      <w:pPr>
        <w:pStyle w:val="Normal1"/>
        <w:pBdr>
          <w:top w:val="nil"/>
          <w:left w:val="nil"/>
          <w:bottom w:val="nil"/>
          <w:right w:val="nil"/>
          <w:between w:val="nil"/>
        </w:pBdr>
        <w:spacing w:after="0"/>
        <w:rPr>
          <w:rFonts w:ascii="Gill Sans MT" w:eastAsia="Cabin" w:hAnsi="Gill Sans MT" w:cs="Cabin"/>
        </w:rPr>
      </w:pPr>
      <w:r>
        <w:rPr>
          <w:rFonts w:ascii="Gill Sans MT" w:eastAsia="Cabin" w:hAnsi="Gill Sans MT" w:cs="Cabin"/>
        </w:rPr>
        <w:t>+1 (508) 596-9321</w:t>
      </w:r>
    </w:p>
    <w:p w14:paraId="4501FEAF" w14:textId="007A0715" w:rsidR="00C9297A" w:rsidRDefault="00C9297A" w:rsidP="00326BF7">
      <w:pPr>
        <w:pStyle w:val="Normal1"/>
        <w:pBdr>
          <w:top w:val="nil"/>
          <w:left w:val="nil"/>
          <w:bottom w:val="nil"/>
          <w:right w:val="nil"/>
          <w:between w:val="nil"/>
        </w:pBdr>
        <w:spacing w:after="0"/>
        <w:rPr>
          <w:rFonts w:ascii="Gill Sans MT" w:eastAsia="Cabin" w:hAnsi="Gill Sans MT" w:cs="Cabin"/>
        </w:rPr>
      </w:pPr>
      <w:r>
        <w:rPr>
          <w:rFonts w:ascii="Gill Sans MT" w:eastAsia="Cabin" w:hAnsi="Gill Sans MT" w:cs="Cabin"/>
        </w:rPr>
        <w:t>steve@hummingbirdmedia.com</w:t>
      </w:r>
    </w:p>
    <w:p w14:paraId="3D123C76" w14:textId="77777777" w:rsidR="00C9297A" w:rsidRDefault="00C9297A" w:rsidP="00326BF7">
      <w:pPr>
        <w:pStyle w:val="Normal1"/>
        <w:pBdr>
          <w:top w:val="nil"/>
          <w:left w:val="nil"/>
          <w:bottom w:val="nil"/>
          <w:right w:val="nil"/>
          <w:between w:val="nil"/>
        </w:pBdr>
        <w:spacing w:after="0"/>
        <w:rPr>
          <w:rFonts w:ascii="Gill Sans MT" w:eastAsia="Cabin" w:hAnsi="Gill Sans MT" w:cs="Cabin"/>
        </w:rPr>
      </w:pPr>
    </w:p>
    <w:p w14:paraId="7A6E2F6B" w14:textId="11A9E065" w:rsidR="00350D4E" w:rsidRPr="00C9297A" w:rsidRDefault="0036084A" w:rsidP="00326BF7">
      <w:pPr>
        <w:pStyle w:val="Normal1"/>
        <w:pBdr>
          <w:top w:val="nil"/>
          <w:left w:val="nil"/>
          <w:bottom w:val="nil"/>
          <w:right w:val="nil"/>
          <w:between w:val="nil"/>
        </w:pBdr>
        <w:spacing w:after="0"/>
        <w:rPr>
          <w:rFonts w:ascii="Gill Sans MT" w:eastAsia="Cabin" w:hAnsi="Gill Sans MT" w:cs="Cabin"/>
        </w:rPr>
      </w:pPr>
      <w:r w:rsidRPr="00C9297A">
        <w:rPr>
          <w:rFonts w:ascii="Gill Sans MT" w:eastAsia="Cabin" w:hAnsi="Gill Sans MT" w:cs="Cabin"/>
        </w:rPr>
        <w:t xml:space="preserve">Jeff </w:t>
      </w:r>
      <w:proofErr w:type="spellStart"/>
      <w:r w:rsidRPr="00C9297A">
        <w:rPr>
          <w:rFonts w:ascii="Gill Sans MT" w:eastAsia="Cabin" w:hAnsi="Gill Sans MT" w:cs="Cabin"/>
        </w:rPr>
        <w:t>Touzeau</w:t>
      </w:r>
      <w:proofErr w:type="spellEnd"/>
    </w:p>
    <w:p w14:paraId="701E1B79" w14:textId="77777777" w:rsidR="00350D4E" w:rsidRPr="00C9297A" w:rsidRDefault="0036084A" w:rsidP="00326BF7">
      <w:pPr>
        <w:pStyle w:val="Normal1"/>
        <w:pBdr>
          <w:top w:val="nil"/>
          <w:left w:val="nil"/>
          <w:bottom w:val="nil"/>
          <w:right w:val="nil"/>
          <w:between w:val="nil"/>
        </w:pBdr>
        <w:spacing w:after="0"/>
        <w:rPr>
          <w:rFonts w:ascii="Gill Sans MT" w:eastAsia="Cabin" w:hAnsi="Gill Sans MT" w:cs="Cabin"/>
        </w:rPr>
      </w:pPr>
      <w:r w:rsidRPr="00C9297A">
        <w:rPr>
          <w:rFonts w:ascii="Gill Sans MT" w:eastAsia="Cabin" w:hAnsi="Gill Sans MT" w:cs="Cabin"/>
        </w:rPr>
        <w:t>Hummingbird Media, Inc.</w:t>
      </w:r>
    </w:p>
    <w:p w14:paraId="4E10D7AF" w14:textId="77777777" w:rsidR="00350D4E" w:rsidRPr="00C9297A" w:rsidRDefault="0036084A" w:rsidP="00326BF7">
      <w:pPr>
        <w:pStyle w:val="Normal1"/>
        <w:pBdr>
          <w:top w:val="nil"/>
          <w:left w:val="nil"/>
          <w:bottom w:val="nil"/>
          <w:right w:val="nil"/>
          <w:between w:val="nil"/>
        </w:pBdr>
        <w:spacing w:after="0"/>
        <w:rPr>
          <w:rFonts w:ascii="Gill Sans MT" w:eastAsia="Cabin" w:hAnsi="Gill Sans MT" w:cs="Cabin"/>
          <w:color w:val="000000"/>
        </w:rPr>
      </w:pPr>
      <w:r w:rsidRPr="00C9297A">
        <w:rPr>
          <w:rFonts w:ascii="Gill Sans MT" w:eastAsia="Cabin" w:hAnsi="Gill Sans MT" w:cs="Cabin"/>
          <w:color w:val="000000"/>
        </w:rPr>
        <w:t>+1 (914) 602-2913</w:t>
      </w:r>
      <w:r w:rsidR="00EE1C4C" w:rsidRPr="00C9297A">
        <w:rPr>
          <w:rFonts w:ascii="Gill Sans MT" w:eastAsia="Cabin" w:hAnsi="Gill Sans MT" w:cs="Cabin"/>
          <w:color w:val="000000"/>
        </w:rPr>
        <w:br/>
      </w:r>
      <w:r w:rsidRPr="00C9297A">
        <w:rPr>
          <w:rFonts w:ascii="Gill Sans MT" w:eastAsia="Cabin" w:hAnsi="Gill Sans MT" w:cs="Cabin"/>
        </w:rPr>
        <w:t>jeff@hummingbirdmedia.com</w:t>
      </w:r>
      <w:r w:rsidR="00EE1C4C" w:rsidRPr="00C9297A">
        <w:rPr>
          <w:rFonts w:ascii="Gill Sans MT" w:eastAsia="Cabin" w:hAnsi="Gill Sans MT" w:cs="Cabin"/>
          <w:color w:val="000000"/>
        </w:rPr>
        <w:br/>
      </w:r>
    </w:p>
    <w:p w14:paraId="772F2F9C" w14:textId="77777777" w:rsidR="00350D4E" w:rsidRPr="00C9297A" w:rsidRDefault="00350D4E">
      <w:pPr>
        <w:pStyle w:val="Normal1"/>
        <w:rPr>
          <w:rFonts w:ascii="Gill Sans MT" w:hAnsi="Gill Sans MT"/>
          <w:color w:val="0000FF"/>
          <w:u w:val="single"/>
        </w:rPr>
      </w:pPr>
    </w:p>
    <w:sectPr w:rsidR="00350D4E" w:rsidRPr="00C9297A" w:rsidSect="00350D4E">
      <w:headerReference w:type="first" r:id="rId9"/>
      <w:pgSz w:w="12240" w:h="15840"/>
      <w:pgMar w:top="1440" w:right="1080" w:bottom="144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E64CA" w14:textId="77777777" w:rsidR="007668BE" w:rsidRDefault="007668BE">
      <w:pPr>
        <w:spacing w:after="0"/>
      </w:pPr>
      <w:r>
        <w:separator/>
      </w:r>
    </w:p>
  </w:endnote>
  <w:endnote w:type="continuationSeparator" w:id="0">
    <w:p w14:paraId="6F7BF5AF" w14:textId="77777777" w:rsidR="007668BE" w:rsidRDefault="007668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Cabin">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787BF" w14:textId="77777777" w:rsidR="007668BE" w:rsidRDefault="007668BE">
      <w:pPr>
        <w:spacing w:after="0"/>
      </w:pPr>
      <w:r>
        <w:separator/>
      </w:r>
    </w:p>
  </w:footnote>
  <w:footnote w:type="continuationSeparator" w:id="0">
    <w:p w14:paraId="4B7678B3" w14:textId="77777777" w:rsidR="007668BE" w:rsidRDefault="007668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A21E8" w14:textId="77777777" w:rsidR="00C30B83" w:rsidRPr="00D00A1A" w:rsidRDefault="00C30B83">
    <w:pPr>
      <w:pStyle w:val="Normal1"/>
      <w:pBdr>
        <w:top w:val="nil"/>
        <w:left w:val="nil"/>
        <w:bottom w:val="nil"/>
        <w:right w:val="nil"/>
        <w:between w:val="nil"/>
      </w:pBdr>
      <w:tabs>
        <w:tab w:val="right" w:pos="10170"/>
      </w:tabs>
      <w:spacing w:after="0"/>
      <w:ind w:right="-360"/>
      <w:rPr>
        <w:rFonts w:ascii="Cabin" w:eastAsia="Cabin" w:hAnsi="Cabin" w:cs="Cabin"/>
        <w:b/>
        <w:color w:val="808080"/>
        <w:sz w:val="32"/>
        <w:szCs w:val="32"/>
      </w:rPr>
    </w:pPr>
    <w:r w:rsidRPr="00D00A1A">
      <w:rPr>
        <w:rFonts w:ascii="Cabin" w:eastAsia="Cabin" w:hAnsi="Cabin" w:cs="Cabin"/>
        <w:color w:val="808080"/>
        <w:sz w:val="32"/>
        <w:szCs w:val="32"/>
      </w:rPr>
      <w:t>PRESS RELEASE</w:t>
    </w:r>
    <w:r w:rsidRPr="00D00A1A">
      <w:rPr>
        <w:rFonts w:ascii="Cabin" w:eastAsia="Cabin" w:hAnsi="Cabin" w:cs="Cabin"/>
        <w:b/>
        <w:color w:val="808080"/>
        <w:sz w:val="32"/>
        <w:szCs w:val="32"/>
      </w:rPr>
      <w:t xml:space="preserve"> </w:t>
    </w:r>
    <w:r w:rsidRPr="00D00A1A">
      <w:rPr>
        <w:rFonts w:ascii="Cabin" w:eastAsia="Cabin" w:hAnsi="Cabin" w:cs="Cabin"/>
        <w:b/>
        <w:color w:val="808080"/>
        <w:sz w:val="32"/>
        <w:szCs w:val="32"/>
      </w:rPr>
      <w:tab/>
    </w:r>
    <w:r w:rsidRPr="00D00A1A">
      <w:rPr>
        <w:rFonts w:ascii="Cabin" w:eastAsia="Cabin" w:hAnsi="Cabin" w:cs="Cabin"/>
        <w:b/>
        <w:color w:val="808080"/>
        <w:sz w:val="32"/>
        <w:szCs w:val="32"/>
      </w:rPr>
      <w:tab/>
      <w:t xml:space="preserve">  </w:t>
    </w:r>
    <w:r w:rsidRPr="00D00A1A">
      <w:rPr>
        <w:rFonts w:ascii="Cabin" w:eastAsia="Cabin" w:hAnsi="Cabin" w:cs="Cabin"/>
        <w:b/>
        <w:noProof/>
        <w:color w:val="808080"/>
        <w:sz w:val="32"/>
        <w:szCs w:val="32"/>
      </w:rPr>
      <w:drawing>
        <wp:inline distT="0" distB="0" distL="0" distR="0" wp14:anchorId="0D8ED78F" wp14:editId="3BF0475D">
          <wp:extent cx="1929775" cy="456981"/>
          <wp:effectExtent l="0" t="0" r="0" b="0"/>
          <wp:docPr id="2" name="image4.jpg" descr="::Dropbox:Clients:Sonarworks:Sonarworks logo:SW_logo.jpg"/>
          <wp:cNvGraphicFramePr/>
          <a:graphic xmlns:a="http://schemas.openxmlformats.org/drawingml/2006/main">
            <a:graphicData uri="http://schemas.openxmlformats.org/drawingml/2006/picture">
              <pic:pic xmlns:pic="http://schemas.openxmlformats.org/drawingml/2006/picture">
                <pic:nvPicPr>
                  <pic:cNvPr id="0" name="image4.jpg" descr="::Dropbox:Clients:Sonarworks:Sonarworks logo:SW_logo.jpg"/>
                  <pic:cNvPicPr preferRelativeResize="0"/>
                </pic:nvPicPr>
                <pic:blipFill>
                  <a:blip r:embed="rId1"/>
                  <a:srcRect/>
                  <a:stretch>
                    <a:fillRect/>
                  </a:stretch>
                </pic:blipFill>
                <pic:spPr>
                  <a:xfrm>
                    <a:off x="0" y="0"/>
                    <a:ext cx="1929775" cy="456981"/>
                  </a:xfrm>
                  <a:prstGeom prst="rect">
                    <a:avLst/>
                  </a:prstGeom>
                  <a:ln/>
                </pic:spPr>
              </pic:pic>
            </a:graphicData>
          </a:graphic>
        </wp:inline>
      </w:drawing>
    </w:r>
  </w:p>
  <w:p w14:paraId="2A3399C6" w14:textId="77777777" w:rsidR="00C30B83" w:rsidRDefault="00C30B83">
    <w:pPr>
      <w:pStyle w:val="Normal1"/>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4E"/>
    <w:rsid w:val="000023F1"/>
    <w:rsid w:val="00002FAA"/>
    <w:rsid w:val="0000527E"/>
    <w:rsid w:val="00005429"/>
    <w:rsid w:val="00011AB6"/>
    <w:rsid w:val="0002609A"/>
    <w:rsid w:val="00033E87"/>
    <w:rsid w:val="000415ED"/>
    <w:rsid w:val="00044947"/>
    <w:rsid w:val="00050B3A"/>
    <w:rsid w:val="000559C7"/>
    <w:rsid w:val="0005743F"/>
    <w:rsid w:val="00060849"/>
    <w:rsid w:val="0006098E"/>
    <w:rsid w:val="00061F1E"/>
    <w:rsid w:val="000628BF"/>
    <w:rsid w:val="00064B45"/>
    <w:rsid w:val="0007136C"/>
    <w:rsid w:val="000745A6"/>
    <w:rsid w:val="00076B77"/>
    <w:rsid w:val="0007741C"/>
    <w:rsid w:val="00077701"/>
    <w:rsid w:val="00077FB8"/>
    <w:rsid w:val="00080A21"/>
    <w:rsid w:val="00087871"/>
    <w:rsid w:val="00090485"/>
    <w:rsid w:val="00091A66"/>
    <w:rsid w:val="00094238"/>
    <w:rsid w:val="00095A3F"/>
    <w:rsid w:val="000B061A"/>
    <w:rsid w:val="000B5CDC"/>
    <w:rsid w:val="000C4C1D"/>
    <w:rsid w:val="000D45AA"/>
    <w:rsid w:val="000D61BB"/>
    <w:rsid w:val="000E422F"/>
    <w:rsid w:val="000E4A17"/>
    <w:rsid w:val="000F0E57"/>
    <w:rsid w:val="000F29BF"/>
    <w:rsid w:val="000F4818"/>
    <w:rsid w:val="000F72AA"/>
    <w:rsid w:val="00101367"/>
    <w:rsid w:val="00105E44"/>
    <w:rsid w:val="00111908"/>
    <w:rsid w:val="00141CD4"/>
    <w:rsid w:val="00146EC3"/>
    <w:rsid w:val="00150A1A"/>
    <w:rsid w:val="0015472A"/>
    <w:rsid w:val="0016163D"/>
    <w:rsid w:val="00171683"/>
    <w:rsid w:val="00177455"/>
    <w:rsid w:val="00177CE3"/>
    <w:rsid w:val="00183153"/>
    <w:rsid w:val="00187416"/>
    <w:rsid w:val="00196264"/>
    <w:rsid w:val="001A370B"/>
    <w:rsid w:val="001A7FF4"/>
    <w:rsid w:val="001B0739"/>
    <w:rsid w:val="001B5842"/>
    <w:rsid w:val="001B6202"/>
    <w:rsid w:val="001C3193"/>
    <w:rsid w:val="001C67AA"/>
    <w:rsid w:val="001D2AF1"/>
    <w:rsid w:val="001D5EE0"/>
    <w:rsid w:val="001D674D"/>
    <w:rsid w:val="001E3265"/>
    <w:rsid w:val="001E739C"/>
    <w:rsid w:val="001F1DFC"/>
    <w:rsid w:val="00202179"/>
    <w:rsid w:val="00203CEA"/>
    <w:rsid w:val="002043A5"/>
    <w:rsid w:val="00204F8B"/>
    <w:rsid w:val="00212464"/>
    <w:rsid w:val="00232B3B"/>
    <w:rsid w:val="00232FFD"/>
    <w:rsid w:val="00233AE9"/>
    <w:rsid w:val="00234A0E"/>
    <w:rsid w:val="0023702E"/>
    <w:rsid w:val="002373DC"/>
    <w:rsid w:val="00244ACE"/>
    <w:rsid w:val="00257B1E"/>
    <w:rsid w:val="002605D6"/>
    <w:rsid w:val="00260BD8"/>
    <w:rsid w:val="002667F2"/>
    <w:rsid w:val="0027008F"/>
    <w:rsid w:val="00272416"/>
    <w:rsid w:val="00274852"/>
    <w:rsid w:val="002831F9"/>
    <w:rsid w:val="00286D6C"/>
    <w:rsid w:val="0028743C"/>
    <w:rsid w:val="00290997"/>
    <w:rsid w:val="00294DAD"/>
    <w:rsid w:val="002A2429"/>
    <w:rsid w:val="002B5069"/>
    <w:rsid w:val="002D1804"/>
    <w:rsid w:val="002D61AB"/>
    <w:rsid w:val="002D713F"/>
    <w:rsid w:val="002D7CEB"/>
    <w:rsid w:val="002F088A"/>
    <w:rsid w:val="002F52C2"/>
    <w:rsid w:val="002F6F6A"/>
    <w:rsid w:val="0030749E"/>
    <w:rsid w:val="00312C15"/>
    <w:rsid w:val="0032069C"/>
    <w:rsid w:val="00320A3A"/>
    <w:rsid w:val="003211C5"/>
    <w:rsid w:val="0032475E"/>
    <w:rsid w:val="003265DC"/>
    <w:rsid w:val="00326BF7"/>
    <w:rsid w:val="00326C84"/>
    <w:rsid w:val="00326CEA"/>
    <w:rsid w:val="00327BF1"/>
    <w:rsid w:val="0033616B"/>
    <w:rsid w:val="00337BCE"/>
    <w:rsid w:val="00337D2E"/>
    <w:rsid w:val="00340510"/>
    <w:rsid w:val="003438FD"/>
    <w:rsid w:val="00350D4E"/>
    <w:rsid w:val="00352BBF"/>
    <w:rsid w:val="00355EE3"/>
    <w:rsid w:val="00357E45"/>
    <w:rsid w:val="0036084A"/>
    <w:rsid w:val="00362992"/>
    <w:rsid w:val="00363EFC"/>
    <w:rsid w:val="00365674"/>
    <w:rsid w:val="00367D2C"/>
    <w:rsid w:val="00373405"/>
    <w:rsid w:val="00380418"/>
    <w:rsid w:val="00387AB1"/>
    <w:rsid w:val="00393BD8"/>
    <w:rsid w:val="003962E1"/>
    <w:rsid w:val="003971EC"/>
    <w:rsid w:val="003A0F7A"/>
    <w:rsid w:val="003A1693"/>
    <w:rsid w:val="003A1911"/>
    <w:rsid w:val="003A3D92"/>
    <w:rsid w:val="003A79B0"/>
    <w:rsid w:val="003B5476"/>
    <w:rsid w:val="003B707C"/>
    <w:rsid w:val="003D302A"/>
    <w:rsid w:val="003D6228"/>
    <w:rsid w:val="003E72EC"/>
    <w:rsid w:val="003E7D48"/>
    <w:rsid w:val="003F2146"/>
    <w:rsid w:val="003F21F1"/>
    <w:rsid w:val="003F3899"/>
    <w:rsid w:val="003F4E6D"/>
    <w:rsid w:val="003F6B14"/>
    <w:rsid w:val="003F6EE5"/>
    <w:rsid w:val="00401E78"/>
    <w:rsid w:val="00402E6E"/>
    <w:rsid w:val="00403575"/>
    <w:rsid w:val="004139DA"/>
    <w:rsid w:val="0041690D"/>
    <w:rsid w:val="004226CA"/>
    <w:rsid w:val="00422C03"/>
    <w:rsid w:val="00430B7D"/>
    <w:rsid w:val="00441929"/>
    <w:rsid w:val="00442502"/>
    <w:rsid w:val="00451219"/>
    <w:rsid w:val="0045287E"/>
    <w:rsid w:val="00454786"/>
    <w:rsid w:val="0045534C"/>
    <w:rsid w:val="004574D9"/>
    <w:rsid w:val="004620E1"/>
    <w:rsid w:val="00471B47"/>
    <w:rsid w:val="00475A99"/>
    <w:rsid w:val="00477A18"/>
    <w:rsid w:val="00482C48"/>
    <w:rsid w:val="00484CFE"/>
    <w:rsid w:val="004872FC"/>
    <w:rsid w:val="00490ABE"/>
    <w:rsid w:val="00491471"/>
    <w:rsid w:val="004934D9"/>
    <w:rsid w:val="00493A10"/>
    <w:rsid w:val="004969F3"/>
    <w:rsid w:val="004A217A"/>
    <w:rsid w:val="004A3180"/>
    <w:rsid w:val="004A44DA"/>
    <w:rsid w:val="004A47C8"/>
    <w:rsid w:val="004A597E"/>
    <w:rsid w:val="004A66D1"/>
    <w:rsid w:val="004B67C4"/>
    <w:rsid w:val="004C28CF"/>
    <w:rsid w:val="004C4CAC"/>
    <w:rsid w:val="004D202C"/>
    <w:rsid w:val="004D6A19"/>
    <w:rsid w:val="004E075F"/>
    <w:rsid w:val="004E40E6"/>
    <w:rsid w:val="004F3DA3"/>
    <w:rsid w:val="004F636B"/>
    <w:rsid w:val="0050146B"/>
    <w:rsid w:val="00503C7A"/>
    <w:rsid w:val="00511245"/>
    <w:rsid w:val="00522981"/>
    <w:rsid w:val="005233A0"/>
    <w:rsid w:val="00523B1F"/>
    <w:rsid w:val="00524A4A"/>
    <w:rsid w:val="00527912"/>
    <w:rsid w:val="0054271A"/>
    <w:rsid w:val="00546C3C"/>
    <w:rsid w:val="0055139C"/>
    <w:rsid w:val="00553CF0"/>
    <w:rsid w:val="00557254"/>
    <w:rsid w:val="00557BB3"/>
    <w:rsid w:val="005629E4"/>
    <w:rsid w:val="00565371"/>
    <w:rsid w:val="005658CE"/>
    <w:rsid w:val="005672D3"/>
    <w:rsid w:val="0057496E"/>
    <w:rsid w:val="0057569B"/>
    <w:rsid w:val="00580C89"/>
    <w:rsid w:val="00591D45"/>
    <w:rsid w:val="00594D4B"/>
    <w:rsid w:val="00597A59"/>
    <w:rsid w:val="005A3118"/>
    <w:rsid w:val="005A37C0"/>
    <w:rsid w:val="005A7837"/>
    <w:rsid w:val="005B4241"/>
    <w:rsid w:val="005C102B"/>
    <w:rsid w:val="005D1082"/>
    <w:rsid w:val="005D3DB1"/>
    <w:rsid w:val="005E6D26"/>
    <w:rsid w:val="005E7095"/>
    <w:rsid w:val="005F0431"/>
    <w:rsid w:val="005F25E6"/>
    <w:rsid w:val="005F3DF2"/>
    <w:rsid w:val="005F76C1"/>
    <w:rsid w:val="006002F9"/>
    <w:rsid w:val="006029A0"/>
    <w:rsid w:val="00603454"/>
    <w:rsid w:val="00604153"/>
    <w:rsid w:val="00607695"/>
    <w:rsid w:val="0061146E"/>
    <w:rsid w:val="00611888"/>
    <w:rsid w:val="006132FD"/>
    <w:rsid w:val="006200D1"/>
    <w:rsid w:val="006327D5"/>
    <w:rsid w:val="006378CE"/>
    <w:rsid w:val="0064015E"/>
    <w:rsid w:val="006422AA"/>
    <w:rsid w:val="0064485B"/>
    <w:rsid w:val="006600E1"/>
    <w:rsid w:val="00667EB3"/>
    <w:rsid w:val="006802EB"/>
    <w:rsid w:val="00693E23"/>
    <w:rsid w:val="00696F79"/>
    <w:rsid w:val="006A38E2"/>
    <w:rsid w:val="006B49A9"/>
    <w:rsid w:val="006C162C"/>
    <w:rsid w:val="006C2E5A"/>
    <w:rsid w:val="006D1D99"/>
    <w:rsid w:val="006D6385"/>
    <w:rsid w:val="006D7A8D"/>
    <w:rsid w:val="006E5666"/>
    <w:rsid w:val="006F3F73"/>
    <w:rsid w:val="006F443D"/>
    <w:rsid w:val="006F5298"/>
    <w:rsid w:val="00704B24"/>
    <w:rsid w:val="007069E8"/>
    <w:rsid w:val="007075BA"/>
    <w:rsid w:val="00707B5A"/>
    <w:rsid w:val="00711B30"/>
    <w:rsid w:val="00714D87"/>
    <w:rsid w:val="0072029E"/>
    <w:rsid w:val="00727F3D"/>
    <w:rsid w:val="00730DD8"/>
    <w:rsid w:val="0073525C"/>
    <w:rsid w:val="007361B8"/>
    <w:rsid w:val="00736EFB"/>
    <w:rsid w:val="007516CF"/>
    <w:rsid w:val="0075668B"/>
    <w:rsid w:val="00760E5D"/>
    <w:rsid w:val="00765A84"/>
    <w:rsid w:val="007668BE"/>
    <w:rsid w:val="00770040"/>
    <w:rsid w:val="00773A72"/>
    <w:rsid w:val="007825F1"/>
    <w:rsid w:val="00783C38"/>
    <w:rsid w:val="007878A6"/>
    <w:rsid w:val="00790AA1"/>
    <w:rsid w:val="00791829"/>
    <w:rsid w:val="00791F18"/>
    <w:rsid w:val="00794E28"/>
    <w:rsid w:val="007A03BB"/>
    <w:rsid w:val="007A0551"/>
    <w:rsid w:val="007A1770"/>
    <w:rsid w:val="007A30EC"/>
    <w:rsid w:val="007A44A4"/>
    <w:rsid w:val="007C0DF9"/>
    <w:rsid w:val="007C5A91"/>
    <w:rsid w:val="007D31CD"/>
    <w:rsid w:val="007D47ED"/>
    <w:rsid w:val="007F0C9D"/>
    <w:rsid w:val="007F5279"/>
    <w:rsid w:val="007F65CF"/>
    <w:rsid w:val="00811E16"/>
    <w:rsid w:val="00815418"/>
    <w:rsid w:val="00815DDF"/>
    <w:rsid w:val="0081734F"/>
    <w:rsid w:val="00822801"/>
    <w:rsid w:val="00826233"/>
    <w:rsid w:val="0082765A"/>
    <w:rsid w:val="00834135"/>
    <w:rsid w:val="00835A9B"/>
    <w:rsid w:val="00842A15"/>
    <w:rsid w:val="008477F3"/>
    <w:rsid w:val="008505D2"/>
    <w:rsid w:val="00850CC3"/>
    <w:rsid w:val="00851EE9"/>
    <w:rsid w:val="00855FEC"/>
    <w:rsid w:val="00861F5A"/>
    <w:rsid w:val="008670A1"/>
    <w:rsid w:val="00870A63"/>
    <w:rsid w:val="00872544"/>
    <w:rsid w:val="00882912"/>
    <w:rsid w:val="00883B7E"/>
    <w:rsid w:val="008848D6"/>
    <w:rsid w:val="0089154C"/>
    <w:rsid w:val="00894243"/>
    <w:rsid w:val="008952AD"/>
    <w:rsid w:val="00896CC8"/>
    <w:rsid w:val="008A2BC5"/>
    <w:rsid w:val="008A3432"/>
    <w:rsid w:val="008B2F38"/>
    <w:rsid w:val="008C260D"/>
    <w:rsid w:val="008C40B6"/>
    <w:rsid w:val="008C52A2"/>
    <w:rsid w:val="008E13AA"/>
    <w:rsid w:val="008E254E"/>
    <w:rsid w:val="008E7860"/>
    <w:rsid w:val="008F00ED"/>
    <w:rsid w:val="008F2402"/>
    <w:rsid w:val="008F7E0F"/>
    <w:rsid w:val="00903C0A"/>
    <w:rsid w:val="00905C6D"/>
    <w:rsid w:val="0091284F"/>
    <w:rsid w:val="009216C3"/>
    <w:rsid w:val="009311CF"/>
    <w:rsid w:val="0093169D"/>
    <w:rsid w:val="00933F58"/>
    <w:rsid w:val="009516F3"/>
    <w:rsid w:val="0096415D"/>
    <w:rsid w:val="00970403"/>
    <w:rsid w:val="0097222C"/>
    <w:rsid w:val="009729CC"/>
    <w:rsid w:val="00973CE7"/>
    <w:rsid w:val="00974D3A"/>
    <w:rsid w:val="00974E49"/>
    <w:rsid w:val="00976157"/>
    <w:rsid w:val="009860C9"/>
    <w:rsid w:val="00996029"/>
    <w:rsid w:val="00997AD8"/>
    <w:rsid w:val="009A3F88"/>
    <w:rsid w:val="009A6D80"/>
    <w:rsid w:val="009A7157"/>
    <w:rsid w:val="009B0213"/>
    <w:rsid w:val="009C1D47"/>
    <w:rsid w:val="009C269C"/>
    <w:rsid w:val="009C2864"/>
    <w:rsid w:val="009C5223"/>
    <w:rsid w:val="009D3601"/>
    <w:rsid w:val="009D3AC5"/>
    <w:rsid w:val="009D3F5C"/>
    <w:rsid w:val="009D4A66"/>
    <w:rsid w:val="009E16F0"/>
    <w:rsid w:val="009E6DD0"/>
    <w:rsid w:val="009F004D"/>
    <w:rsid w:val="009F1F38"/>
    <w:rsid w:val="009F3818"/>
    <w:rsid w:val="009F40C6"/>
    <w:rsid w:val="009F5FE6"/>
    <w:rsid w:val="009F7C08"/>
    <w:rsid w:val="009F7E45"/>
    <w:rsid w:val="00A04892"/>
    <w:rsid w:val="00A06DB7"/>
    <w:rsid w:val="00A121CA"/>
    <w:rsid w:val="00A125B1"/>
    <w:rsid w:val="00A15B86"/>
    <w:rsid w:val="00A2506A"/>
    <w:rsid w:val="00A36B9F"/>
    <w:rsid w:val="00A41DD2"/>
    <w:rsid w:val="00A46779"/>
    <w:rsid w:val="00A5404A"/>
    <w:rsid w:val="00A56B66"/>
    <w:rsid w:val="00A57A38"/>
    <w:rsid w:val="00A611BC"/>
    <w:rsid w:val="00A62A56"/>
    <w:rsid w:val="00A73053"/>
    <w:rsid w:val="00A733B3"/>
    <w:rsid w:val="00A76DF4"/>
    <w:rsid w:val="00A80ED4"/>
    <w:rsid w:val="00A822DB"/>
    <w:rsid w:val="00A91572"/>
    <w:rsid w:val="00A93C3F"/>
    <w:rsid w:val="00A944F0"/>
    <w:rsid w:val="00AA14EC"/>
    <w:rsid w:val="00AA64F1"/>
    <w:rsid w:val="00AB2115"/>
    <w:rsid w:val="00AB541A"/>
    <w:rsid w:val="00AB610F"/>
    <w:rsid w:val="00AC4316"/>
    <w:rsid w:val="00AC7443"/>
    <w:rsid w:val="00AC7B45"/>
    <w:rsid w:val="00AD16D6"/>
    <w:rsid w:val="00AD39A9"/>
    <w:rsid w:val="00AD630E"/>
    <w:rsid w:val="00AE6878"/>
    <w:rsid w:val="00AF2D56"/>
    <w:rsid w:val="00B00C77"/>
    <w:rsid w:val="00B04330"/>
    <w:rsid w:val="00B06470"/>
    <w:rsid w:val="00B16B88"/>
    <w:rsid w:val="00B203BF"/>
    <w:rsid w:val="00B20F68"/>
    <w:rsid w:val="00B240BB"/>
    <w:rsid w:val="00B261CF"/>
    <w:rsid w:val="00B34045"/>
    <w:rsid w:val="00B34581"/>
    <w:rsid w:val="00B37FAC"/>
    <w:rsid w:val="00B43356"/>
    <w:rsid w:val="00B5364A"/>
    <w:rsid w:val="00B54819"/>
    <w:rsid w:val="00B5686A"/>
    <w:rsid w:val="00B56DF9"/>
    <w:rsid w:val="00B645A7"/>
    <w:rsid w:val="00B64755"/>
    <w:rsid w:val="00B77417"/>
    <w:rsid w:val="00B77979"/>
    <w:rsid w:val="00B8198E"/>
    <w:rsid w:val="00B8246A"/>
    <w:rsid w:val="00B8296E"/>
    <w:rsid w:val="00B8742D"/>
    <w:rsid w:val="00B9381B"/>
    <w:rsid w:val="00BA487C"/>
    <w:rsid w:val="00BA559E"/>
    <w:rsid w:val="00BB2529"/>
    <w:rsid w:val="00BB5CF6"/>
    <w:rsid w:val="00BC3A04"/>
    <w:rsid w:val="00BC573F"/>
    <w:rsid w:val="00BC6CE5"/>
    <w:rsid w:val="00BD7F67"/>
    <w:rsid w:val="00BE61E3"/>
    <w:rsid w:val="00BF24E2"/>
    <w:rsid w:val="00BF59A8"/>
    <w:rsid w:val="00C02C67"/>
    <w:rsid w:val="00C04E03"/>
    <w:rsid w:val="00C10861"/>
    <w:rsid w:val="00C15CA3"/>
    <w:rsid w:val="00C160A4"/>
    <w:rsid w:val="00C16B80"/>
    <w:rsid w:val="00C23CF8"/>
    <w:rsid w:val="00C25228"/>
    <w:rsid w:val="00C30B83"/>
    <w:rsid w:val="00C41849"/>
    <w:rsid w:val="00C433E4"/>
    <w:rsid w:val="00C46C57"/>
    <w:rsid w:val="00C54717"/>
    <w:rsid w:val="00C56D34"/>
    <w:rsid w:val="00C63E1D"/>
    <w:rsid w:val="00C64037"/>
    <w:rsid w:val="00C661CB"/>
    <w:rsid w:val="00C82D04"/>
    <w:rsid w:val="00C845D5"/>
    <w:rsid w:val="00C8710F"/>
    <w:rsid w:val="00C9297A"/>
    <w:rsid w:val="00C93E57"/>
    <w:rsid w:val="00C95760"/>
    <w:rsid w:val="00C95884"/>
    <w:rsid w:val="00CA1892"/>
    <w:rsid w:val="00CA2666"/>
    <w:rsid w:val="00CA3598"/>
    <w:rsid w:val="00CB51F4"/>
    <w:rsid w:val="00CB5A0B"/>
    <w:rsid w:val="00CB6BAF"/>
    <w:rsid w:val="00CB7892"/>
    <w:rsid w:val="00CC1CB0"/>
    <w:rsid w:val="00CC73FA"/>
    <w:rsid w:val="00CD0DF1"/>
    <w:rsid w:val="00CD2F26"/>
    <w:rsid w:val="00CD36CF"/>
    <w:rsid w:val="00CD47B4"/>
    <w:rsid w:val="00CD4B60"/>
    <w:rsid w:val="00CE1905"/>
    <w:rsid w:val="00CE2674"/>
    <w:rsid w:val="00CE46E1"/>
    <w:rsid w:val="00CE5B56"/>
    <w:rsid w:val="00CE62CD"/>
    <w:rsid w:val="00CF1173"/>
    <w:rsid w:val="00D00A1A"/>
    <w:rsid w:val="00D128F1"/>
    <w:rsid w:val="00D151E2"/>
    <w:rsid w:val="00D27024"/>
    <w:rsid w:val="00D33D06"/>
    <w:rsid w:val="00D35BC8"/>
    <w:rsid w:val="00D35D25"/>
    <w:rsid w:val="00D4411D"/>
    <w:rsid w:val="00D47F19"/>
    <w:rsid w:val="00D52481"/>
    <w:rsid w:val="00D54072"/>
    <w:rsid w:val="00D5753B"/>
    <w:rsid w:val="00D6041A"/>
    <w:rsid w:val="00D61B90"/>
    <w:rsid w:val="00D6384F"/>
    <w:rsid w:val="00D66131"/>
    <w:rsid w:val="00D71A9F"/>
    <w:rsid w:val="00D72AF3"/>
    <w:rsid w:val="00D811DD"/>
    <w:rsid w:val="00D819BA"/>
    <w:rsid w:val="00D93571"/>
    <w:rsid w:val="00DA37CA"/>
    <w:rsid w:val="00DB0355"/>
    <w:rsid w:val="00DB2282"/>
    <w:rsid w:val="00DB47CC"/>
    <w:rsid w:val="00DC1DA3"/>
    <w:rsid w:val="00DC7195"/>
    <w:rsid w:val="00DD1C3D"/>
    <w:rsid w:val="00DD3585"/>
    <w:rsid w:val="00DD3BE4"/>
    <w:rsid w:val="00DE03AA"/>
    <w:rsid w:val="00DE359B"/>
    <w:rsid w:val="00DF1B4B"/>
    <w:rsid w:val="00DF580D"/>
    <w:rsid w:val="00DF6E5A"/>
    <w:rsid w:val="00DF70F0"/>
    <w:rsid w:val="00E01978"/>
    <w:rsid w:val="00E01CBE"/>
    <w:rsid w:val="00E077EF"/>
    <w:rsid w:val="00E07AF5"/>
    <w:rsid w:val="00E13B77"/>
    <w:rsid w:val="00E15781"/>
    <w:rsid w:val="00E30D79"/>
    <w:rsid w:val="00E37B16"/>
    <w:rsid w:val="00E4078A"/>
    <w:rsid w:val="00E54A9E"/>
    <w:rsid w:val="00E65D94"/>
    <w:rsid w:val="00E66AC9"/>
    <w:rsid w:val="00E71191"/>
    <w:rsid w:val="00E73825"/>
    <w:rsid w:val="00E74A7A"/>
    <w:rsid w:val="00E92704"/>
    <w:rsid w:val="00E94EB9"/>
    <w:rsid w:val="00EA1C8F"/>
    <w:rsid w:val="00EA3797"/>
    <w:rsid w:val="00EC1E29"/>
    <w:rsid w:val="00EC719D"/>
    <w:rsid w:val="00EC78E3"/>
    <w:rsid w:val="00ED157D"/>
    <w:rsid w:val="00ED3925"/>
    <w:rsid w:val="00ED758B"/>
    <w:rsid w:val="00ED7F23"/>
    <w:rsid w:val="00EE1C4C"/>
    <w:rsid w:val="00EE2DBC"/>
    <w:rsid w:val="00EE3623"/>
    <w:rsid w:val="00EE689F"/>
    <w:rsid w:val="00F00FF3"/>
    <w:rsid w:val="00F02C8F"/>
    <w:rsid w:val="00F05649"/>
    <w:rsid w:val="00F12AB8"/>
    <w:rsid w:val="00F14B1B"/>
    <w:rsid w:val="00F21659"/>
    <w:rsid w:val="00F3051B"/>
    <w:rsid w:val="00F32BF9"/>
    <w:rsid w:val="00F35313"/>
    <w:rsid w:val="00F365EA"/>
    <w:rsid w:val="00F369DE"/>
    <w:rsid w:val="00F375E2"/>
    <w:rsid w:val="00F406BF"/>
    <w:rsid w:val="00F44D3D"/>
    <w:rsid w:val="00F45220"/>
    <w:rsid w:val="00F46926"/>
    <w:rsid w:val="00F47385"/>
    <w:rsid w:val="00F47753"/>
    <w:rsid w:val="00F5151D"/>
    <w:rsid w:val="00F53B56"/>
    <w:rsid w:val="00F54CCB"/>
    <w:rsid w:val="00F608B0"/>
    <w:rsid w:val="00F60FCD"/>
    <w:rsid w:val="00F61F93"/>
    <w:rsid w:val="00F6510C"/>
    <w:rsid w:val="00F708DD"/>
    <w:rsid w:val="00F712CE"/>
    <w:rsid w:val="00F77CA1"/>
    <w:rsid w:val="00F8061E"/>
    <w:rsid w:val="00F8565B"/>
    <w:rsid w:val="00F91F28"/>
    <w:rsid w:val="00F94328"/>
    <w:rsid w:val="00FA4EE0"/>
    <w:rsid w:val="00FA53F3"/>
    <w:rsid w:val="00FA5441"/>
    <w:rsid w:val="00FA6032"/>
    <w:rsid w:val="00FB0791"/>
    <w:rsid w:val="00FB3B15"/>
    <w:rsid w:val="00FB4DCB"/>
    <w:rsid w:val="00FB69E0"/>
    <w:rsid w:val="00FB7E7C"/>
    <w:rsid w:val="00FC3971"/>
    <w:rsid w:val="00FD2F64"/>
    <w:rsid w:val="00FD5983"/>
    <w:rsid w:val="00FE20FE"/>
    <w:rsid w:val="00FE285B"/>
    <w:rsid w:val="00FF5AB7"/>
    <w:rsid w:val="00FF6236"/>
    <w:rsid w:val="00FF62B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DB7E"/>
  <w15:docId w15:val="{1FEBAD33-069E-4B48-BA3A-6EF5215E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47B4"/>
  </w:style>
  <w:style w:type="paragraph" w:styleId="Heading1">
    <w:name w:val="heading 1"/>
    <w:basedOn w:val="Normal1"/>
    <w:next w:val="Normal1"/>
    <w:rsid w:val="00350D4E"/>
    <w:pPr>
      <w:keepNext/>
      <w:keepLines/>
      <w:spacing w:before="480" w:after="120"/>
      <w:outlineLvl w:val="0"/>
    </w:pPr>
    <w:rPr>
      <w:b/>
      <w:sz w:val="48"/>
      <w:szCs w:val="48"/>
    </w:rPr>
  </w:style>
  <w:style w:type="paragraph" w:styleId="Heading2">
    <w:name w:val="heading 2"/>
    <w:basedOn w:val="Normal1"/>
    <w:next w:val="Normal1"/>
    <w:rsid w:val="00350D4E"/>
    <w:pPr>
      <w:keepNext/>
      <w:keepLines/>
      <w:spacing w:before="360" w:after="80"/>
      <w:outlineLvl w:val="1"/>
    </w:pPr>
    <w:rPr>
      <w:b/>
      <w:sz w:val="36"/>
      <w:szCs w:val="36"/>
    </w:rPr>
  </w:style>
  <w:style w:type="paragraph" w:styleId="Heading3">
    <w:name w:val="heading 3"/>
    <w:basedOn w:val="Normal1"/>
    <w:next w:val="Normal1"/>
    <w:rsid w:val="00350D4E"/>
    <w:pPr>
      <w:keepNext/>
      <w:keepLines/>
      <w:spacing w:before="280" w:after="80"/>
      <w:outlineLvl w:val="2"/>
    </w:pPr>
    <w:rPr>
      <w:b/>
      <w:sz w:val="28"/>
      <w:szCs w:val="28"/>
    </w:rPr>
  </w:style>
  <w:style w:type="paragraph" w:styleId="Heading4">
    <w:name w:val="heading 4"/>
    <w:basedOn w:val="Normal1"/>
    <w:next w:val="Normal1"/>
    <w:rsid w:val="00350D4E"/>
    <w:pPr>
      <w:keepNext/>
      <w:keepLines/>
      <w:spacing w:before="240" w:after="40"/>
      <w:outlineLvl w:val="3"/>
    </w:pPr>
    <w:rPr>
      <w:b/>
    </w:rPr>
  </w:style>
  <w:style w:type="paragraph" w:styleId="Heading5">
    <w:name w:val="heading 5"/>
    <w:basedOn w:val="Normal1"/>
    <w:next w:val="Normal1"/>
    <w:rsid w:val="00350D4E"/>
    <w:pPr>
      <w:keepNext/>
      <w:keepLines/>
      <w:spacing w:before="220" w:after="40"/>
      <w:outlineLvl w:val="4"/>
    </w:pPr>
    <w:rPr>
      <w:b/>
      <w:sz w:val="22"/>
      <w:szCs w:val="22"/>
    </w:rPr>
  </w:style>
  <w:style w:type="paragraph" w:styleId="Heading6">
    <w:name w:val="heading 6"/>
    <w:basedOn w:val="Normal1"/>
    <w:next w:val="Normal1"/>
    <w:rsid w:val="00350D4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50D4E"/>
  </w:style>
  <w:style w:type="paragraph" w:styleId="Title">
    <w:name w:val="Title"/>
    <w:basedOn w:val="Normal1"/>
    <w:next w:val="Normal1"/>
    <w:rsid w:val="00350D4E"/>
    <w:pPr>
      <w:keepNext/>
      <w:keepLines/>
      <w:spacing w:before="480" w:after="120"/>
    </w:pPr>
    <w:rPr>
      <w:b/>
      <w:sz w:val="72"/>
      <w:szCs w:val="72"/>
    </w:rPr>
  </w:style>
  <w:style w:type="paragraph" w:styleId="Subtitle">
    <w:name w:val="Subtitle"/>
    <w:basedOn w:val="Normal1"/>
    <w:next w:val="Normal1"/>
    <w:rsid w:val="00350D4E"/>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rsid w:val="00F35313"/>
    <w:pPr>
      <w:tabs>
        <w:tab w:val="center" w:pos="4320"/>
        <w:tab w:val="right" w:pos="8640"/>
      </w:tabs>
      <w:spacing w:after="0"/>
    </w:pPr>
  </w:style>
  <w:style w:type="character" w:customStyle="1" w:styleId="HeaderChar">
    <w:name w:val="Header Char"/>
    <w:basedOn w:val="DefaultParagraphFont"/>
    <w:link w:val="Header"/>
    <w:rsid w:val="00F35313"/>
  </w:style>
  <w:style w:type="paragraph" w:styleId="Footer">
    <w:name w:val="footer"/>
    <w:basedOn w:val="Normal"/>
    <w:link w:val="FooterChar"/>
    <w:rsid w:val="00F35313"/>
    <w:pPr>
      <w:tabs>
        <w:tab w:val="center" w:pos="4320"/>
        <w:tab w:val="right" w:pos="8640"/>
      </w:tabs>
      <w:spacing w:after="0"/>
    </w:pPr>
  </w:style>
  <w:style w:type="character" w:customStyle="1" w:styleId="FooterChar">
    <w:name w:val="Footer Char"/>
    <w:basedOn w:val="DefaultParagraphFont"/>
    <w:link w:val="Footer"/>
    <w:rsid w:val="00F35313"/>
  </w:style>
  <w:style w:type="character" w:styleId="Hyperlink">
    <w:name w:val="Hyperlink"/>
    <w:basedOn w:val="DefaultParagraphFont"/>
    <w:uiPriority w:val="99"/>
    <w:unhideWhenUsed/>
    <w:rsid w:val="0057569B"/>
    <w:rPr>
      <w:color w:val="0000FF"/>
      <w:u w:val="single"/>
    </w:rPr>
  </w:style>
  <w:style w:type="character" w:styleId="UnresolvedMention">
    <w:name w:val="Unresolved Mention"/>
    <w:basedOn w:val="DefaultParagraphFont"/>
    <w:uiPriority w:val="99"/>
    <w:semiHidden/>
    <w:unhideWhenUsed/>
    <w:rsid w:val="0093169D"/>
    <w:rPr>
      <w:color w:val="808080"/>
      <w:shd w:val="clear" w:color="auto" w:fill="E6E6E6"/>
    </w:rPr>
  </w:style>
  <w:style w:type="paragraph" w:customStyle="1" w:styleId="Body">
    <w:name w:val="Body"/>
    <w:rsid w:val="0082765A"/>
    <w:pPr>
      <w:pBdr>
        <w:top w:val="nil"/>
        <w:left w:val="nil"/>
        <w:bottom w:val="nil"/>
        <w:right w:val="nil"/>
        <w:between w:val="nil"/>
        <w:bar w:val="nil"/>
      </w:pBdr>
    </w:pPr>
    <w:rPr>
      <w:color w:val="000000"/>
      <w:u w:color="000000"/>
      <w:bdr w:val="nil"/>
    </w:rPr>
  </w:style>
  <w:style w:type="character" w:customStyle="1" w:styleId="Hyperlink0">
    <w:name w:val="Hyperlink.0"/>
    <w:basedOn w:val="DefaultParagraphFont"/>
    <w:rsid w:val="0082765A"/>
    <w:rPr>
      <w:rFonts w:ascii="Gill Sans MT" w:eastAsia="Gill Sans MT" w:hAnsi="Gill Sans MT" w:cs="Gill Sans MT"/>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5913">
      <w:bodyDiv w:val="1"/>
      <w:marLeft w:val="0"/>
      <w:marRight w:val="0"/>
      <w:marTop w:val="0"/>
      <w:marBottom w:val="0"/>
      <w:divBdr>
        <w:top w:val="none" w:sz="0" w:space="0" w:color="auto"/>
        <w:left w:val="none" w:sz="0" w:space="0" w:color="auto"/>
        <w:bottom w:val="none" w:sz="0" w:space="0" w:color="auto"/>
        <w:right w:val="none" w:sz="0" w:space="0" w:color="auto"/>
      </w:divBdr>
    </w:div>
    <w:div w:id="1240821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narworks.com/reference"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Ball</dc:creator>
  <cp:lastModifiedBy>Stephen Bailey</cp:lastModifiedBy>
  <cp:revision>2</cp:revision>
  <dcterms:created xsi:type="dcterms:W3CDTF">2018-11-26T16:38:00Z</dcterms:created>
  <dcterms:modified xsi:type="dcterms:W3CDTF">2018-11-26T16:38:00Z</dcterms:modified>
</cp:coreProperties>
</file>