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2">
      <w:pPr>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Si te sobran unos 200 milloncitos, estas casas están disponibles y parecen sacadas de un sueño</w:t>
      </w:r>
      <w:r w:rsidDel="00000000" w:rsidR="00000000" w:rsidRPr="00000000">
        <w:rPr>
          <w:rtl w:val="0"/>
        </w:rPr>
      </w:r>
    </w:p>
    <w:p w:rsidR="00000000" w:rsidDel="00000000" w:rsidP="00000000" w:rsidRDefault="00000000" w:rsidRPr="00000000" w14:paraId="0000000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4">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Más allá del objetivo utilitario que tiene cualquier tipo de construcción, cada sitio se carga de historias y vivencias de todas las personas que las habitan o visitan. Así es como las casas o sitios en los que vive la gente se convierten en un hogar. </w:t>
      </w:r>
    </w:p>
    <w:p w:rsidR="00000000" w:rsidDel="00000000" w:rsidP="00000000" w:rsidRDefault="00000000" w:rsidRPr="00000000" w14:paraId="00000005">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Claro, que hay de casas a casas, y ¿¡quién no desearía vivir en un palacio sacado de películas como Ricky Ricón, series como The Bridgertons o cuentos de hadas?! Esas casas existen, ¡claro!, el tema es que no son muy baratas que digamos. Pero como soñar no cuesta nada, y darse un taco de ojo con estas casas no es pecado, te compartimos una lista de casas disponibles dentro de </w:t>
      </w:r>
      <w:hyperlink r:id="rId6">
        <w:r w:rsidDel="00000000" w:rsidR="00000000" w:rsidRPr="00000000">
          <w:rPr>
            <w:rFonts w:ascii="Proxima Nova" w:cs="Proxima Nova" w:eastAsia="Proxima Nova" w:hAnsi="Proxima Nova"/>
            <w:color w:val="1155cc"/>
            <w:u w:val="single"/>
            <w:rtl w:val="0"/>
          </w:rPr>
          <w:t xml:space="preserve">Mercado Libre Inmuebles</w:t>
        </w:r>
      </w:hyperlink>
      <w:r w:rsidDel="00000000" w:rsidR="00000000" w:rsidRPr="00000000">
        <w:rPr>
          <w:rFonts w:ascii="Proxima Nova" w:cs="Proxima Nova" w:eastAsia="Proxima Nova" w:hAnsi="Proxima Nova"/>
          <w:rtl w:val="0"/>
        </w:rPr>
        <w:t xml:space="preserve">, que si te sobran unos cuantos cientos de millones, puedes comprar para hacer tus sueños realidad. </w:t>
      </w:r>
    </w:p>
    <w:p w:rsidR="00000000" w:rsidDel="00000000" w:rsidP="00000000" w:rsidRDefault="00000000" w:rsidRPr="00000000" w14:paraId="0000000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Una casa en las Lomas</w:t>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Con acabados de lujo, y mármol por donde mires, </w:t>
      </w:r>
      <w:hyperlink r:id="rId7">
        <w:r w:rsidDel="00000000" w:rsidR="00000000" w:rsidRPr="00000000">
          <w:rPr>
            <w:rFonts w:ascii="Proxima Nova" w:cs="Proxima Nova" w:eastAsia="Proxima Nova" w:hAnsi="Proxima Nova"/>
            <w:color w:val="1155cc"/>
            <w:u w:val="single"/>
            <w:rtl w:val="0"/>
          </w:rPr>
          <w:t xml:space="preserve">esta casita</w:t>
        </w:r>
      </w:hyperlink>
      <w:r w:rsidDel="00000000" w:rsidR="00000000" w:rsidRPr="00000000">
        <w:rPr>
          <w:rFonts w:ascii="Proxima Nova" w:cs="Proxima Nova" w:eastAsia="Proxima Nova" w:hAnsi="Proxima Nova"/>
          <w:rtl w:val="0"/>
        </w:rPr>
        <w:t xml:space="preserve"> de tres niveles cuenta con un vitral tipo domo en el techo que parece sacado de un museo europeo. Imagina poder recorrer esta casa con un café en mano por la mañana, desayunar en la terracita techada y asolearse en el jardín. Incluso podrías armar grandes fiestas en todo el espacio que hay sin tener que rentar un salón. Sólo cuesta 10 millones de dólares, por si te interesa. </w:t>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Por si te quieres mudar al norte</w:t>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Con una imponente entrada de bóveda con ladrillos rojos y techos altos, </w:t>
      </w:r>
      <w:hyperlink r:id="rId8">
        <w:r w:rsidDel="00000000" w:rsidR="00000000" w:rsidRPr="00000000">
          <w:rPr>
            <w:rFonts w:ascii="Proxima Nova" w:cs="Proxima Nova" w:eastAsia="Proxima Nova" w:hAnsi="Proxima Nova"/>
            <w:color w:val="1155cc"/>
            <w:u w:val="single"/>
            <w:rtl w:val="0"/>
          </w:rPr>
          <w:t xml:space="preserve">esta casa </w:t>
        </w:r>
      </w:hyperlink>
      <w:r w:rsidDel="00000000" w:rsidR="00000000" w:rsidRPr="00000000">
        <w:rPr>
          <w:rFonts w:ascii="Proxima Nova" w:cs="Proxima Nova" w:eastAsia="Proxima Nova" w:hAnsi="Proxima Nova"/>
          <w:rtl w:val="0"/>
        </w:rPr>
        <w:t xml:space="preserve">en una de las zonas más exclusivas de San Pedro Garza García en Nuevo León, también cuenta con estantes de madera altos para guardar tus libros o lo que más quieras presumir a las visitas, con todo y escalera que se recorre por los estantes para cantar como Bella cuando descubre la biblioteca de la Bestia. Cuesta solo 184 milloncitos y puedes estacionar hasta 8 carros, nadar en la alberca y pasarla bien en su salón de juegos. </w:t>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La de Ricky Ricón </w:t>
      </w:r>
    </w:p>
    <w:p w:rsidR="00000000" w:rsidDel="00000000" w:rsidP="00000000" w:rsidRDefault="00000000" w:rsidRPr="00000000" w14:paraId="0000000F">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Cine, salón de fiestas con pista de baile y cabina de DJ, bar con techo retráctil, sala de juego y alberca con bar, ¿¡qué más quieres?! </w:t>
      </w:r>
      <w:hyperlink r:id="rId9">
        <w:r w:rsidDel="00000000" w:rsidR="00000000" w:rsidRPr="00000000">
          <w:rPr>
            <w:rFonts w:ascii="Proxima Nova" w:cs="Proxima Nova" w:eastAsia="Proxima Nova" w:hAnsi="Proxima Nova"/>
            <w:color w:val="1155cc"/>
            <w:u w:val="single"/>
            <w:rtl w:val="0"/>
          </w:rPr>
          <w:t xml:space="preserve">Esta casita de ensueño</w:t>
        </w:r>
      </w:hyperlink>
      <w:r w:rsidDel="00000000" w:rsidR="00000000" w:rsidRPr="00000000">
        <w:rPr>
          <w:rFonts w:ascii="Proxima Nova" w:cs="Proxima Nova" w:eastAsia="Proxima Nova" w:hAnsi="Proxima Nova"/>
          <w:rtl w:val="0"/>
        </w:rPr>
        <w:t xml:space="preserve"> está en el Pedregal, por si lo tuyo es el sur de la CDMX: tiene siete recámaras, ocho baños y ocho lugares de estacionamiento. Si con otros 6 amigos juntas 150 millones de pesos, pueden mudarse juntos. </w:t>
      </w:r>
    </w:p>
    <w:p w:rsidR="00000000" w:rsidDel="00000000" w:rsidP="00000000" w:rsidRDefault="00000000" w:rsidRPr="00000000" w14:paraId="00000010">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Vamos a la playa</w:t>
      </w:r>
    </w:p>
    <w:p w:rsidR="00000000" w:rsidDel="00000000" w:rsidP="00000000" w:rsidRDefault="00000000" w:rsidRPr="00000000" w14:paraId="00000012">
      <w:pPr>
        <w:jc w:val="both"/>
        <w:rPr>
          <w:rFonts w:ascii="Proxima Nova" w:cs="Proxima Nova" w:eastAsia="Proxima Nova" w:hAnsi="Proxima Nova"/>
        </w:rPr>
      </w:pPr>
      <w:hyperlink r:id="rId10">
        <w:r w:rsidDel="00000000" w:rsidR="00000000" w:rsidRPr="00000000">
          <w:rPr>
            <w:rFonts w:ascii="Proxima Nova" w:cs="Proxima Nova" w:eastAsia="Proxima Nova" w:hAnsi="Proxima Nova"/>
            <w:color w:val="1155cc"/>
            <w:u w:val="single"/>
            <w:rtl w:val="0"/>
          </w:rPr>
          <w:t xml:space="preserve">Una casa con otra casa pa’los invitados</w:t>
        </w:r>
      </w:hyperlink>
      <w:r w:rsidDel="00000000" w:rsidR="00000000" w:rsidRPr="00000000">
        <w:rPr>
          <w:rFonts w:ascii="Proxima Nova" w:cs="Proxima Nova" w:eastAsia="Proxima Nova" w:hAnsi="Proxima Nova"/>
          <w:rtl w:val="0"/>
        </w:rPr>
        <w:t xml:space="preserve">, con su muelle al Río Jamapa en Boca del Río, Veracruz y muy amplia, así como para pasearse en el jardín, invitar a toda la familia o amigos, y armar la fiesta, boda, reunión, o lo que se te ocurra, cerquita de la playa, con calorcito y sol. Cuesta sólo 145 millones de pesos, entonces no es tan cara, ¿no? </w:t>
      </w:r>
    </w:p>
    <w:p w:rsidR="00000000" w:rsidDel="00000000" w:rsidP="00000000" w:rsidRDefault="00000000" w:rsidRPr="00000000" w14:paraId="0000001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Siéntete</w:t>
      </w:r>
      <w:r w:rsidDel="00000000" w:rsidR="00000000" w:rsidRPr="00000000">
        <w:rPr>
          <w:rFonts w:ascii="Proxima Nova" w:cs="Proxima Nova" w:eastAsia="Proxima Nova" w:hAnsi="Proxima Nova"/>
          <w:b w:val="1"/>
          <w:rtl w:val="0"/>
        </w:rPr>
        <w:t xml:space="preserve"> dentro de una peli</w:t>
      </w:r>
    </w:p>
    <w:p w:rsidR="00000000" w:rsidDel="00000000" w:rsidP="00000000" w:rsidRDefault="00000000" w:rsidRPr="00000000" w14:paraId="00000015">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superficie es de 2692 m², así que muy espaciosa, entre la construcción y el jardín, tiene 12 ambientes y 5 recámaras. </w:t>
      </w:r>
      <w:hyperlink r:id="rId11">
        <w:r w:rsidDel="00000000" w:rsidR="00000000" w:rsidRPr="00000000">
          <w:rPr>
            <w:rFonts w:ascii="Proxima Nova" w:cs="Proxima Nova" w:eastAsia="Proxima Nova" w:hAnsi="Proxima Nova"/>
            <w:color w:val="1155cc"/>
            <w:u w:val="single"/>
            <w:rtl w:val="0"/>
          </w:rPr>
          <w:t xml:space="preserve">Esta casa tiene 66 años de antigüedad</w:t>
        </w:r>
      </w:hyperlink>
      <w:r w:rsidDel="00000000" w:rsidR="00000000" w:rsidRPr="00000000">
        <w:rPr>
          <w:rFonts w:ascii="Proxima Nova" w:cs="Proxima Nova" w:eastAsia="Proxima Nova" w:hAnsi="Proxima Nova"/>
          <w:rtl w:val="0"/>
        </w:rPr>
        <w:t xml:space="preserve">, y es muy señorial, tiene hasta su capilla. El espacio es muy grande, los salones y recámaras son amplios, con techos altos y detalles en cantera, arcos, bóvedas y vigas de madera que nos recuerdan a las grandes haciendas precoloniales. Si tienes muchas ganas de vivir en el sur de la Ciudad de México con 140 millones de pesos puedes hacerlo realidad. </w:t>
      </w:r>
    </w:p>
    <w:p w:rsidR="00000000" w:rsidDel="00000000" w:rsidP="00000000" w:rsidRDefault="00000000" w:rsidRPr="00000000" w14:paraId="0000001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Para el Duque y Duquesa que todos llevan dentro</w:t>
      </w:r>
    </w:p>
    <w:p w:rsidR="00000000" w:rsidDel="00000000" w:rsidP="00000000" w:rsidRDefault="00000000" w:rsidRPr="00000000" w14:paraId="00000018">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Muy al estilo Bridgerton pero a la francesa, </w:t>
      </w:r>
      <w:hyperlink r:id="rId12">
        <w:r w:rsidDel="00000000" w:rsidR="00000000" w:rsidRPr="00000000">
          <w:rPr>
            <w:rFonts w:ascii="Proxima Nova" w:cs="Proxima Nova" w:eastAsia="Proxima Nova" w:hAnsi="Proxima Nova"/>
            <w:color w:val="1155cc"/>
            <w:u w:val="single"/>
            <w:rtl w:val="0"/>
          </w:rPr>
          <w:t xml:space="preserve">esta mansión estilo francés</w:t>
        </w:r>
      </w:hyperlink>
      <w:r w:rsidDel="00000000" w:rsidR="00000000" w:rsidRPr="00000000">
        <w:rPr>
          <w:rFonts w:ascii="Proxima Nova" w:cs="Proxima Nova" w:eastAsia="Proxima Nova" w:hAnsi="Proxima Nova"/>
          <w:rtl w:val="0"/>
        </w:rPr>
        <w:t xml:space="preserve">, también está en Coyoacán y tiene un terreno de 3 mil metros cuadrados y una casa de 1,100 m</w:t>
      </w:r>
      <w:r w:rsidDel="00000000" w:rsidR="00000000" w:rsidRPr="00000000">
        <w:rPr>
          <w:rFonts w:ascii="Proxima Nova" w:cs="Proxima Nova" w:eastAsia="Proxima Nova" w:hAnsi="Proxima Nova"/>
          <w:vertAlign w:val="superscript"/>
          <w:rtl w:val="0"/>
        </w:rPr>
        <w:t xml:space="preserve">2</w:t>
      </w:r>
      <w:r w:rsidDel="00000000" w:rsidR="00000000" w:rsidRPr="00000000">
        <w:rPr>
          <w:rFonts w:ascii="Proxima Nova" w:cs="Proxima Nova" w:eastAsia="Proxima Nova" w:hAnsi="Proxima Nova"/>
          <w:rtl w:val="0"/>
        </w:rPr>
        <w:t xml:space="preserve">, equipada con ​​ sala y comedor muy grandes, cocina, despacho, medio baño de visitas, 10 recámaras con baño y vestidor, la principal con jacuzzi y chimenea; todas las recámaras tienen balcones con vista al jardín, varios cuartos de servicio y oficinas, un pub estilo inglés y una cava de vinos, además hay un gran estacionamiento para muchos autos, así que ve sacando 120 milloncitos para desembolsar ¡ya!</w:t>
      </w:r>
    </w:p>
    <w:p w:rsidR="00000000" w:rsidDel="00000000" w:rsidP="00000000" w:rsidRDefault="00000000" w:rsidRPr="00000000" w14:paraId="0000001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A">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Mercado Libre puedes encontrar muchísimas más opciones para comprar una casa de 200 milloncitos, pero también de mucho menos presupuesto, tanto para renta como para compra y con la confianza de que los vendedores han sido verificados para tener la seguridad de hacer un trato serio. </w:t>
      </w:r>
    </w:p>
    <w:p w:rsidR="00000000" w:rsidDel="00000000" w:rsidP="00000000" w:rsidRDefault="00000000" w:rsidRPr="00000000" w14:paraId="0000001B">
      <w:pPr>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C">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D">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1E">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F">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p w:rsidR="00000000" w:rsidDel="00000000" w:rsidP="00000000" w:rsidRDefault="00000000" w:rsidRPr="00000000" w14:paraId="00000020">
      <w:pPr>
        <w:rPr>
          <w:rFonts w:ascii="Proxima Nova" w:cs="Proxima Nova" w:eastAsia="Proxima Nova" w:hAnsi="Proxima Nova"/>
          <w:sz w:val="18"/>
          <w:szCs w:val="18"/>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casa.mercadolibre.com.mx/MLM-1385810425-senorial-casa-en-venta-en-san-angel-_JM#position=13&amp;search_layout=grid&amp;type=item&amp;tracking_id=fe5c37b0-1375-4f8e-81d4-e3c9ae39244d" TargetMode="External"/><Relationship Id="rId10" Type="http://schemas.openxmlformats.org/officeDocument/2006/relationships/hyperlink" Target="https://casa.mercadolibre.com.mx/MLM-1410589900-casa-residencial-de-lujo-en-venta-con-terreno-de-3-has-frente-al-rio-boca-del-rio-_JM#position=3&amp;search_layout=grid&amp;type=item&amp;tracking_id=fe5c37b0-1375-4f8e-81d4-e3c9ae39244d" TargetMode="External"/><Relationship Id="rId13" Type="http://schemas.openxmlformats.org/officeDocument/2006/relationships/header" Target="header1.xml"/><Relationship Id="rId12" Type="http://schemas.openxmlformats.org/officeDocument/2006/relationships/hyperlink" Target="https://casa.mercadolibre.com.mx/MLM-1360439181-mansion-estilo-frances-en-coyoacan-_JM#position=7&amp;search_layout=grid&amp;type=item&amp;tracking_id=8f8d22b3-511d-40b0-a9ca-5b7f646a0a8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sa.mercadolibre.com.mx/MLM-1429794253-residencia-amueblada-en-venta-pedregal-_JM#position=1&amp;search_layout=grid&amp;type=item&amp;tracking_id=fe5c37b0-1375-4f8e-81d4-e3c9ae39244d" TargetMode="External"/><Relationship Id="rId5" Type="http://schemas.openxmlformats.org/officeDocument/2006/relationships/styles" Target="styles.xml"/><Relationship Id="rId6" Type="http://schemas.openxmlformats.org/officeDocument/2006/relationships/hyperlink" Target="https://www.mercadolibre.com.mx/c/inmuebles#menu=categories" TargetMode="External"/><Relationship Id="rId7" Type="http://schemas.openxmlformats.org/officeDocument/2006/relationships/hyperlink" Target="https://casa.mercadolibre.com.mx/MLM-1387797348-casa-en-venta-en-bosques-de-las-lomas-_JM#position=23&amp;search_layout=grid&amp;type=item&amp;tracking_id=98b379d0-fb22-4f63-a018-fa98777d4617" TargetMode="External"/><Relationship Id="rId8" Type="http://schemas.openxmlformats.org/officeDocument/2006/relationships/hyperlink" Target="https://casa.mercadolibre.com.mx/MLM-1394167387-venta-de-casa-de-lujo-exclusivo-fraccionamiento-san-pedro-garza-garcia-nl-_JM#position=33&amp;search_layout=grid&amp;type=item&amp;tracking_id=98b379d0-fb22-4f63-a018-fa98777d461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