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Advertiser:</w:t>
      </w:r>
      <w:r>
        <w:rPr>
          <w:rFonts w:ascii="Helvetica" w:hAnsi="Helvetica" w:cs="Helvetica"/>
          <w:color w:val="191919"/>
          <w:sz w:val="28"/>
          <w:szCs w:val="28"/>
        </w:rPr>
        <w:t> IKEA</w:t>
      </w:r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Client(s):</w:t>
      </w:r>
      <w:r>
        <w:rPr>
          <w:rFonts w:ascii="Helvetica" w:hAnsi="Helvetica" w:cs="Helvetica"/>
          <w:b/>
          <w:bCs/>
          <w:color w:val="18376A"/>
          <w:sz w:val="28"/>
          <w:szCs w:val="28"/>
        </w:rPr>
        <w:t xml:space="preserve"> </w:t>
      </w:r>
      <w:r w:rsidRPr="00B60EFE">
        <w:rPr>
          <w:rFonts w:ascii="Helvetica" w:hAnsi="Helvetica" w:cs="Helvetica"/>
          <w:bCs/>
          <w:color w:val="18376A"/>
          <w:sz w:val="28"/>
          <w:szCs w:val="28"/>
        </w:rPr>
        <w:t xml:space="preserve">Miguel </w:t>
      </w:r>
      <w:proofErr w:type="spellStart"/>
      <w:r w:rsidRPr="00B60EFE">
        <w:rPr>
          <w:rFonts w:ascii="Helvetica" w:hAnsi="Helvetica" w:cs="Helvetica"/>
          <w:bCs/>
          <w:color w:val="18376A"/>
          <w:sz w:val="28"/>
          <w:szCs w:val="28"/>
        </w:rPr>
        <w:t>Aguza</w:t>
      </w:r>
      <w:proofErr w:type="spellEnd"/>
      <w:r w:rsidRPr="00B60EFE">
        <w:rPr>
          <w:rFonts w:ascii="Helvetica" w:hAnsi="Helvetica" w:cs="Helvetica"/>
          <w:bCs/>
          <w:color w:val="18376A"/>
          <w:sz w:val="28"/>
          <w:szCs w:val="28"/>
        </w:rPr>
        <w:t xml:space="preserve">, Peter </w:t>
      </w:r>
      <w:proofErr w:type="spellStart"/>
      <w:r w:rsidRPr="00B60EFE">
        <w:rPr>
          <w:rFonts w:ascii="Helvetica" w:hAnsi="Helvetica" w:cs="Helvetica"/>
          <w:bCs/>
          <w:color w:val="18376A"/>
          <w:sz w:val="28"/>
          <w:szCs w:val="28"/>
        </w:rPr>
        <w:t>Jongert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Title: </w:t>
      </w:r>
      <w:r>
        <w:rPr>
          <w:rFonts w:ascii="Helvetica" w:hAnsi="Helvetica" w:cs="Helvetica"/>
          <w:color w:val="191919"/>
          <w:sz w:val="28"/>
          <w:szCs w:val="28"/>
        </w:rPr>
        <w:t>No hearts for Valentine's</w:t>
      </w:r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Agency: </w:t>
      </w:r>
      <w:r>
        <w:rPr>
          <w:rFonts w:ascii="Helvetica" w:hAnsi="Helvetica" w:cs="Helvetica"/>
          <w:color w:val="191919"/>
          <w:sz w:val="28"/>
          <w:szCs w:val="28"/>
        </w:rPr>
        <w:t>DDB Brussels</w:t>
      </w:r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Creative Dir</w:t>
      </w:r>
      <w:bookmarkStart w:id="0" w:name="_GoBack"/>
      <w:bookmarkEnd w:id="0"/>
      <w:r>
        <w:rPr>
          <w:rFonts w:ascii="Helvetica" w:hAnsi="Helvetica" w:cs="Helvetica"/>
          <w:b/>
          <w:bCs/>
          <w:color w:val="191919"/>
          <w:sz w:val="28"/>
          <w:szCs w:val="28"/>
        </w:rPr>
        <w:t>ector:</w:t>
      </w:r>
      <w:r>
        <w:rPr>
          <w:rFonts w:ascii="Helvetica" w:hAnsi="Helvetica" w:cs="Helvetica"/>
          <w:color w:val="191919"/>
          <w:sz w:val="28"/>
          <w:szCs w:val="28"/>
        </w:rPr>
        <w:t xml:space="preserve"> Peter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Ampe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Strategy: </w:t>
      </w:r>
      <w:r>
        <w:rPr>
          <w:rFonts w:ascii="Helvetica" w:hAnsi="Helvetica" w:cs="Helvetica"/>
          <w:color w:val="191919"/>
          <w:sz w:val="28"/>
          <w:szCs w:val="28"/>
        </w:rPr>
        <w:t xml:space="preserve">Dominique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Poncin</w:t>
      </w:r>
      <w:proofErr w:type="spellEnd"/>
      <w:r>
        <w:rPr>
          <w:rFonts w:ascii="Helvetica" w:hAnsi="Helvetica" w:cs="Helvetica"/>
          <w:b/>
          <w:bCs/>
          <w:color w:val="191919"/>
          <w:sz w:val="28"/>
          <w:szCs w:val="28"/>
        </w:rPr>
        <w:t>, </w:t>
      </w:r>
      <w:r>
        <w:rPr>
          <w:rFonts w:ascii="Helvetica" w:hAnsi="Helvetica" w:cs="Helvetica"/>
          <w:color w:val="191919"/>
          <w:sz w:val="28"/>
          <w:szCs w:val="28"/>
        </w:rPr>
        <w:t xml:space="preserve">Maarten Van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Daele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Art director: </w:t>
      </w:r>
      <w:r>
        <w:rPr>
          <w:rFonts w:ascii="Helvetica" w:hAnsi="Helvetica" w:cs="Helvetica"/>
          <w:color w:val="191919"/>
          <w:sz w:val="28"/>
          <w:szCs w:val="28"/>
        </w:rPr>
        <w:t xml:space="preserve">Antoinette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Ribas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Copywriter: </w:t>
      </w:r>
      <w:r>
        <w:rPr>
          <w:rFonts w:ascii="Helvetica" w:hAnsi="Helvetica" w:cs="Helvetica"/>
          <w:color w:val="191919"/>
          <w:sz w:val="28"/>
          <w:szCs w:val="28"/>
        </w:rPr>
        <w:t xml:space="preserve">Jonathan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d’Oultremont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Graphic Design: </w:t>
      </w:r>
      <w:r>
        <w:rPr>
          <w:rFonts w:ascii="Helvetica" w:hAnsi="Helvetica" w:cs="Helvetica"/>
          <w:color w:val="191919"/>
          <w:sz w:val="28"/>
          <w:szCs w:val="28"/>
        </w:rPr>
        <w:t>Cedric Lopez Fernandez </w:t>
      </w:r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Helvetica" w:hAnsi="Helvetica" w:cs="Helvetica"/>
          <w:b/>
          <w:bCs/>
          <w:color w:val="191919"/>
          <w:sz w:val="28"/>
          <w:szCs w:val="28"/>
        </w:rPr>
        <w:t>AccountDirector</w:t>
      </w:r>
      <w:proofErr w:type="spellEnd"/>
      <w:r>
        <w:rPr>
          <w:rFonts w:ascii="Helvetica" w:hAnsi="Helvetica" w:cs="Helvetica"/>
          <w:b/>
          <w:bCs/>
          <w:color w:val="191919"/>
          <w:sz w:val="28"/>
          <w:szCs w:val="28"/>
        </w:rPr>
        <w:t>: </w:t>
      </w:r>
      <w:r>
        <w:rPr>
          <w:rFonts w:ascii="Helvetica" w:hAnsi="Helvetica" w:cs="Helvetica"/>
          <w:color w:val="191919"/>
          <w:sz w:val="28"/>
          <w:szCs w:val="28"/>
        </w:rPr>
        <w:t xml:space="preserve">Francis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Lippens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Account Manager: 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Kaat</w:t>
      </w:r>
      <w:proofErr w:type="spellEnd"/>
      <w:r>
        <w:rPr>
          <w:rFonts w:ascii="Helvetica" w:hAnsi="Helvetica" w:cs="Helvetica"/>
          <w:color w:val="191919"/>
          <w:sz w:val="28"/>
          <w:szCs w:val="28"/>
        </w:rPr>
        <w:t xml:space="preserve"> De Brandt</w:t>
      </w:r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Account Executive: </w:t>
      </w:r>
      <w:r>
        <w:rPr>
          <w:rFonts w:ascii="Helvetica" w:hAnsi="Helvetica" w:cs="Helvetica"/>
          <w:color w:val="191919"/>
          <w:sz w:val="28"/>
          <w:szCs w:val="28"/>
        </w:rPr>
        <w:t xml:space="preserve">Astrid De </w:t>
      </w:r>
      <w:proofErr w:type="spellStart"/>
      <w:r>
        <w:rPr>
          <w:rFonts w:ascii="Helvetica" w:hAnsi="Helvetica" w:cs="Helvetica"/>
          <w:color w:val="191919"/>
          <w:sz w:val="28"/>
          <w:szCs w:val="28"/>
        </w:rPr>
        <w:t>Paep</w:t>
      </w:r>
      <w:proofErr w:type="spellEnd"/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Helvetica" w:hAnsi="Helvetica" w:cs="Helvetica"/>
          <w:b/>
          <w:bCs/>
          <w:color w:val="191919"/>
          <w:sz w:val="28"/>
          <w:szCs w:val="28"/>
        </w:rPr>
        <w:t>Media: </w:t>
      </w:r>
      <w:r>
        <w:rPr>
          <w:rFonts w:ascii="Helvetica" w:hAnsi="Helvetica" w:cs="Helvetica"/>
          <w:color w:val="191919"/>
          <w:sz w:val="28"/>
          <w:szCs w:val="28"/>
        </w:rPr>
        <w:t>Outdoor </w:t>
      </w:r>
    </w:p>
    <w:p w:rsidR="00B60EFE" w:rsidRDefault="00B60EFE" w:rsidP="00B60EF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Helvetica" w:hAnsi="Helvetica" w:cs="Helvetica"/>
          <w:b/>
          <w:bCs/>
          <w:color w:val="191919"/>
          <w:sz w:val="28"/>
          <w:szCs w:val="28"/>
        </w:rPr>
        <w:t>AiringDate</w:t>
      </w:r>
      <w:proofErr w:type="spellEnd"/>
      <w:r>
        <w:rPr>
          <w:rFonts w:ascii="Helvetica" w:hAnsi="Helvetica" w:cs="Helvetica"/>
          <w:b/>
          <w:bCs/>
          <w:color w:val="191919"/>
          <w:sz w:val="28"/>
          <w:szCs w:val="28"/>
        </w:rPr>
        <w:t>: </w:t>
      </w:r>
      <w:r>
        <w:rPr>
          <w:rFonts w:ascii="Helvetica" w:hAnsi="Helvetica" w:cs="Helvetica"/>
          <w:color w:val="191919"/>
          <w:sz w:val="28"/>
          <w:szCs w:val="28"/>
        </w:rPr>
        <w:t>February 2015 </w:t>
      </w:r>
    </w:p>
    <w:p w:rsidR="00165503" w:rsidRDefault="00B60EFE" w:rsidP="00B60EFE">
      <w:r>
        <w:rPr>
          <w:rFonts w:ascii="Helvetica" w:hAnsi="Helvetica" w:cs="Helvetica"/>
          <w:color w:val="191919"/>
          <w:sz w:val="28"/>
          <w:szCs w:val="28"/>
        </w:rPr>
        <w:t> </w:t>
      </w:r>
    </w:p>
    <w:sectPr w:rsidR="00165503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E"/>
    <w:rsid w:val="00165503"/>
    <w:rsid w:val="00B60EFE"/>
    <w:rsid w:val="00C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DD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Macintosh Word</Application>
  <DocSecurity>0</DocSecurity>
  <Lines>3</Lines>
  <Paragraphs>1</Paragraphs>
  <ScaleCrop>false</ScaleCrop>
  <Company>DDB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1</cp:revision>
  <dcterms:created xsi:type="dcterms:W3CDTF">2015-02-11T16:32:00Z</dcterms:created>
  <dcterms:modified xsi:type="dcterms:W3CDTF">2015-02-11T16:33:00Z</dcterms:modified>
</cp:coreProperties>
</file>