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A834ED" w14:textId="6003368C" w:rsidR="00D90FA9" w:rsidRDefault="00D90FA9" w:rsidP="00D90FA9">
      <w:pPr>
        <w:spacing w:before="100" w:beforeAutospacing="1" w:after="100" w:afterAutospacing="1" w:line="300" w:lineRule="atLeast"/>
        <w:jc w:val="center"/>
        <w:outlineLvl w:val="0"/>
        <w:rPr>
          <w:rFonts w:ascii="Times New Roman" w:eastAsia="Times New Roman" w:hAnsi="Times New Roman" w:cs="Times New Roman"/>
          <w:b/>
          <w:bCs/>
          <w:kern w:val="36"/>
          <w:sz w:val="48"/>
          <w:szCs w:val="48"/>
          <w:lang w:eastAsia="en-GB"/>
          <w14:ligatures w14:val="none"/>
        </w:rPr>
      </w:pPr>
      <w:r>
        <w:rPr>
          <w:noProof/>
        </w:rPr>
        <w:drawing>
          <wp:inline distT="0" distB="0" distL="0" distR="0" wp14:anchorId="76507984" wp14:editId="0852A2EF">
            <wp:extent cx="3291567" cy="686913"/>
            <wp:effectExtent l="0" t="0" r="0" b="0"/>
            <wp:docPr id="1" name="image1.png" descr="C:\Users\paulm\AppData\Local\Microsoft\Windows\INetCache\Content.Word\Solid State Logic OXFORD ENGLAND_Black.png"/>
            <wp:cNvGraphicFramePr/>
            <a:graphic xmlns:a="http://schemas.openxmlformats.org/drawingml/2006/main">
              <a:graphicData uri="http://schemas.openxmlformats.org/drawingml/2006/picture">
                <pic:pic xmlns:pic="http://schemas.openxmlformats.org/drawingml/2006/picture">
                  <pic:nvPicPr>
                    <pic:cNvPr id="0" name="image1.png" descr="C:\Users\paulm\AppData\Local\Microsoft\Windows\INetCache\Content.Word\Solid State Logic OXFORD ENGLAND_Black.png"/>
                    <pic:cNvPicPr preferRelativeResize="0"/>
                  </pic:nvPicPr>
                  <pic:blipFill>
                    <a:blip r:embed="rId8"/>
                    <a:srcRect/>
                    <a:stretch>
                      <a:fillRect/>
                    </a:stretch>
                  </pic:blipFill>
                  <pic:spPr>
                    <a:xfrm>
                      <a:off x="0" y="0"/>
                      <a:ext cx="3291567" cy="686913"/>
                    </a:xfrm>
                    <a:prstGeom prst="rect">
                      <a:avLst/>
                    </a:prstGeom>
                    <a:ln/>
                  </pic:spPr>
                </pic:pic>
              </a:graphicData>
            </a:graphic>
          </wp:inline>
        </w:drawing>
      </w:r>
    </w:p>
    <w:p w14:paraId="0CC6CC62" w14:textId="77777777" w:rsidR="00D90FA9" w:rsidRPr="007701F3" w:rsidRDefault="00D90FA9" w:rsidP="00D90FA9">
      <w:pPr>
        <w:spacing w:before="100" w:beforeAutospacing="1"/>
        <w:jc w:val="center"/>
        <w:outlineLvl w:val="0"/>
        <w:rPr>
          <w:rFonts w:ascii="Times New Roman" w:eastAsia="Times New Roman" w:hAnsi="Times New Roman" w:cs="Times New Roman"/>
          <w:b/>
          <w:bCs/>
          <w:kern w:val="36"/>
          <w:sz w:val="20"/>
          <w:szCs w:val="20"/>
          <w:lang w:eastAsia="en-GB"/>
          <w14:ligatures w14:val="none"/>
        </w:rPr>
      </w:pPr>
    </w:p>
    <w:p w14:paraId="01B71D40" w14:textId="55F1D308" w:rsidR="00C9095F" w:rsidRPr="00377ADC" w:rsidRDefault="00C9095F" w:rsidP="00C9095F">
      <w:pPr>
        <w:spacing w:before="100" w:beforeAutospacing="1" w:after="100" w:afterAutospacing="1" w:line="300" w:lineRule="atLeast"/>
        <w:jc w:val="center"/>
        <w:rPr>
          <w:rFonts w:ascii="Times New Roman" w:eastAsia="Times New Roman" w:hAnsi="Times New Roman" w:cs="Times New Roman"/>
          <w:b/>
          <w:bCs/>
          <w:kern w:val="36"/>
          <w:sz w:val="32"/>
          <w:szCs w:val="32"/>
          <w:lang w:eastAsia="en-GB"/>
          <w14:ligatures w14:val="none"/>
        </w:rPr>
      </w:pPr>
      <w:proofErr w:type="spellStart"/>
      <w:r w:rsidRPr="00377ADC">
        <w:rPr>
          <w:rFonts w:ascii="Times New Roman" w:eastAsia="Times New Roman" w:hAnsi="Times New Roman" w:cs="Times New Roman"/>
          <w:b/>
          <w:bCs/>
          <w:kern w:val="36"/>
          <w:sz w:val="32"/>
          <w:szCs w:val="32"/>
          <w:lang w:eastAsia="en-GB"/>
          <w14:ligatures w14:val="none"/>
        </w:rPr>
        <w:t>Cloudbass</w:t>
      </w:r>
      <w:proofErr w:type="spellEnd"/>
      <w:r w:rsidRPr="00377ADC">
        <w:rPr>
          <w:rFonts w:ascii="Times New Roman" w:eastAsia="Times New Roman" w:hAnsi="Times New Roman" w:cs="Times New Roman"/>
          <w:b/>
          <w:bCs/>
          <w:kern w:val="36"/>
          <w:sz w:val="32"/>
          <w:szCs w:val="32"/>
          <w:lang w:eastAsia="en-GB"/>
          <w14:ligatures w14:val="none"/>
        </w:rPr>
        <w:t xml:space="preserve"> puts software-defined remote production to the test with Solid State Logic System T V</w:t>
      </w:r>
      <w:r w:rsidR="008711D5" w:rsidRPr="00377ADC">
        <w:rPr>
          <w:rFonts w:ascii="Times New Roman" w:eastAsia="Times New Roman" w:hAnsi="Times New Roman" w:cs="Times New Roman"/>
          <w:b/>
          <w:bCs/>
          <w:kern w:val="36"/>
          <w:sz w:val="32"/>
          <w:szCs w:val="32"/>
          <w:lang w:eastAsia="en-GB"/>
          <w14:ligatures w14:val="none"/>
        </w:rPr>
        <w:t xml:space="preserve">irtual </w:t>
      </w:r>
      <w:r w:rsidRPr="00377ADC">
        <w:rPr>
          <w:rFonts w:ascii="Times New Roman" w:eastAsia="Times New Roman" w:hAnsi="Times New Roman" w:cs="Times New Roman"/>
          <w:b/>
          <w:bCs/>
          <w:kern w:val="36"/>
          <w:sz w:val="32"/>
          <w:szCs w:val="32"/>
          <w:lang w:eastAsia="en-GB"/>
          <w14:ligatures w14:val="none"/>
        </w:rPr>
        <w:t>T</w:t>
      </w:r>
      <w:r w:rsidR="008711D5" w:rsidRPr="00377ADC">
        <w:rPr>
          <w:rFonts w:ascii="Times New Roman" w:eastAsia="Times New Roman" w:hAnsi="Times New Roman" w:cs="Times New Roman"/>
          <w:b/>
          <w:bCs/>
          <w:kern w:val="36"/>
          <w:sz w:val="32"/>
          <w:szCs w:val="32"/>
          <w:lang w:eastAsia="en-GB"/>
          <w14:ligatures w14:val="none"/>
        </w:rPr>
        <w:t xml:space="preserve">empest </w:t>
      </w:r>
      <w:r w:rsidRPr="00377ADC">
        <w:rPr>
          <w:rFonts w:ascii="Times New Roman" w:eastAsia="Times New Roman" w:hAnsi="Times New Roman" w:cs="Times New Roman"/>
          <w:b/>
          <w:bCs/>
          <w:kern w:val="36"/>
          <w:sz w:val="32"/>
          <w:szCs w:val="32"/>
          <w:lang w:eastAsia="en-GB"/>
          <w14:ligatures w14:val="none"/>
        </w:rPr>
        <w:t>E</w:t>
      </w:r>
      <w:r w:rsidR="008711D5" w:rsidRPr="00377ADC">
        <w:rPr>
          <w:rFonts w:ascii="Times New Roman" w:eastAsia="Times New Roman" w:hAnsi="Times New Roman" w:cs="Times New Roman"/>
          <w:b/>
          <w:bCs/>
          <w:kern w:val="36"/>
          <w:sz w:val="32"/>
          <w:szCs w:val="32"/>
          <w:lang w:eastAsia="en-GB"/>
          <w14:ligatures w14:val="none"/>
        </w:rPr>
        <w:t>ngine</w:t>
      </w:r>
    </w:p>
    <w:p w14:paraId="07A9072C" w14:textId="4688EA15" w:rsidR="00C9095F" w:rsidRPr="00C9095F" w:rsidRDefault="00C9095F" w:rsidP="00C9095F">
      <w:pPr>
        <w:spacing w:before="100" w:beforeAutospacing="1" w:after="100" w:afterAutospacing="1" w:line="300" w:lineRule="atLeast"/>
        <w:jc w:val="center"/>
        <w:rPr>
          <w:rFonts w:ascii="Times New Roman" w:eastAsia="Times New Roman" w:hAnsi="Times New Roman" w:cs="Times New Roman"/>
          <w:i/>
          <w:iCs/>
          <w:kern w:val="0"/>
          <w:lang w:eastAsia="en-GB"/>
          <w14:ligatures w14:val="none"/>
        </w:rPr>
      </w:pPr>
      <w:r w:rsidRPr="00C9095F">
        <w:rPr>
          <w:rFonts w:ascii="Times New Roman" w:eastAsia="Times New Roman" w:hAnsi="Times New Roman" w:cs="Times New Roman"/>
          <w:i/>
          <w:iCs/>
          <w:kern w:val="0"/>
          <w:lang w:eastAsia="en-GB"/>
          <w14:ligatures w14:val="none"/>
        </w:rPr>
        <w:t>Combining software-defined processing</w:t>
      </w:r>
      <w:r w:rsidR="008711D5">
        <w:rPr>
          <w:rFonts w:ascii="Times New Roman" w:eastAsia="Times New Roman" w:hAnsi="Times New Roman" w:cs="Times New Roman"/>
          <w:i/>
          <w:iCs/>
          <w:kern w:val="0"/>
          <w:lang w:eastAsia="en-GB"/>
          <w14:ligatures w14:val="none"/>
        </w:rPr>
        <w:t xml:space="preserve"> </w:t>
      </w:r>
      <w:r w:rsidR="008711D5" w:rsidRPr="008711D5">
        <w:rPr>
          <w:rFonts w:ascii="Times New Roman" w:eastAsia="Times New Roman" w:hAnsi="Times New Roman" w:cs="Times New Roman"/>
          <w:i/>
          <w:iCs/>
          <w:kern w:val="0"/>
          <w:lang w:eastAsia="en-GB"/>
          <w14:ligatures w14:val="none"/>
        </w:rPr>
        <w:t>from SSL’s System T Virtual Tempest Engine</w:t>
      </w:r>
      <w:r w:rsidR="008711D5">
        <w:rPr>
          <w:rFonts w:ascii="Times New Roman" w:eastAsia="Times New Roman" w:hAnsi="Times New Roman" w:cs="Times New Roman"/>
          <w:i/>
          <w:iCs/>
          <w:kern w:val="0"/>
          <w:lang w:eastAsia="en-GB"/>
          <w14:ligatures w14:val="none"/>
        </w:rPr>
        <w:t xml:space="preserve"> (VTE)</w:t>
      </w:r>
      <w:r w:rsidRPr="00C9095F">
        <w:rPr>
          <w:rFonts w:ascii="Times New Roman" w:eastAsia="Times New Roman" w:hAnsi="Times New Roman" w:cs="Times New Roman"/>
          <w:i/>
          <w:iCs/>
          <w:kern w:val="0"/>
          <w:lang w:eastAsia="en-GB"/>
          <w14:ligatures w14:val="none"/>
        </w:rPr>
        <w:t xml:space="preserve"> at Thruxton Circuit with remote operation from its Ripley production gallery, </w:t>
      </w:r>
      <w:proofErr w:type="spellStart"/>
      <w:r w:rsidRPr="00C9095F">
        <w:rPr>
          <w:rFonts w:ascii="Times New Roman" w:eastAsia="Times New Roman" w:hAnsi="Times New Roman" w:cs="Times New Roman"/>
          <w:i/>
          <w:iCs/>
          <w:kern w:val="0"/>
          <w:lang w:eastAsia="en-GB"/>
          <w14:ligatures w14:val="none"/>
        </w:rPr>
        <w:t>Cloudbass</w:t>
      </w:r>
      <w:proofErr w:type="spellEnd"/>
      <w:r w:rsidRPr="00C9095F">
        <w:rPr>
          <w:rFonts w:ascii="Times New Roman" w:eastAsia="Times New Roman" w:hAnsi="Times New Roman" w:cs="Times New Roman"/>
          <w:i/>
          <w:iCs/>
          <w:kern w:val="0"/>
          <w:lang w:eastAsia="en-GB"/>
          <w14:ligatures w14:val="none"/>
        </w:rPr>
        <w:t xml:space="preserve"> demonstrates a more compact, flexible and sustainable model for live outside broadcast production.</w:t>
      </w:r>
    </w:p>
    <w:p w14:paraId="214B3561" w14:textId="477952FD" w:rsidR="00BA7486" w:rsidRPr="00BA7486" w:rsidRDefault="00BA7486" w:rsidP="00BA7486">
      <w:pPr>
        <w:spacing w:before="100" w:beforeAutospacing="1" w:after="100" w:afterAutospacing="1" w:line="300" w:lineRule="atLeast"/>
        <w:rPr>
          <w:rFonts w:ascii="Times New Roman" w:eastAsia="Times New Roman" w:hAnsi="Times New Roman" w:cs="Times New Roman"/>
          <w:b/>
          <w:bCs/>
          <w:kern w:val="0"/>
          <w:lang w:eastAsia="en-GB"/>
          <w14:ligatures w14:val="none"/>
        </w:rPr>
      </w:pPr>
      <w:r w:rsidRPr="00BA7486">
        <w:rPr>
          <w:rFonts w:ascii="Times New Roman" w:eastAsia="Times New Roman" w:hAnsi="Times New Roman" w:cs="Times New Roman"/>
          <w:b/>
          <w:bCs/>
          <w:kern w:val="0"/>
          <w:lang w:eastAsia="en-GB"/>
          <w14:ligatures w14:val="none"/>
        </w:rPr>
        <w:t xml:space="preserve">Oxford, UK, </w:t>
      </w:r>
      <w:r w:rsidR="00F6009B">
        <w:rPr>
          <w:rFonts w:ascii="Times New Roman" w:eastAsia="Times New Roman" w:hAnsi="Times New Roman" w:cs="Times New Roman"/>
          <w:b/>
          <w:bCs/>
          <w:kern w:val="0"/>
          <w:lang w:eastAsia="en-GB"/>
          <w14:ligatures w14:val="none"/>
        </w:rPr>
        <w:t>29</w:t>
      </w:r>
      <w:r w:rsidR="00F6009B" w:rsidRPr="00F6009B">
        <w:rPr>
          <w:rFonts w:ascii="Times New Roman" w:eastAsia="Times New Roman" w:hAnsi="Times New Roman" w:cs="Times New Roman"/>
          <w:b/>
          <w:bCs/>
          <w:kern w:val="0"/>
          <w:vertAlign w:val="superscript"/>
          <w:lang w:eastAsia="en-GB"/>
          <w14:ligatures w14:val="none"/>
        </w:rPr>
        <w:t>th</w:t>
      </w:r>
      <w:r w:rsidR="00F6009B">
        <w:rPr>
          <w:rFonts w:ascii="Times New Roman" w:eastAsia="Times New Roman" w:hAnsi="Times New Roman" w:cs="Times New Roman"/>
          <w:b/>
          <w:bCs/>
          <w:kern w:val="0"/>
          <w:lang w:eastAsia="en-GB"/>
          <w14:ligatures w14:val="none"/>
        </w:rPr>
        <w:t xml:space="preserve"> October</w:t>
      </w:r>
      <w:r w:rsidRPr="00BA7486">
        <w:rPr>
          <w:rFonts w:ascii="Times New Roman" w:eastAsia="Times New Roman" w:hAnsi="Times New Roman" w:cs="Times New Roman"/>
          <w:b/>
          <w:bCs/>
          <w:kern w:val="0"/>
          <w:lang w:eastAsia="en-GB"/>
          <w14:ligatures w14:val="none"/>
        </w:rPr>
        <w:t xml:space="preserve"> 2026 — UK outside broadcast specialist </w:t>
      </w:r>
      <w:proofErr w:type="spellStart"/>
      <w:r w:rsidRPr="00BA7486">
        <w:rPr>
          <w:rFonts w:ascii="Times New Roman" w:eastAsia="Times New Roman" w:hAnsi="Times New Roman" w:cs="Times New Roman"/>
          <w:b/>
          <w:bCs/>
          <w:kern w:val="0"/>
          <w:lang w:eastAsia="en-GB"/>
          <w14:ligatures w14:val="none"/>
        </w:rPr>
        <w:t>Cloudbass</w:t>
      </w:r>
      <w:proofErr w:type="spellEnd"/>
      <w:r w:rsidRPr="00BA7486">
        <w:rPr>
          <w:rFonts w:ascii="Times New Roman" w:eastAsia="Times New Roman" w:hAnsi="Times New Roman" w:cs="Times New Roman"/>
          <w:b/>
          <w:bCs/>
          <w:kern w:val="0"/>
          <w:lang w:eastAsia="en-GB"/>
          <w14:ligatures w14:val="none"/>
        </w:rPr>
        <w:t xml:space="preserve"> has completed a proof of concept demonstrating how software-defined production could significantly reduce the infrastructure and physical footprint required onsite. Conducted alongside </w:t>
      </w:r>
      <w:proofErr w:type="spellStart"/>
      <w:r w:rsidRPr="00BA7486">
        <w:rPr>
          <w:rFonts w:ascii="Times New Roman" w:eastAsia="Times New Roman" w:hAnsi="Times New Roman" w:cs="Times New Roman"/>
          <w:b/>
          <w:bCs/>
          <w:kern w:val="0"/>
          <w:lang w:eastAsia="en-GB"/>
          <w14:ligatures w14:val="none"/>
        </w:rPr>
        <w:t>Cloudbass</w:t>
      </w:r>
      <w:proofErr w:type="spellEnd"/>
      <w:r w:rsidRPr="00BA7486">
        <w:rPr>
          <w:rFonts w:ascii="Times New Roman" w:eastAsia="Times New Roman" w:hAnsi="Times New Roman" w:cs="Times New Roman"/>
          <w:b/>
          <w:bCs/>
          <w:kern w:val="0"/>
          <w:lang w:eastAsia="en-GB"/>
          <w14:ligatures w14:val="none"/>
        </w:rPr>
        <w:t>’ conventional outside broadcast operation for live British Touring Car Championship coverage, the trial combined onsite audio and video processing at Thruxton Circuit with remote control from the company’s production gallery at its Ripley headquarters.</w:t>
      </w:r>
    </w:p>
    <w:p w14:paraId="5D4B9A09" w14:textId="7CFA80B1" w:rsidR="00BA7486" w:rsidRPr="00BA7486" w:rsidRDefault="00BA7486" w:rsidP="00BA7486">
      <w:pPr>
        <w:spacing w:before="100" w:beforeAutospacing="1" w:after="100" w:afterAutospacing="1" w:line="300" w:lineRule="atLeast"/>
        <w:rPr>
          <w:rFonts w:ascii="Times New Roman" w:eastAsia="Times New Roman" w:hAnsi="Times New Roman" w:cs="Times New Roman"/>
          <w:kern w:val="0"/>
          <w:lang w:eastAsia="en-GB"/>
          <w14:ligatures w14:val="none"/>
        </w:rPr>
      </w:pPr>
      <w:r w:rsidRPr="00BA7486">
        <w:rPr>
          <w:rFonts w:ascii="Times New Roman" w:eastAsia="Times New Roman" w:hAnsi="Times New Roman" w:cs="Times New Roman"/>
          <w:kern w:val="0"/>
          <w:lang w:eastAsia="en-GB"/>
          <w14:ligatures w14:val="none"/>
        </w:rPr>
        <w:t xml:space="preserve">The project explored an alternative to traditional OB facilities, where dedicated processing equipment, production galleries and technical teams are housed within large vehicles onsite. </w:t>
      </w:r>
      <w:r w:rsidR="00D31336" w:rsidRPr="00D31336">
        <w:rPr>
          <w:rFonts w:ascii="Times New Roman" w:eastAsia="Times New Roman" w:hAnsi="Times New Roman" w:cs="Times New Roman"/>
          <w:kern w:val="0"/>
          <w:lang w:eastAsia="en-GB"/>
          <w14:ligatures w14:val="none"/>
        </w:rPr>
        <w:t>By consolidating core services onto commercial off-the-shelf (COTS) servers</w:t>
      </w:r>
      <w:r w:rsidR="00D31336">
        <w:rPr>
          <w:rFonts w:ascii="Times New Roman" w:eastAsia="Times New Roman" w:hAnsi="Times New Roman" w:cs="Times New Roman"/>
          <w:kern w:val="0"/>
          <w:lang w:eastAsia="en-GB"/>
          <w14:ligatures w14:val="none"/>
        </w:rPr>
        <w:t xml:space="preserve"> </w:t>
      </w:r>
      <w:r w:rsidRPr="00BA7486">
        <w:rPr>
          <w:rFonts w:ascii="Times New Roman" w:eastAsia="Times New Roman" w:hAnsi="Times New Roman" w:cs="Times New Roman"/>
          <w:kern w:val="0"/>
          <w:lang w:eastAsia="en-GB"/>
          <w14:ligatures w14:val="none"/>
        </w:rPr>
        <w:t xml:space="preserve">and locating the main operators remotely, </w:t>
      </w:r>
      <w:proofErr w:type="spellStart"/>
      <w:r w:rsidRPr="00BA7486">
        <w:rPr>
          <w:rFonts w:ascii="Times New Roman" w:eastAsia="Times New Roman" w:hAnsi="Times New Roman" w:cs="Times New Roman"/>
          <w:kern w:val="0"/>
          <w:lang w:eastAsia="en-GB"/>
          <w14:ligatures w14:val="none"/>
        </w:rPr>
        <w:t>Cloudbass</w:t>
      </w:r>
      <w:proofErr w:type="spellEnd"/>
      <w:r w:rsidRPr="00BA7486">
        <w:rPr>
          <w:rFonts w:ascii="Times New Roman" w:eastAsia="Times New Roman" w:hAnsi="Times New Roman" w:cs="Times New Roman"/>
          <w:kern w:val="0"/>
          <w:lang w:eastAsia="en-GB"/>
          <w14:ligatures w14:val="none"/>
        </w:rPr>
        <w:t xml:space="preserve"> believes comparable production capability could ultimately be delivered from a vehicle no larger than a small Sprinter van.</w:t>
      </w:r>
    </w:p>
    <w:p w14:paraId="38613645" w14:textId="77777777" w:rsidR="00BA7486" w:rsidRPr="00BA7486" w:rsidRDefault="00BA7486" w:rsidP="00BA7486">
      <w:pPr>
        <w:spacing w:before="100" w:beforeAutospacing="1" w:after="100" w:afterAutospacing="1" w:line="300" w:lineRule="atLeast"/>
        <w:rPr>
          <w:rFonts w:ascii="Times New Roman" w:eastAsia="Times New Roman" w:hAnsi="Times New Roman" w:cs="Times New Roman"/>
          <w:kern w:val="0"/>
          <w:lang w:eastAsia="en-GB"/>
          <w14:ligatures w14:val="none"/>
        </w:rPr>
      </w:pPr>
      <w:r w:rsidRPr="00BA7486">
        <w:rPr>
          <w:rFonts w:ascii="Times New Roman" w:eastAsia="Times New Roman" w:hAnsi="Times New Roman" w:cs="Times New Roman"/>
          <w:kern w:val="0"/>
          <w:lang w:eastAsia="en-GB"/>
          <w14:ligatures w14:val="none"/>
        </w:rPr>
        <w:t xml:space="preserve">“We are looking at new ways to build the outside broadcasts of the future,” says </w:t>
      </w:r>
      <w:proofErr w:type="spellStart"/>
      <w:r w:rsidRPr="00BA7486">
        <w:rPr>
          <w:rFonts w:ascii="Times New Roman" w:eastAsia="Times New Roman" w:hAnsi="Times New Roman" w:cs="Times New Roman"/>
          <w:kern w:val="0"/>
          <w:lang w:eastAsia="en-GB"/>
          <w14:ligatures w14:val="none"/>
        </w:rPr>
        <w:t>Cloudbass</w:t>
      </w:r>
      <w:proofErr w:type="spellEnd"/>
      <w:r w:rsidRPr="00BA7486">
        <w:rPr>
          <w:rFonts w:ascii="Times New Roman" w:eastAsia="Times New Roman" w:hAnsi="Times New Roman" w:cs="Times New Roman"/>
          <w:kern w:val="0"/>
          <w:lang w:eastAsia="en-GB"/>
          <w14:ligatures w14:val="none"/>
        </w:rPr>
        <w:t xml:space="preserve"> Technical Director Michael Beaumont. “Traditional hardware takes up a lot of space, consumes significant power and generates heat that then requires extensive cooling. Moving to software-based processing allows us to reduce the machine-room footprint, while remote operation means the production and audio galleries no longer need to be in the truck. That space can be removed or redeployed for other uses.”</w:t>
      </w:r>
    </w:p>
    <w:p w14:paraId="7E50C8EC" w14:textId="77777777" w:rsidR="00A00D0C" w:rsidRDefault="00BA7486" w:rsidP="00A00D0C">
      <w:pPr>
        <w:spacing w:before="100" w:beforeAutospacing="1" w:line="300" w:lineRule="atLeast"/>
        <w:rPr>
          <w:rFonts w:ascii="Times New Roman" w:eastAsia="Times New Roman" w:hAnsi="Times New Roman" w:cs="Times New Roman"/>
          <w:b/>
          <w:bCs/>
          <w:kern w:val="0"/>
          <w:lang w:eastAsia="en-GB"/>
          <w14:ligatures w14:val="none"/>
        </w:rPr>
      </w:pPr>
      <w:r w:rsidRPr="00BA7486">
        <w:rPr>
          <w:rFonts w:ascii="Times New Roman" w:eastAsia="Times New Roman" w:hAnsi="Times New Roman" w:cs="Times New Roman"/>
          <w:b/>
          <w:bCs/>
          <w:kern w:val="0"/>
          <w:lang w:eastAsia="en-GB"/>
          <w14:ligatures w14:val="none"/>
        </w:rPr>
        <w:t>Building a more sustainable OB model</w:t>
      </w:r>
    </w:p>
    <w:p w14:paraId="336114D2" w14:textId="2E205047" w:rsidR="00BA7486" w:rsidRPr="00A00D0C" w:rsidRDefault="00BA7486" w:rsidP="00A00D0C">
      <w:pPr>
        <w:spacing w:line="300" w:lineRule="atLeast"/>
        <w:rPr>
          <w:rFonts w:ascii="Times New Roman" w:eastAsia="Times New Roman" w:hAnsi="Times New Roman" w:cs="Times New Roman"/>
          <w:b/>
          <w:bCs/>
          <w:kern w:val="0"/>
          <w:lang w:eastAsia="en-GB"/>
          <w14:ligatures w14:val="none"/>
        </w:rPr>
      </w:pPr>
      <w:r w:rsidRPr="00BA7486">
        <w:rPr>
          <w:rFonts w:ascii="Times New Roman" w:eastAsia="Times New Roman" w:hAnsi="Times New Roman" w:cs="Times New Roman"/>
          <w:kern w:val="0"/>
          <w:lang w:eastAsia="en-GB"/>
          <w14:ligatures w14:val="none"/>
        </w:rPr>
        <w:t xml:space="preserve">The proof of concept formed part of a wider </w:t>
      </w:r>
      <w:proofErr w:type="spellStart"/>
      <w:r w:rsidRPr="00BA7486">
        <w:rPr>
          <w:rFonts w:ascii="Times New Roman" w:eastAsia="Times New Roman" w:hAnsi="Times New Roman" w:cs="Times New Roman"/>
          <w:kern w:val="0"/>
          <w:lang w:eastAsia="en-GB"/>
          <w14:ligatures w14:val="none"/>
        </w:rPr>
        <w:t>Cloudbass</w:t>
      </w:r>
      <w:proofErr w:type="spellEnd"/>
      <w:r w:rsidRPr="00BA7486">
        <w:rPr>
          <w:rFonts w:ascii="Times New Roman" w:eastAsia="Times New Roman" w:hAnsi="Times New Roman" w:cs="Times New Roman"/>
          <w:kern w:val="0"/>
          <w:lang w:eastAsia="en-GB"/>
          <w14:ligatures w14:val="none"/>
        </w:rPr>
        <w:t xml:space="preserve"> initiative spanning multiple production disciplines. Grass Valley AMPP supported the software-defined video workflow, while SSL’s System T Virtual Tempest Engine provided virtualised audio processing on </w:t>
      </w:r>
      <w:r w:rsidR="0038336F">
        <w:rPr>
          <w:rFonts w:ascii="Times New Roman" w:eastAsia="Times New Roman" w:hAnsi="Times New Roman" w:cs="Times New Roman"/>
          <w:kern w:val="0"/>
          <w:lang w:eastAsia="en-GB"/>
          <w14:ligatures w14:val="none"/>
        </w:rPr>
        <w:t>COT</w:t>
      </w:r>
      <w:r w:rsidR="000A47FD">
        <w:rPr>
          <w:rFonts w:ascii="Times New Roman" w:eastAsia="Times New Roman" w:hAnsi="Times New Roman" w:cs="Times New Roman"/>
          <w:kern w:val="0"/>
          <w:lang w:eastAsia="en-GB"/>
          <w14:ligatures w14:val="none"/>
        </w:rPr>
        <w:t xml:space="preserve">S </w:t>
      </w:r>
      <w:r w:rsidRPr="00BA7486">
        <w:rPr>
          <w:rFonts w:ascii="Times New Roman" w:eastAsia="Times New Roman" w:hAnsi="Times New Roman" w:cs="Times New Roman"/>
          <w:kern w:val="0"/>
          <w:lang w:eastAsia="en-GB"/>
          <w14:ligatures w14:val="none"/>
        </w:rPr>
        <w:t>server hardware.</w:t>
      </w:r>
    </w:p>
    <w:p w14:paraId="2E689395" w14:textId="77777777" w:rsidR="00BA7486" w:rsidRPr="00BA7486" w:rsidRDefault="00BA7486" w:rsidP="00BA7486">
      <w:pPr>
        <w:spacing w:before="100" w:beforeAutospacing="1" w:after="100" w:afterAutospacing="1" w:line="300" w:lineRule="atLeast"/>
        <w:rPr>
          <w:rFonts w:ascii="Times New Roman" w:eastAsia="Times New Roman" w:hAnsi="Times New Roman" w:cs="Times New Roman"/>
          <w:kern w:val="0"/>
          <w:lang w:eastAsia="en-GB"/>
          <w14:ligatures w14:val="none"/>
        </w:rPr>
      </w:pPr>
      <w:r w:rsidRPr="00BA7486">
        <w:rPr>
          <w:rFonts w:ascii="Times New Roman" w:eastAsia="Times New Roman" w:hAnsi="Times New Roman" w:cs="Times New Roman"/>
          <w:kern w:val="0"/>
          <w:lang w:eastAsia="en-GB"/>
          <w14:ligatures w14:val="none"/>
        </w:rPr>
        <w:t xml:space="preserve">Keeping the processing onsite at Thruxton enabled </w:t>
      </w:r>
      <w:proofErr w:type="spellStart"/>
      <w:r w:rsidRPr="00BA7486">
        <w:rPr>
          <w:rFonts w:ascii="Times New Roman" w:eastAsia="Times New Roman" w:hAnsi="Times New Roman" w:cs="Times New Roman"/>
          <w:kern w:val="0"/>
          <w:lang w:eastAsia="en-GB"/>
          <w14:ligatures w14:val="none"/>
        </w:rPr>
        <w:t>Cloudbass</w:t>
      </w:r>
      <w:proofErr w:type="spellEnd"/>
      <w:r w:rsidRPr="00BA7486">
        <w:rPr>
          <w:rFonts w:ascii="Times New Roman" w:eastAsia="Times New Roman" w:hAnsi="Times New Roman" w:cs="Times New Roman"/>
          <w:kern w:val="0"/>
          <w:lang w:eastAsia="en-GB"/>
          <w14:ligatures w14:val="none"/>
        </w:rPr>
        <w:t xml:space="preserve"> to retain full-quality production signals within the local environment, while extending control to Ripley over a public internet connection. This reduced the need to transport bandwidth-intensive signals to a remote operations centre and allowed engineering support, configuration and fault-finding to be accessed from either location.</w:t>
      </w:r>
    </w:p>
    <w:p w14:paraId="7CF2860E" w14:textId="302E4C45" w:rsidR="00BA7486" w:rsidRPr="00BA7486" w:rsidRDefault="00BA7486" w:rsidP="00BA7486">
      <w:pPr>
        <w:spacing w:before="100" w:beforeAutospacing="1" w:after="100" w:afterAutospacing="1" w:line="300" w:lineRule="atLeast"/>
        <w:rPr>
          <w:rFonts w:ascii="Times New Roman" w:eastAsia="Times New Roman" w:hAnsi="Times New Roman" w:cs="Times New Roman"/>
          <w:kern w:val="0"/>
          <w:lang w:eastAsia="en-GB"/>
          <w14:ligatures w14:val="none"/>
        </w:rPr>
      </w:pPr>
      <w:r w:rsidRPr="00BA7486">
        <w:rPr>
          <w:rFonts w:ascii="Times New Roman" w:eastAsia="Times New Roman" w:hAnsi="Times New Roman" w:cs="Times New Roman"/>
          <w:kern w:val="0"/>
          <w:lang w:eastAsia="en-GB"/>
          <w14:ligatures w14:val="none"/>
        </w:rPr>
        <w:lastRenderedPageBreak/>
        <w:t xml:space="preserve">“The industry is under pressure to find more efficient ways of working,” Beaumont continues. “Reducing the amount of equipment and the number of people </w:t>
      </w:r>
      <w:r w:rsidR="00CA4EC6">
        <w:rPr>
          <w:rFonts w:ascii="Times New Roman" w:eastAsia="Times New Roman" w:hAnsi="Times New Roman" w:cs="Times New Roman"/>
          <w:kern w:val="0"/>
          <w:lang w:eastAsia="en-GB"/>
          <w14:ligatures w14:val="none"/>
        </w:rPr>
        <w:t>required on</w:t>
      </w:r>
      <w:r w:rsidRPr="00BA7486">
        <w:rPr>
          <w:rFonts w:ascii="Times New Roman" w:eastAsia="Times New Roman" w:hAnsi="Times New Roman" w:cs="Times New Roman"/>
          <w:kern w:val="0"/>
          <w:lang w:eastAsia="en-GB"/>
          <w14:ligatures w14:val="none"/>
        </w:rPr>
        <w:t>site has clear sustainability and work-life balance benefits. A software</w:t>
      </w:r>
      <w:r w:rsidR="00300133">
        <w:rPr>
          <w:rFonts w:ascii="Times New Roman" w:eastAsia="Times New Roman" w:hAnsi="Times New Roman" w:cs="Times New Roman"/>
          <w:kern w:val="0"/>
          <w:lang w:eastAsia="en-GB"/>
          <w14:ligatures w14:val="none"/>
        </w:rPr>
        <w:t>-based</w:t>
      </w:r>
      <w:r w:rsidRPr="00BA7486">
        <w:rPr>
          <w:rFonts w:ascii="Times New Roman" w:eastAsia="Times New Roman" w:hAnsi="Times New Roman" w:cs="Times New Roman"/>
          <w:kern w:val="0"/>
          <w:lang w:eastAsia="en-GB"/>
          <w14:ligatures w14:val="none"/>
        </w:rPr>
        <w:t xml:space="preserve"> model also </w:t>
      </w:r>
      <w:r w:rsidR="00DA6B11">
        <w:rPr>
          <w:rFonts w:ascii="Times New Roman" w:eastAsia="Times New Roman" w:hAnsi="Times New Roman" w:cs="Times New Roman"/>
          <w:kern w:val="0"/>
          <w:lang w:eastAsia="en-GB"/>
          <w14:ligatures w14:val="none"/>
        </w:rPr>
        <w:t>gives</w:t>
      </w:r>
      <w:r w:rsidRPr="00BA7486">
        <w:rPr>
          <w:rFonts w:ascii="Times New Roman" w:eastAsia="Times New Roman" w:hAnsi="Times New Roman" w:cs="Times New Roman"/>
          <w:kern w:val="0"/>
          <w:lang w:eastAsia="en-GB"/>
          <w14:ligatures w14:val="none"/>
        </w:rPr>
        <w:t xml:space="preserve"> us </w:t>
      </w:r>
      <w:r w:rsidR="00300133">
        <w:rPr>
          <w:rFonts w:ascii="Times New Roman" w:eastAsia="Times New Roman" w:hAnsi="Times New Roman" w:cs="Times New Roman"/>
          <w:kern w:val="0"/>
          <w:lang w:eastAsia="en-GB"/>
          <w14:ligatures w14:val="none"/>
        </w:rPr>
        <w:t xml:space="preserve">the flexibility </w:t>
      </w:r>
      <w:r w:rsidRPr="00BA7486">
        <w:rPr>
          <w:rFonts w:ascii="Times New Roman" w:eastAsia="Times New Roman" w:hAnsi="Times New Roman" w:cs="Times New Roman"/>
          <w:kern w:val="0"/>
          <w:lang w:eastAsia="en-GB"/>
          <w14:ligatures w14:val="none"/>
        </w:rPr>
        <w:t xml:space="preserve">to scale resources up or down </w:t>
      </w:r>
      <w:r w:rsidR="00910A4A">
        <w:rPr>
          <w:rFonts w:ascii="Times New Roman" w:eastAsia="Times New Roman" w:hAnsi="Times New Roman" w:cs="Times New Roman"/>
          <w:kern w:val="0"/>
          <w:lang w:eastAsia="en-GB"/>
          <w14:ligatures w14:val="none"/>
        </w:rPr>
        <w:t>depending on the size and requirements of</w:t>
      </w:r>
      <w:r w:rsidRPr="00BA7486">
        <w:rPr>
          <w:rFonts w:ascii="Times New Roman" w:eastAsia="Times New Roman" w:hAnsi="Times New Roman" w:cs="Times New Roman"/>
          <w:kern w:val="0"/>
          <w:lang w:eastAsia="en-GB"/>
          <w14:ligatures w14:val="none"/>
        </w:rPr>
        <w:t xml:space="preserve"> </w:t>
      </w:r>
      <w:r w:rsidR="00910A4A">
        <w:rPr>
          <w:rFonts w:ascii="Times New Roman" w:eastAsia="Times New Roman" w:hAnsi="Times New Roman" w:cs="Times New Roman"/>
          <w:kern w:val="0"/>
          <w:lang w:eastAsia="en-GB"/>
          <w14:ligatures w14:val="none"/>
        </w:rPr>
        <w:t>each</w:t>
      </w:r>
      <w:r w:rsidRPr="00BA7486">
        <w:rPr>
          <w:rFonts w:ascii="Times New Roman" w:eastAsia="Times New Roman" w:hAnsi="Times New Roman" w:cs="Times New Roman"/>
          <w:kern w:val="0"/>
          <w:lang w:eastAsia="en-GB"/>
          <w14:ligatures w14:val="none"/>
        </w:rPr>
        <w:t xml:space="preserve"> production</w:t>
      </w:r>
      <w:r w:rsidR="00680BE5">
        <w:rPr>
          <w:rFonts w:ascii="Times New Roman" w:eastAsia="Times New Roman" w:hAnsi="Times New Roman" w:cs="Times New Roman"/>
          <w:kern w:val="0"/>
          <w:lang w:eastAsia="en-GB"/>
          <w14:ligatures w14:val="none"/>
        </w:rPr>
        <w:t>.</w:t>
      </w:r>
      <w:r w:rsidRPr="00BA7486">
        <w:rPr>
          <w:rFonts w:ascii="Times New Roman" w:eastAsia="Times New Roman" w:hAnsi="Times New Roman" w:cs="Times New Roman"/>
          <w:kern w:val="0"/>
          <w:lang w:eastAsia="en-GB"/>
          <w14:ligatures w14:val="none"/>
        </w:rPr>
        <w:t>”</w:t>
      </w:r>
    </w:p>
    <w:p w14:paraId="7F0DB97F" w14:textId="77777777" w:rsidR="00BA7486" w:rsidRPr="00BA7486" w:rsidRDefault="00BA7486" w:rsidP="00BA7486">
      <w:pPr>
        <w:spacing w:before="100" w:beforeAutospacing="1" w:after="100" w:afterAutospacing="1" w:line="300" w:lineRule="atLeast"/>
        <w:rPr>
          <w:rFonts w:ascii="Times New Roman" w:eastAsia="Times New Roman" w:hAnsi="Times New Roman" w:cs="Times New Roman"/>
          <w:kern w:val="0"/>
          <w:lang w:eastAsia="en-GB"/>
          <w14:ligatures w14:val="none"/>
        </w:rPr>
      </w:pPr>
      <w:proofErr w:type="spellStart"/>
      <w:r w:rsidRPr="00BA7486">
        <w:rPr>
          <w:rFonts w:ascii="Times New Roman" w:eastAsia="Times New Roman" w:hAnsi="Times New Roman" w:cs="Times New Roman"/>
          <w:kern w:val="0"/>
          <w:lang w:eastAsia="en-GB"/>
          <w14:ligatures w14:val="none"/>
        </w:rPr>
        <w:t>Cloudbass</w:t>
      </w:r>
      <w:proofErr w:type="spellEnd"/>
      <w:r w:rsidRPr="00BA7486">
        <w:rPr>
          <w:rFonts w:ascii="Times New Roman" w:eastAsia="Times New Roman" w:hAnsi="Times New Roman" w:cs="Times New Roman"/>
          <w:kern w:val="0"/>
          <w:lang w:eastAsia="en-GB"/>
          <w14:ligatures w14:val="none"/>
        </w:rPr>
        <w:t xml:space="preserve"> also sees the software-based approach as an opportunity to deploy processing according to the requirements of each event, supporting temporary, variable and peak production demands without the same upfront investment in single-purpose infrastructure.</w:t>
      </w:r>
    </w:p>
    <w:p w14:paraId="4C924B6D" w14:textId="77777777" w:rsidR="00BA7486" w:rsidRPr="00BA7486" w:rsidRDefault="00BA7486" w:rsidP="00926619">
      <w:pPr>
        <w:spacing w:before="100" w:beforeAutospacing="1" w:line="300" w:lineRule="atLeast"/>
        <w:rPr>
          <w:rFonts w:ascii="Times New Roman" w:eastAsia="Times New Roman" w:hAnsi="Times New Roman" w:cs="Times New Roman"/>
          <w:b/>
          <w:bCs/>
          <w:kern w:val="0"/>
          <w:lang w:eastAsia="en-GB"/>
          <w14:ligatures w14:val="none"/>
        </w:rPr>
      </w:pPr>
      <w:r w:rsidRPr="00BA7486">
        <w:rPr>
          <w:rFonts w:ascii="Times New Roman" w:eastAsia="Times New Roman" w:hAnsi="Times New Roman" w:cs="Times New Roman"/>
          <w:b/>
          <w:bCs/>
          <w:kern w:val="0"/>
          <w:lang w:eastAsia="en-GB"/>
          <w14:ligatures w14:val="none"/>
        </w:rPr>
        <w:t>Onsite processing, remote control</w:t>
      </w:r>
    </w:p>
    <w:p w14:paraId="23646C0B" w14:textId="77777777" w:rsidR="00BA7486" w:rsidRPr="00BA7486" w:rsidRDefault="00BA7486" w:rsidP="00A47195">
      <w:pPr>
        <w:spacing w:after="100" w:afterAutospacing="1" w:line="300" w:lineRule="atLeast"/>
        <w:rPr>
          <w:rFonts w:ascii="Times New Roman" w:eastAsia="Times New Roman" w:hAnsi="Times New Roman" w:cs="Times New Roman"/>
          <w:kern w:val="0"/>
          <w:lang w:eastAsia="en-GB"/>
          <w14:ligatures w14:val="none"/>
        </w:rPr>
      </w:pPr>
      <w:r w:rsidRPr="00BA7486">
        <w:rPr>
          <w:rFonts w:ascii="Times New Roman" w:eastAsia="Times New Roman" w:hAnsi="Times New Roman" w:cs="Times New Roman"/>
          <w:kern w:val="0"/>
          <w:lang w:eastAsia="en-GB"/>
          <w14:ligatures w14:val="none"/>
        </w:rPr>
        <w:t>At Ripley, the audio operator used a 32-fader SSL System T S400 control surface to remotely operate the Virtual Tempest Engine at Thruxton. The setup gave the operator the tactile and familiar mixing experience required for high-pressure live production, despite the processing and control surface being in separate locations.</w:t>
      </w:r>
    </w:p>
    <w:p w14:paraId="5E91947F" w14:textId="7C213E88" w:rsidR="00BA7486" w:rsidRPr="00BA7486" w:rsidRDefault="7B21F712" w:rsidP="424C3420">
      <w:pPr>
        <w:spacing w:before="100" w:beforeAutospacing="1" w:after="100" w:afterAutospacing="1" w:line="300" w:lineRule="atLeast"/>
        <w:rPr>
          <w:rFonts w:ascii="Times New Roman" w:eastAsia="Times New Roman" w:hAnsi="Times New Roman" w:cs="Times New Roman"/>
          <w:kern w:val="0"/>
          <w:lang w:eastAsia="en-GB"/>
          <w14:ligatures w14:val="none"/>
        </w:rPr>
      </w:pPr>
      <w:r w:rsidRPr="00BA7486">
        <w:rPr>
          <w:rFonts w:ascii="Times New Roman" w:eastAsia="Times New Roman" w:hAnsi="Times New Roman" w:cs="Times New Roman"/>
          <w:kern w:val="0"/>
          <w:lang w:eastAsia="en-GB"/>
          <w14:ligatures w14:val="none"/>
        </w:rPr>
        <w:t xml:space="preserve">A compact local control position </w:t>
      </w:r>
      <w:r w:rsidR="75F9429A" w:rsidRPr="64BD1A54">
        <w:rPr>
          <w:rFonts w:ascii="Times New Roman" w:eastAsia="Times New Roman" w:hAnsi="Times New Roman" w:cs="Times New Roman"/>
          <w:lang w:eastAsia="en-GB"/>
        </w:rPr>
        <w:t>at Thruxton</w:t>
      </w:r>
      <w:r w:rsidRPr="3E79D4A3">
        <w:rPr>
          <w:rFonts w:ascii="Times New Roman" w:eastAsia="Times New Roman" w:hAnsi="Times New Roman" w:cs="Times New Roman"/>
          <w:lang w:eastAsia="en-GB"/>
        </w:rPr>
        <w:t>, comprising SSL’s Tempest Control App and a Desktop Fader Tile Plus, gave the guarantee engineer independent access for monitoring, signal checking and technical support. A trackside SSL SB 8.8 stagebox provided remotely controllable analogue I/O for local microphones.</w:t>
      </w:r>
    </w:p>
    <w:p w14:paraId="51794AC7" w14:textId="6797DAB5" w:rsidR="00E26780" w:rsidRDefault="00E26780" w:rsidP="00E26780">
      <w:pPr>
        <w:spacing w:before="100" w:beforeAutospacing="1" w:line="300" w:lineRule="atLeast"/>
        <w:rPr>
          <w:rFonts w:ascii="Times New Roman" w:eastAsia="Times New Roman" w:hAnsi="Times New Roman" w:cs="Times New Roman"/>
          <w:kern w:val="0"/>
          <w:lang w:eastAsia="en-GB"/>
          <w14:ligatures w14:val="none"/>
        </w:rPr>
      </w:pPr>
      <w:r w:rsidRPr="00E26780">
        <w:rPr>
          <w:rFonts w:ascii="Times New Roman" w:eastAsia="Times New Roman" w:hAnsi="Times New Roman" w:cs="Times New Roman"/>
          <w:kern w:val="0"/>
          <w:lang w:eastAsia="en-GB"/>
          <w14:ligatures w14:val="none"/>
        </w:rPr>
        <w:t xml:space="preserve">“Touchscreens work well for certain tasks, but in high-pressure live production environments, operators still need the familiarity and immediacy of physical faders and controls,” says Beaumont. “We wanted all parameters to be accessible at both ends, so that operating remotely from Ripley felt just like sitting at a physical console connected locally to the </w:t>
      </w:r>
      <w:r w:rsidR="00E2606E">
        <w:rPr>
          <w:rFonts w:ascii="Times New Roman" w:eastAsia="Times New Roman" w:hAnsi="Times New Roman" w:cs="Times New Roman"/>
          <w:kern w:val="0"/>
          <w:lang w:eastAsia="en-GB"/>
          <w14:ligatures w14:val="none"/>
        </w:rPr>
        <w:t>processing engine</w:t>
      </w:r>
      <w:r w:rsidRPr="00E26780">
        <w:rPr>
          <w:rFonts w:ascii="Times New Roman" w:eastAsia="Times New Roman" w:hAnsi="Times New Roman" w:cs="Times New Roman"/>
          <w:kern w:val="0"/>
          <w:lang w:eastAsia="en-GB"/>
          <w14:ligatures w14:val="none"/>
        </w:rPr>
        <w:t xml:space="preserve">. System T gave us that complete mixing experience, while the onsite </w:t>
      </w:r>
      <w:proofErr w:type="gramStart"/>
      <w:r w:rsidR="00ED0D23">
        <w:rPr>
          <w:rFonts w:ascii="Times New Roman" w:eastAsia="Times New Roman" w:hAnsi="Times New Roman" w:cs="Times New Roman"/>
          <w:kern w:val="0"/>
          <w:lang w:eastAsia="en-GB"/>
          <w14:ligatures w14:val="none"/>
        </w:rPr>
        <w:t>guarantee</w:t>
      </w:r>
      <w:proofErr w:type="gramEnd"/>
      <w:r w:rsidRPr="00E26780">
        <w:rPr>
          <w:rFonts w:ascii="Times New Roman" w:eastAsia="Times New Roman" w:hAnsi="Times New Roman" w:cs="Times New Roman"/>
          <w:kern w:val="0"/>
          <w:lang w:eastAsia="en-GB"/>
          <w14:ligatures w14:val="none"/>
        </w:rPr>
        <w:t xml:space="preserve"> engineer at Thruxton retained independent access to the same processing.”</w:t>
      </w:r>
    </w:p>
    <w:p w14:paraId="359A80C9" w14:textId="77777777" w:rsidR="004850F3" w:rsidRPr="004850F3" w:rsidRDefault="004850F3" w:rsidP="004850F3">
      <w:pPr>
        <w:spacing w:before="100" w:beforeAutospacing="1" w:line="300" w:lineRule="atLeast"/>
        <w:rPr>
          <w:rFonts w:ascii="Times New Roman" w:eastAsia="Times New Roman" w:hAnsi="Times New Roman" w:cs="Times New Roman"/>
          <w:b/>
          <w:bCs/>
          <w:kern w:val="0"/>
          <w:lang w:eastAsia="en-GB"/>
          <w14:ligatures w14:val="none"/>
        </w:rPr>
      </w:pPr>
      <w:r w:rsidRPr="004850F3">
        <w:rPr>
          <w:rFonts w:ascii="Times New Roman" w:eastAsia="Times New Roman" w:hAnsi="Times New Roman" w:cs="Times New Roman"/>
          <w:b/>
          <w:bCs/>
          <w:kern w:val="0"/>
          <w:lang w:eastAsia="en-GB"/>
          <w14:ligatures w14:val="none"/>
        </w:rPr>
        <w:t>Integrating with ST 2110 production</w:t>
      </w:r>
    </w:p>
    <w:p w14:paraId="034B75B7" w14:textId="245056FA" w:rsidR="004850F3" w:rsidRPr="004850F3" w:rsidRDefault="004850F3" w:rsidP="004850F3">
      <w:pPr>
        <w:spacing w:line="300" w:lineRule="atLeast"/>
        <w:rPr>
          <w:rFonts w:ascii="Times New Roman" w:eastAsia="Times New Roman" w:hAnsi="Times New Roman" w:cs="Times New Roman"/>
          <w:kern w:val="0"/>
          <w:lang w:eastAsia="en-GB"/>
          <w14:ligatures w14:val="none"/>
        </w:rPr>
      </w:pPr>
      <w:r w:rsidRPr="004850F3">
        <w:rPr>
          <w:rFonts w:ascii="Times New Roman" w:eastAsia="Times New Roman" w:hAnsi="Times New Roman" w:cs="Times New Roman"/>
          <w:kern w:val="0"/>
          <w:lang w:eastAsia="en-GB"/>
          <w14:ligatures w14:val="none"/>
        </w:rPr>
        <w:t xml:space="preserve">At Thruxton, an SSL Net I/O ST 2110 Bridge integrated the System T environment with the </w:t>
      </w:r>
      <w:r w:rsidR="7BED41D4" w:rsidRPr="64BD1A54">
        <w:rPr>
          <w:rFonts w:ascii="Times New Roman" w:eastAsia="Times New Roman" w:hAnsi="Times New Roman" w:cs="Times New Roman"/>
          <w:lang w:eastAsia="en-GB"/>
        </w:rPr>
        <w:t>wider production</w:t>
      </w:r>
      <w:r w:rsidRPr="0558CE65">
        <w:rPr>
          <w:rFonts w:ascii="Times New Roman" w:eastAsia="Times New Roman" w:hAnsi="Times New Roman" w:cs="Times New Roman"/>
          <w:lang w:eastAsia="en-GB"/>
        </w:rPr>
        <w:t xml:space="preserve"> ST 2110 infrastructure. Audio feeds were brought into the virtualised System T platform for processing, with completed mixes returned to the ST 2110 network for distribution across the </w:t>
      </w:r>
      <w:r w:rsidRPr="3E79D4A3">
        <w:rPr>
          <w:rFonts w:ascii="Times New Roman" w:eastAsia="Times New Roman" w:hAnsi="Times New Roman" w:cs="Times New Roman"/>
          <w:lang w:eastAsia="en-GB"/>
        </w:rPr>
        <w:t>production ecosystem.</w:t>
      </w:r>
    </w:p>
    <w:p w14:paraId="75F20608" w14:textId="1D2E38F5" w:rsidR="004850F3" w:rsidRPr="00E26780" w:rsidRDefault="00E6748C" w:rsidP="00E26780">
      <w:pPr>
        <w:spacing w:before="100" w:beforeAutospacing="1" w:line="300" w:lineRule="atLeast"/>
        <w:rPr>
          <w:rFonts w:ascii="Times New Roman" w:eastAsia="Times New Roman" w:hAnsi="Times New Roman" w:cs="Times New Roman"/>
          <w:kern w:val="0"/>
          <w:lang w:eastAsia="en-GB"/>
          <w14:ligatures w14:val="none"/>
        </w:rPr>
      </w:pPr>
      <w:r w:rsidRPr="00E6748C">
        <w:rPr>
          <w:rFonts w:ascii="Times New Roman" w:eastAsia="Times New Roman" w:hAnsi="Times New Roman" w:cs="Times New Roman"/>
          <w:kern w:val="0"/>
          <w:lang w:eastAsia="en-GB"/>
          <w14:ligatures w14:val="none"/>
        </w:rPr>
        <w:t xml:space="preserve">“The Virtual Tempest Engine integrated with the truck’s existing ST 2110 infrastructure, allowing us to receive the audio feeds we needed from the cameras and return the completed mixes to the network,” says Beaumont. “We also used SSL </w:t>
      </w:r>
      <w:proofErr w:type="spellStart"/>
      <w:r w:rsidRPr="00E6748C">
        <w:rPr>
          <w:rFonts w:ascii="Times New Roman" w:eastAsia="Times New Roman" w:hAnsi="Times New Roman" w:cs="Times New Roman"/>
          <w:kern w:val="0"/>
          <w:lang w:eastAsia="en-GB"/>
          <w14:ligatures w14:val="none"/>
        </w:rPr>
        <w:t>stagebox</w:t>
      </w:r>
      <w:proofErr w:type="spellEnd"/>
      <w:r w:rsidR="00AB6E20">
        <w:rPr>
          <w:rFonts w:ascii="Times New Roman" w:eastAsia="Times New Roman" w:hAnsi="Times New Roman" w:cs="Times New Roman"/>
          <w:kern w:val="0"/>
          <w:lang w:eastAsia="en-GB"/>
          <w14:ligatures w14:val="none"/>
        </w:rPr>
        <w:t xml:space="preserve"> beside the track </w:t>
      </w:r>
      <w:r w:rsidRPr="00E6748C">
        <w:rPr>
          <w:rFonts w:ascii="Times New Roman" w:eastAsia="Times New Roman" w:hAnsi="Times New Roman" w:cs="Times New Roman"/>
          <w:kern w:val="0"/>
          <w:lang w:eastAsia="en-GB"/>
          <w14:ligatures w14:val="none"/>
        </w:rPr>
        <w:t>to bring analogue microphone feeds into the system. That ability to combine software-based processing with the wider production environment was an important part of proving the viability of the overall workflow.”</w:t>
      </w:r>
    </w:p>
    <w:p w14:paraId="5A30DD4C" w14:textId="77777777" w:rsidR="00BA7486" w:rsidRPr="00BA7486" w:rsidRDefault="00BA7486" w:rsidP="00926619">
      <w:pPr>
        <w:spacing w:before="100" w:beforeAutospacing="1" w:line="300" w:lineRule="atLeast"/>
        <w:rPr>
          <w:rFonts w:ascii="Times New Roman" w:eastAsia="Times New Roman" w:hAnsi="Times New Roman" w:cs="Times New Roman"/>
          <w:b/>
          <w:bCs/>
          <w:kern w:val="0"/>
          <w:lang w:eastAsia="en-GB"/>
          <w14:ligatures w14:val="none"/>
        </w:rPr>
      </w:pPr>
      <w:r w:rsidRPr="00BA7486">
        <w:rPr>
          <w:rFonts w:ascii="Times New Roman" w:eastAsia="Times New Roman" w:hAnsi="Times New Roman" w:cs="Times New Roman"/>
          <w:b/>
          <w:bCs/>
          <w:kern w:val="0"/>
          <w:lang w:eastAsia="en-GB"/>
          <w14:ligatures w14:val="none"/>
        </w:rPr>
        <w:t>Remote operation over public internet</w:t>
      </w:r>
    </w:p>
    <w:p w14:paraId="1FA69C54" w14:textId="77777777" w:rsidR="00BA7486" w:rsidRPr="00BA7486" w:rsidRDefault="00BA7486" w:rsidP="00A47195">
      <w:pPr>
        <w:spacing w:after="100" w:afterAutospacing="1" w:line="300" w:lineRule="atLeast"/>
        <w:rPr>
          <w:rFonts w:ascii="Times New Roman" w:eastAsia="Times New Roman" w:hAnsi="Times New Roman" w:cs="Times New Roman"/>
          <w:kern w:val="0"/>
          <w:lang w:eastAsia="en-GB"/>
          <w14:ligatures w14:val="none"/>
        </w:rPr>
      </w:pPr>
      <w:r w:rsidRPr="00BA7486">
        <w:rPr>
          <w:rFonts w:ascii="Times New Roman" w:eastAsia="Times New Roman" w:hAnsi="Times New Roman" w:cs="Times New Roman"/>
          <w:kern w:val="0"/>
          <w:lang w:eastAsia="en-GB"/>
          <w14:ligatures w14:val="none"/>
        </w:rPr>
        <w:t xml:space="preserve">The POC used approximately 50 Mbps of upload bandwidth from Thruxton to Ripley for control data and the audio and video monitoring required by the remote operators. Because the main processing remained onsite, </w:t>
      </w:r>
      <w:proofErr w:type="spellStart"/>
      <w:r w:rsidRPr="00BA7486">
        <w:rPr>
          <w:rFonts w:ascii="Times New Roman" w:eastAsia="Times New Roman" w:hAnsi="Times New Roman" w:cs="Times New Roman"/>
          <w:kern w:val="0"/>
          <w:lang w:eastAsia="en-GB"/>
          <w14:ligatures w14:val="none"/>
        </w:rPr>
        <w:t>Cloudbass</w:t>
      </w:r>
      <w:proofErr w:type="spellEnd"/>
      <w:r w:rsidRPr="00BA7486">
        <w:rPr>
          <w:rFonts w:ascii="Times New Roman" w:eastAsia="Times New Roman" w:hAnsi="Times New Roman" w:cs="Times New Roman"/>
          <w:kern w:val="0"/>
          <w:lang w:eastAsia="en-GB"/>
          <w14:ligatures w14:val="none"/>
        </w:rPr>
        <w:t xml:space="preserve"> avoided transporting every uncompressed </w:t>
      </w:r>
      <w:r w:rsidRPr="00BA7486">
        <w:rPr>
          <w:rFonts w:ascii="Times New Roman" w:eastAsia="Times New Roman" w:hAnsi="Times New Roman" w:cs="Times New Roman"/>
          <w:kern w:val="0"/>
          <w:lang w:eastAsia="en-GB"/>
          <w14:ligatures w14:val="none"/>
        </w:rPr>
        <w:lastRenderedPageBreak/>
        <w:t>production source to Ripley, reducing connectivity requirements compared with more centralised remote production models.</w:t>
      </w:r>
    </w:p>
    <w:p w14:paraId="55C815AF" w14:textId="77777777" w:rsidR="00BA7486" w:rsidRPr="00BA7486" w:rsidRDefault="00BA7486" w:rsidP="00BA7486">
      <w:pPr>
        <w:spacing w:before="100" w:beforeAutospacing="1" w:after="100" w:afterAutospacing="1" w:line="300" w:lineRule="atLeast"/>
        <w:rPr>
          <w:rFonts w:ascii="Times New Roman" w:eastAsia="Times New Roman" w:hAnsi="Times New Roman" w:cs="Times New Roman"/>
          <w:kern w:val="0"/>
          <w:lang w:eastAsia="en-GB"/>
          <w14:ligatures w14:val="none"/>
        </w:rPr>
      </w:pPr>
      <w:r w:rsidRPr="00BA7486">
        <w:rPr>
          <w:rFonts w:ascii="Times New Roman" w:eastAsia="Times New Roman" w:hAnsi="Times New Roman" w:cs="Times New Roman"/>
          <w:kern w:val="0"/>
          <w:lang w:eastAsia="en-GB"/>
          <w14:ligatures w14:val="none"/>
        </w:rPr>
        <w:t>“The bandwidth available at many circuits and venues can make traditional remote production difficult,” Beaumont explains. “By retaining the processing onsite, we keep latency down and maintain signal quality, while only remoting the control and monitoring the operators need. That makes this model more deployable in locations where dedicated high-bandwidth connectivity may not be available.”</w:t>
      </w:r>
    </w:p>
    <w:p w14:paraId="77F4CC3D" w14:textId="77777777" w:rsidR="00BA7486" w:rsidRPr="00BA7486" w:rsidRDefault="00BA7486" w:rsidP="00BA7486">
      <w:pPr>
        <w:spacing w:before="100" w:beforeAutospacing="1" w:after="100" w:afterAutospacing="1" w:line="300" w:lineRule="atLeast"/>
        <w:rPr>
          <w:rFonts w:ascii="Times New Roman" w:eastAsia="Times New Roman" w:hAnsi="Times New Roman" w:cs="Times New Roman"/>
          <w:kern w:val="0"/>
          <w:lang w:eastAsia="en-GB"/>
          <w14:ligatures w14:val="none"/>
        </w:rPr>
      </w:pPr>
      <w:r w:rsidRPr="00BA7486">
        <w:rPr>
          <w:rFonts w:ascii="Times New Roman" w:eastAsia="Times New Roman" w:hAnsi="Times New Roman" w:cs="Times New Roman"/>
          <w:kern w:val="0"/>
          <w:lang w:eastAsia="en-GB"/>
          <w14:ligatures w14:val="none"/>
        </w:rPr>
        <w:t xml:space="preserve">SSL Broadcast Product Manager Berny Carpenter says the </w:t>
      </w:r>
      <w:proofErr w:type="spellStart"/>
      <w:r w:rsidRPr="00BA7486">
        <w:rPr>
          <w:rFonts w:ascii="Times New Roman" w:eastAsia="Times New Roman" w:hAnsi="Times New Roman" w:cs="Times New Roman"/>
          <w:kern w:val="0"/>
          <w:lang w:eastAsia="en-GB"/>
          <w14:ligatures w14:val="none"/>
        </w:rPr>
        <w:t>Cloudbass</w:t>
      </w:r>
      <w:proofErr w:type="spellEnd"/>
      <w:r w:rsidRPr="00BA7486">
        <w:rPr>
          <w:rFonts w:ascii="Times New Roman" w:eastAsia="Times New Roman" w:hAnsi="Times New Roman" w:cs="Times New Roman"/>
          <w:kern w:val="0"/>
          <w:lang w:eastAsia="en-GB"/>
          <w14:ligatures w14:val="none"/>
        </w:rPr>
        <w:t xml:space="preserve"> project demonstrates why software-defined processing represents an important part of the future of broadcast audio.</w:t>
      </w:r>
    </w:p>
    <w:p w14:paraId="054C2F0F" w14:textId="77777777" w:rsidR="00BA7486" w:rsidRPr="00BA7486" w:rsidRDefault="00BA7486" w:rsidP="00BA7486">
      <w:pPr>
        <w:spacing w:before="100" w:beforeAutospacing="1" w:after="100" w:afterAutospacing="1" w:line="300" w:lineRule="atLeast"/>
        <w:rPr>
          <w:rFonts w:ascii="Times New Roman" w:eastAsia="Times New Roman" w:hAnsi="Times New Roman" w:cs="Times New Roman"/>
          <w:kern w:val="0"/>
          <w:lang w:eastAsia="en-GB"/>
          <w14:ligatures w14:val="none"/>
        </w:rPr>
      </w:pPr>
      <w:r w:rsidRPr="00BA7486">
        <w:rPr>
          <w:rFonts w:ascii="Times New Roman" w:eastAsia="Times New Roman" w:hAnsi="Times New Roman" w:cs="Times New Roman"/>
          <w:kern w:val="0"/>
          <w:lang w:eastAsia="en-GB"/>
          <w14:ligatures w14:val="none"/>
        </w:rPr>
        <w:t>“The ability to deploy audio processing wherever it is needed and control it from anywhere gives broadcasters and production companies far greater operational freedom,” says Carpenter. “</w:t>
      </w:r>
      <w:proofErr w:type="spellStart"/>
      <w:r w:rsidRPr="00BA7486">
        <w:rPr>
          <w:rFonts w:ascii="Times New Roman" w:eastAsia="Times New Roman" w:hAnsi="Times New Roman" w:cs="Times New Roman"/>
          <w:kern w:val="0"/>
          <w:lang w:eastAsia="en-GB"/>
          <w14:ligatures w14:val="none"/>
        </w:rPr>
        <w:t>Cloudbass</w:t>
      </w:r>
      <w:proofErr w:type="spellEnd"/>
      <w:r w:rsidRPr="00BA7486">
        <w:rPr>
          <w:rFonts w:ascii="Times New Roman" w:eastAsia="Times New Roman" w:hAnsi="Times New Roman" w:cs="Times New Roman"/>
          <w:kern w:val="0"/>
          <w:lang w:eastAsia="en-GB"/>
          <w14:ligatures w14:val="none"/>
        </w:rPr>
        <w:t xml:space="preserve"> has demonstrated how System T VTE can reduce onsite infrastructure while retaining the purpose-built, tactile control and trusted feature set that live operators expect. Combining that familiar experience with scalable processing on standard servers provides a powerful foundation for more efficient distributed production.”</w:t>
      </w:r>
    </w:p>
    <w:p w14:paraId="26DFF5C7" w14:textId="732EBB80" w:rsidR="006D36F2" w:rsidRDefault="00BA7486" w:rsidP="00BA7486">
      <w:pPr>
        <w:spacing w:before="100" w:beforeAutospacing="1" w:after="100" w:afterAutospacing="1" w:line="300" w:lineRule="atLeast"/>
        <w:rPr>
          <w:rFonts w:ascii="Times New Roman" w:eastAsia="Times New Roman" w:hAnsi="Times New Roman" w:cs="Times New Roman"/>
          <w:kern w:val="0"/>
          <w:lang w:eastAsia="en-GB"/>
          <w14:ligatures w14:val="none"/>
        </w:rPr>
      </w:pPr>
      <w:r w:rsidRPr="00BA7486">
        <w:rPr>
          <w:rFonts w:ascii="Times New Roman" w:eastAsia="Times New Roman" w:hAnsi="Times New Roman" w:cs="Times New Roman"/>
          <w:kern w:val="0"/>
          <w:lang w:eastAsia="en-GB"/>
          <w14:ligatures w14:val="none"/>
        </w:rPr>
        <w:t>“The technology has reached a point where software-defined workflows can meet the demands of live production,” Beaumont concludes. “This proof of concept demonstrated the flexibility, reduced footprint and sustainability benefits we are looking for. Most importantly, the technology operates behind the scenes, without compromising the quality of the production delivered to the viewer at home.”</w:t>
      </w:r>
    </w:p>
    <w:p w14:paraId="752BD0C1" w14:textId="77777777" w:rsidR="006D36F2" w:rsidRPr="006D36F2" w:rsidRDefault="006D36F2" w:rsidP="006D36F2">
      <w:pPr>
        <w:spacing w:before="100" w:beforeAutospacing="1" w:after="100" w:afterAutospacing="1" w:line="300" w:lineRule="atLeast"/>
        <w:rPr>
          <w:rFonts w:ascii="Times New Roman" w:eastAsia="Times New Roman" w:hAnsi="Times New Roman" w:cs="Times New Roman"/>
          <w:kern w:val="0"/>
          <w:lang w:eastAsia="en-GB"/>
          <w14:ligatures w14:val="none"/>
        </w:rPr>
      </w:pPr>
      <w:proofErr w:type="spellStart"/>
      <w:r w:rsidRPr="006D36F2">
        <w:rPr>
          <w:rFonts w:ascii="Times New Roman" w:eastAsia="Times New Roman" w:hAnsi="Times New Roman" w:cs="Times New Roman"/>
          <w:b/>
          <w:bCs/>
          <w:kern w:val="0"/>
          <w:lang w:eastAsia="en-GB"/>
          <w14:ligatures w14:val="none"/>
        </w:rPr>
        <w:t>Cloudbass</w:t>
      </w:r>
      <w:proofErr w:type="spellEnd"/>
      <w:r w:rsidRPr="006D36F2">
        <w:rPr>
          <w:rFonts w:ascii="Times New Roman" w:eastAsia="Times New Roman" w:hAnsi="Times New Roman" w:cs="Times New Roman"/>
          <w:b/>
          <w:bCs/>
          <w:kern w:val="0"/>
          <w:lang w:eastAsia="en-GB"/>
          <w14:ligatures w14:val="none"/>
        </w:rPr>
        <w:t xml:space="preserve"> Case Study at SVG Europe Sports Audio Summit 2026</w:t>
      </w:r>
    </w:p>
    <w:p w14:paraId="771ACB4C" w14:textId="6F298BA9" w:rsidR="006D36F2" w:rsidRPr="005B2085" w:rsidRDefault="006D36F2" w:rsidP="00BA7486">
      <w:pPr>
        <w:spacing w:before="100" w:beforeAutospacing="1" w:after="100" w:afterAutospacing="1" w:line="300" w:lineRule="atLeast"/>
        <w:rPr>
          <w:rFonts w:ascii="Times New Roman" w:eastAsia="Times New Roman" w:hAnsi="Times New Roman" w:cs="Times New Roman"/>
          <w:kern w:val="0"/>
          <w:lang w:eastAsia="en-GB"/>
          <w14:ligatures w14:val="none"/>
        </w:rPr>
      </w:pPr>
      <w:r w:rsidRPr="006D36F2">
        <w:rPr>
          <w:rFonts w:ascii="Times New Roman" w:eastAsia="Times New Roman" w:hAnsi="Times New Roman" w:cs="Times New Roman"/>
          <w:kern w:val="0"/>
          <w:lang w:eastAsia="en-GB"/>
          <w14:ligatures w14:val="none"/>
        </w:rPr>
        <w:t xml:space="preserve">Solid State Logic will present the software-defined remote production proof of concept developed with </w:t>
      </w:r>
      <w:proofErr w:type="spellStart"/>
      <w:r w:rsidRPr="006D36F2">
        <w:rPr>
          <w:rFonts w:ascii="Times New Roman" w:eastAsia="Times New Roman" w:hAnsi="Times New Roman" w:cs="Times New Roman"/>
          <w:kern w:val="0"/>
          <w:lang w:eastAsia="en-GB"/>
          <w14:ligatures w14:val="none"/>
        </w:rPr>
        <w:t>Cloudbass</w:t>
      </w:r>
      <w:proofErr w:type="spellEnd"/>
      <w:r w:rsidRPr="006D36F2">
        <w:rPr>
          <w:rFonts w:ascii="Times New Roman" w:eastAsia="Times New Roman" w:hAnsi="Times New Roman" w:cs="Times New Roman"/>
          <w:kern w:val="0"/>
          <w:lang w:eastAsia="en-GB"/>
          <w14:ligatures w14:val="none"/>
        </w:rPr>
        <w:t xml:space="preserve"> at the </w:t>
      </w:r>
      <w:hyperlink r:id="rId9" w:history="1">
        <w:r w:rsidRPr="006D36F2">
          <w:rPr>
            <w:rStyle w:val="Hyperlink"/>
            <w:rFonts w:ascii="Times New Roman" w:eastAsia="Times New Roman" w:hAnsi="Times New Roman" w:cs="Times New Roman"/>
            <w:b/>
            <w:bCs/>
            <w:kern w:val="0"/>
            <w:lang w:eastAsia="en-GB"/>
            <w14:ligatures w14:val="none"/>
          </w:rPr>
          <w:t>SVG Europe Sports Audio Summit</w:t>
        </w:r>
      </w:hyperlink>
      <w:r w:rsidRPr="006D36F2">
        <w:rPr>
          <w:rFonts w:ascii="Times New Roman" w:eastAsia="Times New Roman" w:hAnsi="Times New Roman" w:cs="Times New Roman"/>
          <w:kern w:val="0"/>
          <w:lang w:eastAsia="en-GB"/>
          <w14:ligatures w14:val="none"/>
        </w:rPr>
        <w:t xml:space="preserve">, alongside </w:t>
      </w:r>
      <w:proofErr w:type="spellStart"/>
      <w:r w:rsidRPr="006D36F2">
        <w:rPr>
          <w:rFonts w:ascii="Times New Roman" w:eastAsia="Times New Roman" w:hAnsi="Times New Roman" w:cs="Times New Roman"/>
          <w:kern w:val="0"/>
          <w:lang w:eastAsia="en-GB"/>
          <w14:ligatures w14:val="none"/>
        </w:rPr>
        <w:t>Cloudbass</w:t>
      </w:r>
      <w:proofErr w:type="spellEnd"/>
      <w:r w:rsidRPr="006D36F2">
        <w:rPr>
          <w:rFonts w:ascii="Times New Roman" w:eastAsia="Times New Roman" w:hAnsi="Times New Roman" w:cs="Times New Roman"/>
          <w:kern w:val="0"/>
          <w:lang w:eastAsia="en-GB"/>
          <w14:ligatures w14:val="none"/>
        </w:rPr>
        <w:t xml:space="preserve"> Technical Director Michael Beaumont. Join us on 12 November at Kings Place, London, to hear about the project first-hand and discover the technology behind the workflow.</w:t>
      </w:r>
    </w:p>
    <w:p w14:paraId="2D367B7D" w14:textId="77777777" w:rsidR="006D36F2" w:rsidRDefault="006D36F2" w:rsidP="00D90FA9">
      <w:pPr>
        <w:spacing w:before="100" w:beforeAutospacing="1" w:after="100" w:afterAutospacing="1" w:line="300" w:lineRule="atLeast"/>
        <w:rPr>
          <w:rFonts w:ascii="Times New Roman" w:eastAsia="Times New Roman" w:hAnsi="Times New Roman" w:cs="Times New Roman"/>
          <w:i/>
          <w:iCs/>
          <w:kern w:val="0"/>
          <w:lang w:eastAsia="en-GB"/>
          <w14:ligatures w14:val="none"/>
        </w:rPr>
      </w:pPr>
    </w:p>
    <w:p w14:paraId="361A1341" w14:textId="62DC019B" w:rsidR="00D90FA9" w:rsidRPr="00D90FA9" w:rsidRDefault="00D90FA9" w:rsidP="00D90FA9">
      <w:pPr>
        <w:spacing w:before="100" w:beforeAutospacing="1" w:after="100" w:afterAutospacing="1" w:line="300" w:lineRule="atLeast"/>
        <w:rPr>
          <w:rFonts w:ascii="Times New Roman" w:eastAsia="Times New Roman" w:hAnsi="Times New Roman" w:cs="Times New Roman"/>
          <w:kern w:val="0"/>
          <w:lang w:eastAsia="en-GB"/>
          <w14:ligatures w14:val="none"/>
        </w:rPr>
      </w:pPr>
      <w:r w:rsidRPr="00D90FA9">
        <w:rPr>
          <w:rFonts w:ascii="Times New Roman" w:eastAsia="Times New Roman" w:hAnsi="Times New Roman" w:cs="Times New Roman"/>
          <w:i/>
          <w:iCs/>
          <w:kern w:val="0"/>
          <w:lang w:eastAsia="en-GB"/>
          <w14:ligatures w14:val="none"/>
        </w:rPr>
        <w:t xml:space="preserve">Solid State Logic is the world’s leading manufacturer of analogue and digital audio consoles and provider of creative tools for music, broadcast, live and </w:t>
      </w:r>
      <w:proofErr w:type="gramStart"/>
      <w:r w:rsidRPr="00D90FA9">
        <w:rPr>
          <w:rFonts w:ascii="Times New Roman" w:eastAsia="Times New Roman" w:hAnsi="Times New Roman" w:cs="Times New Roman"/>
          <w:i/>
          <w:iCs/>
          <w:kern w:val="0"/>
          <w:lang w:eastAsia="en-GB"/>
          <w14:ligatures w14:val="none"/>
        </w:rPr>
        <w:t>post production</w:t>
      </w:r>
      <w:proofErr w:type="gramEnd"/>
      <w:r w:rsidRPr="00D90FA9">
        <w:rPr>
          <w:rFonts w:ascii="Times New Roman" w:eastAsia="Times New Roman" w:hAnsi="Times New Roman" w:cs="Times New Roman"/>
          <w:i/>
          <w:iCs/>
          <w:kern w:val="0"/>
          <w:lang w:eastAsia="en-GB"/>
          <w14:ligatures w14:val="none"/>
        </w:rPr>
        <w:t xml:space="preserve"> professionals. For more information about our award-winning products, please visit: www.solidstatelogic.com.</w:t>
      </w:r>
    </w:p>
    <w:p w14:paraId="2B697A8A" w14:textId="77777777" w:rsidR="00D90FA9" w:rsidRPr="00265301" w:rsidRDefault="00D90FA9" w:rsidP="00D90FA9">
      <w:pPr>
        <w:spacing w:before="100" w:beforeAutospacing="1" w:after="100" w:afterAutospacing="1" w:line="300" w:lineRule="atLeast"/>
        <w:rPr>
          <w:rFonts w:ascii="Times New Roman" w:eastAsia="Times New Roman" w:hAnsi="Times New Roman" w:cs="Times New Roman"/>
          <w:kern w:val="0"/>
          <w:sz w:val="22"/>
          <w:szCs w:val="22"/>
          <w:lang w:eastAsia="en-GB"/>
          <w14:ligatures w14:val="none"/>
        </w:rPr>
      </w:pPr>
      <w:r w:rsidRPr="00265301">
        <w:rPr>
          <w:rFonts w:ascii="Times New Roman" w:eastAsia="Times New Roman" w:hAnsi="Times New Roman" w:cs="Times New Roman"/>
          <w:b/>
          <w:bCs/>
          <w:kern w:val="0"/>
          <w:sz w:val="22"/>
          <w:szCs w:val="22"/>
          <w:lang w:eastAsia="en-GB"/>
          <w14:ligatures w14:val="none"/>
        </w:rPr>
        <w:t>For further information contact:</w:t>
      </w:r>
    </w:p>
    <w:p w14:paraId="088EB735" w14:textId="77777777" w:rsidR="00D90FA9" w:rsidRPr="00265301" w:rsidRDefault="00D90FA9" w:rsidP="00D90FA9">
      <w:pPr>
        <w:spacing w:before="100" w:beforeAutospacing="1" w:after="100" w:afterAutospacing="1" w:line="300" w:lineRule="atLeast"/>
        <w:rPr>
          <w:rFonts w:ascii="Times New Roman" w:eastAsia="Times New Roman" w:hAnsi="Times New Roman" w:cs="Times New Roman"/>
          <w:kern w:val="0"/>
          <w:sz w:val="22"/>
          <w:szCs w:val="22"/>
          <w:lang w:eastAsia="en-GB"/>
          <w14:ligatures w14:val="none"/>
        </w:rPr>
      </w:pPr>
      <w:r w:rsidRPr="00265301">
        <w:rPr>
          <w:rFonts w:ascii="Times New Roman" w:eastAsia="Times New Roman" w:hAnsi="Times New Roman" w:cs="Times New Roman"/>
          <w:b/>
          <w:bCs/>
          <w:kern w:val="0"/>
          <w:sz w:val="22"/>
          <w:szCs w:val="22"/>
          <w:lang w:eastAsia="en-GB"/>
          <w14:ligatures w14:val="none"/>
        </w:rPr>
        <w:t>Jeff Touzeau</w:t>
      </w:r>
      <w:r w:rsidRPr="00265301">
        <w:rPr>
          <w:rFonts w:ascii="Times New Roman" w:eastAsia="Times New Roman" w:hAnsi="Times New Roman" w:cs="Times New Roman"/>
          <w:kern w:val="0"/>
          <w:sz w:val="22"/>
          <w:szCs w:val="22"/>
          <w:lang w:eastAsia="en-GB"/>
          <w14:ligatures w14:val="none"/>
        </w:rPr>
        <w:br/>
        <w:t>+1 (914) 602-2913</w:t>
      </w:r>
      <w:r w:rsidRPr="00265301">
        <w:rPr>
          <w:rFonts w:ascii="Times New Roman" w:eastAsia="Times New Roman" w:hAnsi="Times New Roman" w:cs="Times New Roman"/>
          <w:kern w:val="0"/>
          <w:sz w:val="22"/>
          <w:szCs w:val="22"/>
          <w:lang w:eastAsia="en-GB"/>
          <w14:ligatures w14:val="none"/>
        </w:rPr>
        <w:br/>
        <w:t>jeff@hummingbirdmedia.com</w:t>
      </w:r>
    </w:p>
    <w:p w14:paraId="66173322" w14:textId="77777777" w:rsidR="00D90FA9" w:rsidRPr="00265301" w:rsidRDefault="00D90FA9" w:rsidP="00D90FA9">
      <w:pPr>
        <w:spacing w:before="100" w:beforeAutospacing="1" w:after="100" w:afterAutospacing="1" w:line="300" w:lineRule="atLeast"/>
        <w:rPr>
          <w:rFonts w:ascii="Times New Roman" w:eastAsia="Times New Roman" w:hAnsi="Times New Roman" w:cs="Times New Roman"/>
          <w:kern w:val="0"/>
          <w:sz w:val="22"/>
          <w:szCs w:val="22"/>
          <w:lang w:eastAsia="en-GB"/>
          <w14:ligatures w14:val="none"/>
        </w:rPr>
      </w:pPr>
      <w:r w:rsidRPr="00265301">
        <w:rPr>
          <w:rFonts w:ascii="Times New Roman" w:eastAsia="Times New Roman" w:hAnsi="Times New Roman" w:cs="Times New Roman"/>
          <w:b/>
          <w:bCs/>
          <w:kern w:val="0"/>
          <w:sz w:val="22"/>
          <w:szCs w:val="22"/>
          <w:lang w:eastAsia="en-GB"/>
          <w14:ligatures w14:val="none"/>
        </w:rPr>
        <w:lastRenderedPageBreak/>
        <w:t>Joan Martorell</w:t>
      </w:r>
      <w:r w:rsidRPr="00265301">
        <w:rPr>
          <w:rFonts w:ascii="Times New Roman" w:eastAsia="Times New Roman" w:hAnsi="Times New Roman" w:cs="Times New Roman"/>
          <w:kern w:val="0"/>
          <w:sz w:val="22"/>
          <w:szCs w:val="22"/>
          <w:lang w:eastAsia="en-GB"/>
          <w14:ligatures w14:val="none"/>
        </w:rPr>
        <w:br/>
        <w:t>+44 (0) 1865 842300</w:t>
      </w:r>
      <w:r w:rsidRPr="00265301">
        <w:rPr>
          <w:rFonts w:ascii="Times New Roman" w:eastAsia="Times New Roman" w:hAnsi="Times New Roman" w:cs="Times New Roman"/>
          <w:kern w:val="0"/>
          <w:sz w:val="22"/>
          <w:szCs w:val="22"/>
          <w:lang w:eastAsia="en-GB"/>
          <w14:ligatures w14:val="none"/>
        </w:rPr>
        <w:br/>
        <w:t>joanm@solidstatelogic.com</w:t>
      </w:r>
    </w:p>
    <w:p w14:paraId="5944C91A" w14:textId="77777777" w:rsidR="00034EC0" w:rsidRPr="00D90FA9" w:rsidRDefault="00034EC0">
      <w:pPr>
        <w:rPr>
          <w:rFonts w:ascii="Times New Roman" w:hAnsi="Times New Roman" w:cs="Times New Roman"/>
        </w:rPr>
      </w:pPr>
    </w:p>
    <w:sectPr w:rsidR="00034EC0" w:rsidRPr="00D90F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FA9"/>
    <w:rsid w:val="00034EC0"/>
    <w:rsid w:val="0007625B"/>
    <w:rsid w:val="000854F7"/>
    <w:rsid w:val="000A47FD"/>
    <w:rsid w:val="000B648D"/>
    <w:rsid w:val="000C728E"/>
    <w:rsid w:val="000E29A6"/>
    <w:rsid w:val="001273A6"/>
    <w:rsid w:val="00131391"/>
    <w:rsid w:val="001F1CF1"/>
    <w:rsid w:val="00300133"/>
    <w:rsid w:val="00377ADC"/>
    <w:rsid w:val="0038336F"/>
    <w:rsid w:val="003C6027"/>
    <w:rsid w:val="003E45EB"/>
    <w:rsid w:val="004850F3"/>
    <w:rsid w:val="00516539"/>
    <w:rsid w:val="005B2085"/>
    <w:rsid w:val="005D16AC"/>
    <w:rsid w:val="00607477"/>
    <w:rsid w:val="00607DEC"/>
    <w:rsid w:val="00680BE5"/>
    <w:rsid w:val="006D36F2"/>
    <w:rsid w:val="006D5B1F"/>
    <w:rsid w:val="007701F3"/>
    <w:rsid w:val="007D6089"/>
    <w:rsid w:val="0084109D"/>
    <w:rsid w:val="008711D5"/>
    <w:rsid w:val="00887E98"/>
    <w:rsid w:val="00910A4A"/>
    <w:rsid w:val="00926619"/>
    <w:rsid w:val="009407B8"/>
    <w:rsid w:val="00976137"/>
    <w:rsid w:val="009835FC"/>
    <w:rsid w:val="009D0472"/>
    <w:rsid w:val="00A00D0C"/>
    <w:rsid w:val="00A21D01"/>
    <w:rsid w:val="00A23082"/>
    <w:rsid w:val="00A32EDC"/>
    <w:rsid w:val="00A47195"/>
    <w:rsid w:val="00AB6E20"/>
    <w:rsid w:val="00AD4A64"/>
    <w:rsid w:val="00B00C1B"/>
    <w:rsid w:val="00B15D32"/>
    <w:rsid w:val="00B75911"/>
    <w:rsid w:val="00B76C28"/>
    <w:rsid w:val="00BA7486"/>
    <w:rsid w:val="00BB5C4E"/>
    <w:rsid w:val="00BD1482"/>
    <w:rsid w:val="00C01669"/>
    <w:rsid w:val="00C071C7"/>
    <w:rsid w:val="00C423C6"/>
    <w:rsid w:val="00C6388D"/>
    <w:rsid w:val="00C9095F"/>
    <w:rsid w:val="00CA4EC6"/>
    <w:rsid w:val="00D16EA5"/>
    <w:rsid w:val="00D31336"/>
    <w:rsid w:val="00D36CB2"/>
    <w:rsid w:val="00D90FA9"/>
    <w:rsid w:val="00DA2F4A"/>
    <w:rsid w:val="00DA6B11"/>
    <w:rsid w:val="00DF6CB5"/>
    <w:rsid w:val="00E1677D"/>
    <w:rsid w:val="00E2606E"/>
    <w:rsid w:val="00E26780"/>
    <w:rsid w:val="00E6748C"/>
    <w:rsid w:val="00E869A5"/>
    <w:rsid w:val="00ED0D23"/>
    <w:rsid w:val="00F6009B"/>
    <w:rsid w:val="00FB2F35"/>
    <w:rsid w:val="0558CE65"/>
    <w:rsid w:val="0A56D6A6"/>
    <w:rsid w:val="3E79D4A3"/>
    <w:rsid w:val="424C3420"/>
    <w:rsid w:val="49784DD4"/>
    <w:rsid w:val="64BD1A54"/>
    <w:rsid w:val="71637601"/>
    <w:rsid w:val="75F9429A"/>
    <w:rsid w:val="7B21F712"/>
    <w:rsid w:val="7BED41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077DE"/>
  <w15:chartTrackingRefBased/>
  <w15:docId w15:val="{F9A419A3-BB0E-CE4C-9941-CB22ADA24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0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0F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0F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0F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0F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0F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0F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0F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F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0F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0F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0F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0F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0F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F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F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FA9"/>
    <w:rPr>
      <w:rFonts w:eastAsiaTheme="majorEastAsia" w:cstheme="majorBidi"/>
      <w:color w:val="272727" w:themeColor="text1" w:themeTint="D8"/>
    </w:rPr>
  </w:style>
  <w:style w:type="paragraph" w:styleId="Title">
    <w:name w:val="Title"/>
    <w:basedOn w:val="Normal"/>
    <w:next w:val="Normal"/>
    <w:link w:val="TitleChar"/>
    <w:uiPriority w:val="10"/>
    <w:qFormat/>
    <w:rsid w:val="00D90F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F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FA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0F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FA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0FA9"/>
    <w:rPr>
      <w:i/>
      <w:iCs/>
      <w:color w:val="404040" w:themeColor="text1" w:themeTint="BF"/>
    </w:rPr>
  </w:style>
  <w:style w:type="paragraph" w:styleId="ListParagraph">
    <w:name w:val="List Paragraph"/>
    <w:basedOn w:val="Normal"/>
    <w:uiPriority w:val="34"/>
    <w:qFormat/>
    <w:rsid w:val="00D90FA9"/>
    <w:pPr>
      <w:ind w:left="720"/>
      <w:contextualSpacing/>
    </w:pPr>
  </w:style>
  <w:style w:type="character" w:styleId="IntenseEmphasis">
    <w:name w:val="Intense Emphasis"/>
    <w:basedOn w:val="DefaultParagraphFont"/>
    <w:uiPriority w:val="21"/>
    <w:qFormat/>
    <w:rsid w:val="00D90FA9"/>
    <w:rPr>
      <w:i/>
      <w:iCs/>
      <w:color w:val="0F4761" w:themeColor="accent1" w:themeShade="BF"/>
    </w:rPr>
  </w:style>
  <w:style w:type="paragraph" w:styleId="IntenseQuote">
    <w:name w:val="Intense Quote"/>
    <w:basedOn w:val="Normal"/>
    <w:next w:val="Normal"/>
    <w:link w:val="IntenseQuoteChar"/>
    <w:uiPriority w:val="30"/>
    <w:qFormat/>
    <w:rsid w:val="00D90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0FA9"/>
    <w:rPr>
      <w:i/>
      <w:iCs/>
      <w:color w:val="0F4761" w:themeColor="accent1" w:themeShade="BF"/>
    </w:rPr>
  </w:style>
  <w:style w:type="character" w:styleId="IntenseReference">
    <w:name w:val="Intense Reference"/>
    <w:basedOn w:val="DefaultParagraphFont"/>
    <w:uiPriority w:val="32"/>
    <w:qFormat/>
    <w:rsid w:val="00D90FA9"/>
    <w:rPr>
      <w:b/>
      <w:bCs/>
      <w:smallCaps/>
      <w:color w:val="0F4761" w:themeColor="accent1" w:themeShade="BF"/>
      <w:spacing w:val="5"/>
    </w:rPr>
  </w:style>
  <w:style w:type="character" w:styleId="Strong">
    <w:name w:val="Strong"/>
    <w:basedOn w:val="DefaultParagraphFont"/>
    <w:uiPriority w:val="22"/>
    <w:qFormat/>
    <w:rsid w:val="00D90FA9"/>
    <w:rPr>
      <w:b/>
      <w:bCs/>
    </w:rPr>
  </w:style>
  <w:style w:type="paragraph" w:styleId="NormalWeb">
    <w:name w:val="Normal (Web)"/>
    <w:basedOn w:val="Normal"/>
    <w:uiPriority w:val="99"/>
    <w:semiHidden/>
    <w:unhideWhenUsed/>
    <w:rsid w:val="00D90FA9"/>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D90FA9"/>
    <w:rPr>
      <w:i/>
      <w:iCs/>
    </w:rPr>
  </w:style>
  <w:style w:type="character" w:styleId="CommentReference">
    <w:name w:val="annotation reference"/>
    <w:basedOn w:val="DefaultParagraphFont"/>
    <w:uiPriority w:val="99"/>
    <w:semiHidden/>
    <w:unhideWhenUsed/>
    <w:rsid w:val="009407B8"/>
    <w:rPr>
      <w:sz w:val="16"/>
      <w:szCs w:val="16"/>
    </w:rPr>
  </w:style>
  <w:style w:type="paragraph" w:styleId="CommentText">
    <w:name w:val="annotation text"/>
    <w:basedOn w:val="Normal"/>
    <w:link w:val="CommentTextChar"/>
    <w:uiPriority w:val="99"/>
    <w:semiHidden/>
    <w:unhideWhenUsed/>
    <w:rsid w:val="009407B8"/>
    <w:rPr>
      <w:sz w:val="20"/>
      <w:szCs w:val="20"/>
    </w:rPr>
  </w:style>
  <w:style w:type="character" w:customStyle="1" w:styleId="CommentTextChar">
    <w:name w:val="Comment Text Char"/>
    <w:basedOn w:val="DefaultParagraphFont"/>
    <w:link w:val="CommentText"/>
    <w:uiPriority w:val="99"/>
    <w:semiHidden/>
    <w:rsid w:val="009407B8"/>
    <w:rPr>
      <w:sz w:val="20"/>
      <w:szCs w:val="20"/>
    </w:rPr>
  </w:style>
  <w:style w:type="paragraph" w:styleId="CommentSubject">
    <w:name w:val="annotation subject"/>
    <w:basedOn w:val="CommentText"/>
    <w:next w:val="CommentText"/>
    <w:link w:val="CommentSubjectChar"/>
    <w:uiPriority w:val="99"/>
    <w:semiHidden/>
    <w:unhideWhenUsed/>
    <w:rsid w:val="009407B8"/>
    <w:rPr>
      <w:b/>
      <w:bCs/>
    </w:rPr>
  </w:style>
  <w:style w:type="character" w:customStyle="1" w:styleId="CommentSubjectChar">
    <w:name w:val="Comment Subject Char"/>
    <w:basedOn w:val="CommentTextChar"/>
    <w:link w:val="CommentSubject"/>
    <w:uiPriority w:val="99"/>
    <w:semiHidden/>
    <w:rsid w:val="009407B8"/>
    <w:rPr>
      <w:b/>
      <w:bCs/>
      <w:sz w:val="20"/>
      <w:szCs w:val="20"/>
    </w:rPr>
  </w:style>
  <w:style w:type="character" w:styleId="Hyperlink">
    <w:name w:val="Hyperlink"/>
    <w:basedOn w:val="DefaultParagraphFont"/>
    <w:uiPriority w:val="99"/>
    <w:unhideWhenUsed/>
    <w:rsid w:val="006D36F2"/>
    <w:rPr>
      <w:color w:val="467886" w:themeColor="hyperlink"/>
      <w:u w:val="single"/>
    </w:rPr>
  </w:style>
  <w:style w:type="character" w:styleId="UnresolvedMention">
    <w:name w:val="Unresolved Mention"/>
    <w:basedOn w:val="DefaultParagraphFont"/>
    <w:uiPriority w:val="99"/>
    <w:semiHidden/>
    <w:unhideWhenUsed/>
    <w:rsid w:val="006D3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svgeurope.org/register-event/?reventid=1311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b5e2df-8236-41b2-8299-372c67d3a038">
      <Terms xmlns="http://schemas.microsoft.com/office/infopath/2007/PartnerControls"/>
    </lcf76f155ced4ddcb4097134ff3c332f>
    <TaxCatchAll xmlns="d6df88ce-e8b9-48de-af42-0474b51ab080" xsi:nil="true"/>
    <Comment xmlns="9bb5e2df-8236-41b2-8299-372c67d3a038" xsi:nil="true"/>
    <_dlc_DocId xmlns="d6df88ce-e8b9-48de-af42-0474b51ab080">SSLDC-1053641406-14921</_dlc_DocId>
    <_dlc_DocIdUrl xmlns="d6df88ce-e8b9-48de-af42-0474b51ab080">
      <Url>https://audiotonixgroup.sharepoint.com/sites/ssl-dc/_layouts/15/DocIdRedir.aspx?ID=SSLDC-1053641406-14921</Url>
      <Description>SSLDC-1053641406-14921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878AA88FA341468500A4AF7165383B" ma:contentTypeVersion="20" ma:contentTypeDescription="Create a new document." ma:contentTypeScope="" ma:versionID="197b1328008f0b0b59d7c93a793980af">
  <xsd:schema xmlns:xsd="http://www.w3.org/2001/XMLSchema" xmlns:xs="http://www.w3.org/2001/XMLSchema" xmlns:p="http://schemas.microsoft.com/office/2006/metadata/properties" xmlns:ns2="d6df88ce-e8b9-48de-af42-0474b51ab080" xmlns:ns3="9bb5e2df-8236-41b2-8299-372c67d3a038" targetNamespace="http://schemas.microsoft.com/office/2006/metadata/properties" ma:root="true" ma:fieldsID="66f49d816d01130645be17a60878e4ec" ns2:_="" ns3:_="">
    <xsd:import namespace="d6df88ce-e8b9-48de-af42-0474b51ab080"/>
    <xsd:import namespace="9bb5e2df-8236-41b2-8299-372c67d3a03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element ref="ns3:Com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df88ce-e8b9-48de-af42-0474b51ab08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6a5ae8b-7cfc-4a93-b95f-2e2b241d074e}" ma:internalName="TaxCatchAll" ma:showField="CatchAllData" ma:web="d6df88ce-e8b9-48de-af42-0474b51ab0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5e2df-8236-41b2-8299-372c67d3a03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c2a8c70-d3c2-47e3-914e-3ec3597020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element name="Comment" ma:index="29" nillable="true" ma:displayName="Comment" ma:format="Dropdown" ma:internalName="Comment">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423BBF-F3DA-4B55-8BC0-93E7800B394C}">
  <ds:schemaRefs>
    <ds:schemaRef ds:uri="http://schemas.microsoft.com/sharepoint/events"/>
  </ds:schemaRefs>
</ds:datastoreItem>
</file>

<file path=customXml/itemProps2.xml><?xml version="1.0" encoding="utf-8"?>
<ds:datastoreItem xmlns:ds="http://schemas.openxmlformats.org/officeDocument/2006/customXml" ds:itemID="{3AB91DB9-2F52-4D7F-B137-6577BBB8FE30}">
  <ds:schemaRefs>
    <ds:schemaRef ds:uri="http://schemas.microsoft.com/sharepoint/v3/contenttype/forms"/>
  </ds:schemaRefs>
</ds:datastoreItem>
</file>

<file path=customXml/itemProps3.xml><?xml version="1.0" encoding="utf-8"?>
<ds:datastoreItem xmlns:ds="http://schemas.openxmlformats.org/officeDocument/2006/customXml" ds:itemID="{33772734-1C91-4468-BADD-4A32445497D9}">
  <ds:schemaRefs>
    <ds:schemaRef ds:uri="http://schemas.microsoft.com/office/2006/metadata/properties"/>
    <ds:schemaRef ds:uri="http://schemas.microsoft.com/office/infopath/2007/PartnerControls"/>
    <ds:schemaRef ds:uri="9bb5e2df-8236-41b2-8299-372c67d3a038"/>
    <ds:schemaRef ds:uri="d6df88ce-e8b9-48de-af42-0474b51ab080"/>
  </ds:schemaRefs>
</ds:datastoreItem>
</file>

<file path=customXml/itemProps4.xml><?xml version="1.0" encoding="utf-8"?>
<ds:datastoreItem xmlns:ds="http://schemas.openxmlformats.org/officeDocument/2006/customXml" ds:itemID="{DE95440F-D59A-4BAE-9F3F-5BF1B5597B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df88ce-e8b9-48de-af42-0474b51ab080"/>
    <ds:schemaRef ds:uri="9bb5e2df-8236-41b2-8299-372c67d3a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1127</Words>
  <Characters>6915</Characters>
  <Application>Microsoft Office Word</Application>
  <DocSecurity>0</DocSecurity>
  <Lines>113</Lines>
  <Paragraphs>33</Paragraphs>
  <ScaleCrop>false</ScaleCrop>
  <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Martorell</dc:creator>
  <cp:keywords/>
  <dc:description/>
  <cp:lastModifiedBy>Joan Martorell</cp:lastModifiedBy>
  <cp:revision>63</cp:revision>
  <dcterms:created xsi:type="dcterms:W3CDTF">2026-07-27T16:46:00Z</dcterms:created>
  <dcterms:modified xsi:type="dcterms:W3CDTF">2026-10-29T17:09:00Z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0x0101004C878AA88FA341468500A4AF7165383B</vt:lpwstr>
  </property>
  <property fmtid="{D5CDD505-2E9C-101B-9397-08002B2CF9AE}" pid="3" name="_dlc_DocIdItemGuid">
    <vt:lpwstr>32059b33-0f27-424a-af04-f1fa000ea457</vt:lpwstr>
  </property>
  <property fmtid="{D5CDD505-2E9C-101B-9397-08002B2CF9AE}" pid="4" name="MediaServiceImageTags">
    <vt:lpwstr/>
  </property>
</Properties>
</file>