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DA2E" w14:textId="77777777" w:rsidR="00EE3407" w:rsidRDefault="00EE3407" w:rsidP="00303C8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За дополнительной информацией обращайтесь к следующим контактным лицам: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94"/>
      </w:tblGrid>
      <w:tr w:rsidR="003E177B" w14:paraId="48D436FE" w14:textId="77777777" w:rsidTr="003E177B">
        <w:tc>
          <w:tcPr>
            <w:tcW w:w="3356" w:type="dxa"/>
          </w:tcPr>
          <w:p w14:paraId="391AE895" w14:textId="4EE971EE" w:rsidR="003E177B" w:rsidRDefault="003E177B" w:rsidP="00303C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 Лазарев,</w:t>
            </w:r>
          </w:p>
          <w:p w14:paraId="58597A2A" w14:textId="1188DEE9" w:rsidR="003E177B" w:rsidRDefault="00E9521A" w:rsidP="00303C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связям с общественностью (Россия)</w:t>
            </w:r>
          </w:p>
          <w:p w14:paraId="7BB07585" w14:textId="6DEC0287" w:rsidR="003E177B" w:rsidRDefault="003E177B" w:rsidP="00303C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+31 06 11 04 69 21</w:t>
            </w:r>
          </w:p>
          <w:p w14:paraId="4B7476BC" w14:textId="61EFD77B" w:rsidR="003E177B" w:rsidRDefault="00F535D7" w:rsidP="00303C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0832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dlazarev@blizzard.com</w:t>
              </w:r>
            </w:hyperlink>
          </w:p>
        </w:tc>
        <w:tc>
          <w:tcPr>
            <w:tcW w:w="3394" w:type="dxa"/>
          </w:tcPr>
          <w:p w14:paraId="7DE1E241" w14:textId="3B2D4E91" w:rsidR="003E177B" w:rsidRDefault="003E177B" w:rsidP="00303C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50D205" w14:textId="77777777" w:rsidR="00EE3407" w:rsidRDefault="00EE3407" w:rsidP="00303C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54299" w14:textId="40DB729F" w:rsidR="00286035" w:rsidRDefault="00D9363C" w:rsidP="00303C8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bookmarkStart w:id="0" w:name="_Hlk8377075"/>
      <w:bookmarkStart w:id="1" w:name="_Hlk8378188"/>
      <w:bookmarkStart w:id="2" w:name="_Hlk8304698"/>
      <w:r>
        <w:rPr>
          <w:rFonts w:ascii="Times New Roman" w:hAnsi="Times New Roman"/>
          <w:b/>
          <w:bCs/>
          <w:color w:val="333333"/>
          <w:sz w:val="28"/>
          <w:szCs w:val="28"/>
        </w:rPr>
        <w:t>Приготовьтесь отправиться в царство мертвых в дополнении World of Warcraft</w:t>
      </w:r>
      <w:r>
        <w:rPr>
          <w:rFonts w:ascii="Times New Roman" w:hAnsi="Times New Roman"/>
          <w:b/>
          <w:bCs/>
          <w:color w:val="333333"/>
          <w:sz w:val="28"/>
          <w:szCs w:val="28"/>
          <w:vertAlign w:val="superscript"/>
        </w:rPr>
        <w:t>®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 </w:t>
      </w:r>
      <w:bookmarkStart w:id="3" w:name="_GoBack"/>
      <w:r w:rsidRPr="00F535D7">
        <w:rPr>
          <w:rFonts w:ascii="Times New Roman" w:hAnsi="Times New Roman"/>
          <w:b/>
          <w:bCs/>
          <w:iCs/>
          <w:color w:val="333333"/>
          <w:sz w:val="28"/>
          <w:szCs w:val="28"/>
        </w:rPr>
        <w:t>Shadowlands</w:t>
      </w:r>
      <w:bookmarkEnd w:id="3"/>
    </w:p>
    <w:p w14:paraId="6E0E5A3C" w14:textId="48FF57F7" w:rsidR="00FB337E" w:rsidRPr="00A97FF5" w:rsidRDefault="00FB337E">
      <w:pPr>
        <w:spacing w:line="276" w:lineRule="auto"/>
        <w:jc w:val="center"/>
        <w:rPr>
          <w:rFonts w:ascii="Times New Roman" w:hAnsi="Times New Roman" w:cs="Times New Roman"/>
          <w:i/>
          <w:iCs/>
          <w:color w:val="333333"/>
        </w:rPr>
      </w:pPr>
      <w:r>
        <w:rPr>
          <w:rFonts w:ascii="Times New Roman" w:hAnsi="Times New Roman"/>
          <w:i/>
          <w:iCs/>
          <w:color w:val="333333"/>
        </w:rPr>
        <w:t xml:space="preserve">Потусторонние чудеса и испытания ждут игроков, исследующих царство мертвых и получающих новые силы, заключая сделки с правящими там </w:t>
      </w:r>
      <w:r w:rsidR="00E9459E">
        <w:rPr>
          <w:rFonts w:ascii="Times New Roman" w:hAnsi="Times New Roman"/>
          <w:i/>
          <w:iCs/>
          <w:color w:val="333333"/>
        </w:rPr>
        <w:t>к</w:t>
      </w:r>
      <w:r>
        <w:rPr>
          <w:rFonts w:ascii="Times New Roman" w:hAnsi="Times New Roman"/>
          <w:i/>
          <w:iCs/>
          <w:color w:val="333333"/>
        </w:rPr>
        <w:t xml:space="preserve">овенантами. </w:t>
      </w:r>
    </w:p>
    <w:p w14:paraId="5651EA31" w14:textId="61A9E827" w:rsidR="00D42BAE" w:rsidRPr="00303C8F" w:rsidRDefault="00FB337E">
      <w:pPr>
        <w:spacing w:line="276" w:lineRule="auto"/>
        <w:jc w:val="center"/>
        <w:rPr>
          <w:rFonts w:ascii="Times New Roman" w:hAnsi="Times New Roman" w:cs="Times New Roman"/>
          <w:i/>
          <w:iCs/>
          <w:color w:val="333333"/>
        </w:rPr>
      </w:pPr>
      <w:r>
        <w:rPr>
          <w:rFonts w:ascii="Times New Roman" w:hAnsi="Times New Roman"/>
          <w:i/>
          <w:iCs/>
          <w:color w:val="333333"/>
        </w:rPr>
        <w:t>Бросьте вызов опасностям Торгаста, Башни Проклятых, постоянно меняющегося и преподносящего новые сюрпризы подземелья, которое можно проходить в одиночку или в составе группы из пяти игроков, чтобы получить легендарные сокровища.</w:t>
      </w:r>
    </w:p>
    <w:p w14:paraId="6D76A153" w14:textId="6B1BBACA" w:rsidR="00EA10D4" w:rsidRPr="00303C8F" w:rsidRDefault="00FF3D76" w:rsidP="00303C8F">
      <w:pPr>
        <w:spacing w:line="276" w:lineRule="auto"/>
        <w:jc w:val="center"/>
        <w:rPr>
          <w:rFonts w:ascii="Times New Roman" w:hAnsi="Times New Roman" w:cs="Times New Roman"/>
          <w:color w:val="333333"/>
        </w:rPr>
      </w:pPr>
      <w:r w:rsidRPr="00F535D7">
        <w:rPr>
          <w:rFonts w:ascii="Times New Roman" w:hAnsi="Times New Roman"/>
          <w:i/>
          <w:iCs/>
          <w:color w:val="333333"/>
        </w:rPr>
        <w:t xml:space="preserve">Предзаказ можно оформить в </w:t>
      </w:r>
      <w:r w:rsidRPr="00F535D7">
        <w:rPr>
          <w:rFonts w:ascii="Times New Roman" w:hAnsi="Times New Roman"/>
          <w:i/>
          <w:iCs/>
        </w:rPr>
        <w:t>магазине Blizzard</w:t>
      </w:r>
      <w:r w:rsidRPr="00F535D7">
        <w:rPr>
          <w:rFonts w:ascii="Times New Roman" w:hAnsi="Times New Roman"/>
          <w:i/>
          <w:iCs/>
          <w:color w:val="333333"/>
        </w:rPr>
        <w:t xml:space="preserve"> уже сегодня, выбрав одно из нескольких изданий с разными дополнительными бонусами.</w:t>
      </w:r>
      <w:r>
        <w:rPr>
          <w:rFonts w:ascii="Times New Roman" w:hAnsi="Times New Roman"/>
          <w:color w:val="333333"/>
        </w:rPr>
        <w:t xml:space="preserve"> </w:t>
      </w:r>
    </w:p>
    <w:bookmarkEnd w:id="0"/>
    <w:bookmarkEnd w:id="1"/>
    <w:p w14:paraId="7892ED44" w14:textId="156114BA" w:rsidR="00434454" w:rsidRDefault="00434454" w:rsidP="00303C8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737DA960" w14:textId="374643D4" w:rsidR="008A3292" w:rsidRPr="00E9459E" w:rsidRDefault="00C27144">
      <w:p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</w:rPr>
        <w:t xml:space="preserve">ИРВАЙН, Калифорния — 1 ноября 2019 г. </w:t>
      </w:r>
      <w:r w:rsidRPr="00E9459E">
        <w:rPr>
          <w:rFonts w:ascii="Times New Roman" w:hAnsi="Times New Roman"/>
        </w:rPr>
        <w:t xml:space="preserve">— Сильвана Ветрокрылая, бывший вождь Орды, пронзила покров, отделяющий Азерот от царства мертвых, тем самым запустив цепочку событий, которая может нарушить космическое равновесие между силами жизни и смерти. Сегодня компания Blizzard Entertainment объявила о выходе </w:t>
      </w:r>
      <w:r w:rsidRPr="00E9459E">
        <w:rPr>
          <w:rFonts w:ascii="Times New Roman" w:hAnsi="Times New Roman"/>
          <w:b/>
          <w:bCs/>
        </w:rPr>
        <w:t>World of Warcraft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:</w:t>
      </w:r>
      <w:r w:rsidRPr="00E9459E">
        <w:rPr>
          <w:rFonts w:ascii="Times New Roman" w:hAnsi="Times New Roman"/>
          <w:b/>
        </w:rPr>
        <w:t xml:space="preserve"> </w:t>
      </w:r>
      <w:r w:rsidRPr="00E9459E">
        <w:rPr>
          <w:rFonts w:ascii="Times New Roman" w:hAnsi="Times New Roman"/>
        </w:rPr>
        <w:t>Shadowlands, нового дополнения для знаменитой MMORPG, в которой герои Азерота столкнутся с чудесами и ужасами загробного мира, пытаясь предотвратить последствия действий Сильваны.</w:t>
      </w:r>
    </w:p>
    <w:p w14:paraId="2369B30F" w14:textId="20CF9EB0" w:rsidR="00C90820" w:rsidRPr="00E9459E" w:rsidRDefault="00C90820">
      <w:p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</w:rPr>
        <w:t xml:space="preserve">Игроки в World of Warcraft попадут в овеянные легендами </w:t>
      </w:r>
      <w:r w:rsidRPr="00E9459E">
        <w:rPr>
          <w:rFonts w:ascii="Times New Roman" w:hAnsi="Times New Roman"/>
          <w:b/>
        </w:rPr>
        <w:t>Темные земли</w:t>
      </w:r>
      <w:r w:rsidRPr="00E9459E">
        <w:rPr>
          <w:rFonts w:ascii="Times New Roman" w:hAnsi="Times New Roman"/>
        </w:rPr>
        <w:t xml:space="preserve"> и узнают, что в загробном мире творится неладное. Раньше души мертвецов попадали в разные царства, где им воздавалось по заслугам, но теперь все души затягивает </w:t>
      </w:r>
      <w:r w:rsidRPr="00E9459E">
        <w:rPr>
          <w:rFonts w:ascii="Times New Roman" w:hAnsi="Times New Roman"/>
          <w:b/>
          <w:bCs/>
        </w:rPr>
        <w:t>Утроба,</w:t>
      </w:r>
      <w:r w:rsidRPr="00E9459E">
        <w:rPr>
          <w:rFonts w:ascii="Times New Roman" w:hAnsi="Times New Roman"/>
        </w:rPr>
        <w:t xml:space="preserve"> где должны вечно страдать самые страшные злодеи. Пытаясь восстановить круг жизни и смерти и узнать, что задумала Сильвана, игроки заключат союзы с </w:t>
      </w:r>
      <w:r w:rsidR="00E9459E" w:rsidRPr="00E9459E">
        <w:rPr>
          <w:rFonts w:ascii="Times New Roman" w:hAnsi="Times New Roman"/>
          <w:b/>
        </w:rPr>
        <w:t>к</w:t>
      </w:r>
      <w:r w:rsidRPr="00E9459E">
        <w:rPr>
          <w:rFonts w:ascii="Times New Roman" w:hAnsi="Times New Roman"/>
          <w:b/>
        </w:rPr>
        <w:t>овенантами,</w:t>
      </w:r>
      <w:r w:rsidRPr="00E9459E">
        <w:rPr>
          <w:rFonts w:ascii="Times New Roman" w:hAnsi="Times New Roman"/>
        </w:rPr>
        <w:t xml:space="preserve"> которые правят разными царствами в Темных землях.</w:t>
      </w:r>
    </w:p>
    <w:p w14:paraId="5BD6BEA6" w14:textId="0148F349" w:rsidR="00416CE4" w:rsidRPr="00E9459E" w:rsidRDefault="00B461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bookmarkStart w:id="4" w:name="_Hlk21620176"/>
      <w:bookmarkEnd w:id="2"/>
      <w:r w:rsidRPr="00E9459E">
        <w:rPr>
          <w:rFonts w:ascii="Times New Roman" w:hAnsi="Times New Roman"/>
        </w:rPr>
        <w:t xml:space="preserve">Стойкие </w:t>
      </w:r>
      <w:r w:rsidRPr="00E9459E">
        <w:rPr>
          <w:rFonts w:ascii="Times New Roman" w:hAnsi="Times New Roman"/>
          <w:b/>
          <w:bCs/>
        </w:rPr>
        <w:t xml:space="preserve">кирии из </w:t>
      </w:r>
      <w:r w:rsidRPr="00E9459E">
        <w:rPr>
          <w:rFonts w:ascii="Times New Roman" w:hAnsi="Times New Roman"/>
        </w:rPr>
        <w:t>Бастиона — дисциплинированные хранители, которые считают своим долгом защищать души смертных, прибывающих в Темные земли.</w:t>
      </w:r>
    </w:p>
    <w:p w14:paraId="26687635" w14:textId="1B2D00FD" w:rsidR="00B21D9F" w:rsidRPr="00E9459E" w:rsidRDefault="00B461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</w:rPr>
        <w:t xml:space="preserve">Таинственный </w:t>
      </w:r>
      <w:r w:rsidRPr="00E9459E">
        <w:rPr>
          <w:rFonts w:ascii="Times New Roman" w:hAnsi="Times New Roman"/>
          <w:b/>
          <w:bCs/>
        </w:rPr>
        <w:t xml:space="preserve">ночной народец </w:t>
      </w:r>
      <w:r w:rsidRPr="00E9459E">
        <w:rPr>
          <w:rFonts w:ascii="Times New Roman" w:hAnsi="Times New Roman"/>
        </w:rPr>
        <w:t>из Арденвельда, яростно защищающий духов природы от тех, кто хочет помешать им возродиться в мире живых.</w:t>
      </w:r>
    </w:p>
    <w:p w14:paraId="5E5A0E15" w14:textId="68010F95" w:rsidR="00884119" w:rsidRPr="00E9459E" w:rsidRDefault="00B21D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</w:rPr>
        <w:t xml:space="preserve">Хитроумные </w:t>
      </w:r>
      <w:r w:rsidRPr="00E9459E">
        <w:rPr>
          <w:rFonts w:ascii="Times New Roman" w:hAnsi="Times New Roman"/>
          <w:b/>
          <w:bCs/>
        </w:rPr>
        <w:t>вентиры</w:t>
      </w:r>
      <w:r w:rsidRPr="00E9459E">
        <w:rPr>
          <w:rFonts w:ascii="Times New Roman" w:hAnsi="Times New Roman"/>
        </w:rPr>
        <w:t xml:space="preserve"> из Ревендрета</w:t>
      </w:r>
      <w:r w:rsidRPr="00E9459E">
        <w:rPr>
          <w:rFonts w:ascii="Times New Roman" w:hAnsi="Times New Roman"/>
          <w:b/>
          <w:bCs/>
        </w:rPr>
        <w:t>,</w:t>
      </w:r>
      <w:r w:rsidRPr="00E9459E">
        <w:rPr>
          <w:rFonts w:ascii="Times New Roman" w:hAnsi="Times New Roman"/>
        </w:rPr>
        <w:t xml:space="preserve"> которые питаются душами гордецов и спесивцев в мрачном царстве декадентской роскоши и изощренных мучений.</w:t>
      </w:r>
    </w:p>
    <w:p w14:paraId="6CDD3735" w14:textId="2E747E7F" w:rsidR="00477550" w:rsidRPr="00E9459E" w:rsidRDefault="00B461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</w:rPr>
        <w:lastRenderedPageBreak/>
        <w:t xml:space="preserve">Воинственные </w:t>
      </w:r>
      <w:r w:rsidRPr="00E9459E">
        <w:rPr>
          <w:rFonts w:ascii="Times New Roman" w:hAnsi="Times New Roman"/>
          <w:b/>
          <w:bCs/>
        </w:rPr>
        <w:t xml:space="preserve">некролорды </w:t>
      </w:r>
      <w:r w:rsidRPr="00E9459E">
        <w:rPr>
          <w:rFonts w:ascii="Times New Roman" w:hAnsi="Times New Roman"/>
        </w:rPr>
        <w:t xml:space="preserve">из Малдраксуса, которые собирают армии нежити для защиты Темных земель и чтят тех, кто стремится обрести честь и могущество в бою. </w:t>
      </w:r>
    </w:p>
    <w:p w14:paraId="6C84D6B1" w14:textId="0A425155" w:rsidR="00F25863" w:rsidRPr="00E9459E" w:rsidRDefault="00BD5A5F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_Hlk21700367"/>
      <w:bookmarkEnd w:id="4"/>
      <w:r w:rsidRPr="00E9459E">
        <w:rPr>
          <w:rFonts w:ascii="Times New Roman" w:hAnsi="Times New Roman"/>
        </w:rPr>
        <w:t>Исследуя Темные земли, игроки также встретятся с давно погибшими легендами вселенной Warcraft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такими как Утер Светоносный, который борется против темных сил, что пытаются превратить его в символ воздаяния, и Кель'тас, который заключен в Ревендрет за совершенные при жизни преступления и мечтает отомстить старому врагу.</w:t>
      </w:r>
    </w:p>
    <w:p w14:paraId="40B6B196" w14:textId="4D6403F5" w:rsidR="00525DF7" w:rsidRPr="00E9459E" w:rsidRDefault="00525DF7" w:rsidP="00525DF7">
      <w:pPr>
        <w:spacing w:line="360" w:lineRule="auto"/>
        <w:jc w:val="both"/>
        <w:rPr>
          <w:rFonts w:ascii="Times New Roman" w:hAnsi="Times New Roman" w:cs="Times New Roman"/>
        </w:rPr>
      </w:pPr>
      <w:bookmarkStart w:id="6" w:name="_Hlk21695772"/>
      <w:bookmarkEnd w:id="5"/>
      <w:r w:rsidRPr="00E9459E">
        <w:rPr>
          <w:rFonts w:ascii="Times New Roman" w:hAnsi="Times New Roman"/>
        </w:rPr>
        <w:t>«В дополнении Shadowlands мы отправимся в далекие пределы мира Warcraft, увидеть которые мы прежде даже не мечтали, — сказал Джей Аллен Брэк, президент Blizzard Entertainment. — Мы с нетерпением ждем этой возможности исследовать неизвестность по ту сторону бытия, снова увидеть старых, покинувших нас друзей и сотворить новую главу саги Warcraft совместно с нашими игроками».</w:t>
      </w:r>
    </w:p>
    <w:p w14:paraId="23D0A738" w14:textId="5D1783E1" w:rsidR="00E76ADF" w:rsidRPr="00E9459E" w:rsidRDefault="00525DF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9459E">
        <w:rPr>
          <w:rFonts w:ascii="Times New Roman" w:hAnsi="Times New Roman"/>
        </w:rPr>
        <w:t xml:space="preserve"> </w:t>
      </w:r>
      <w:bookmarkEnd w:id="6"/>
      <w:r w:rsidRPr="00E9459E">
        <w:rPr>
          <w:rFonts w:ascii="Times New Roman" w:hAnsi="Times New Roman"/>
          <w:b/>
          <w:u w:val="single"/>
        </w:rPr>
        <w:t>Особенности дополнения World of Warcraft: Shadowlands</w:t>
      </w:r>
    </w:p>
    <w:p w14:paraId="5FF8901B" w14:textId="6A2B2EDE" w:rsidR="001F3F8B" w:rsidRPr="00E9459E" w:rsidRDefault="007966B5">
      <w:p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</w:rPr>
        <w:t>В дополнении World of Warcraft: Shadowlands Shadowlands. игроков ждет много новых особенностей и возможностей.</w:t>
      </w:r>
    </w:p>
    <w:p w14:paraId="5EE22F41" w14:textId="1F3995BE" w:rsidR="007020E1" w:rsidRPr="00E9459E" w:rsidRDefault="00525DF7" w:rsidP="007020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  <w:bCs/>
        </w:rPr>
        <w:t xml:space="preserve">Исследуйте царство мертвых! </w:t>
      </w:r>
      <w:r w:rsidRPr="00E9459E">
        <w:rPr>
          <w:rFonts w:ascii="Times New Roman" w:hAnsi="Times New Roman"/>
        </w:rPr>
        <w:t xml:space="preserve">Впервые за всю историю World of Warcraft игроки шагнут в Темные земли и испытают чудеса и ужасы загробной жизни в </w:t>
      </w:r>
      <w:r w:rsidRPr="00E9459E">
        <w:rPr>
          <w:rFonts w:ascii="Times New Roman" w:hAnsi="Times New Roman"/>
          <w:b/>
          <w:bCs/>
        </w:rPr>
        <w:t xml:space="preserve">пяти новых зонах: </w:t>
      </w:r>
      <w:r w:rsidRPr="00E9459E">
        <w:rPr>
          <w:rFonts w:ascii="Times New Roman" w:hAnsi="Times New Roman"/>
        </w:rPr>
        <w:t xml:space="preserve">на залитых светом полях </w:t>
      </w:r>
      <w:r w:rsidRPr="00E9459E">
        <w:rPr>
          <w:rFonts w:ascii="Times New Roman" w:hAnsi="Times New Roman"/>
          <w:b/>
          <w:bCs/>
        </w:rPr>
        <w:t>Бастиона,</w:t>
      </w:r>
      <w:r w:rsidRPr="00E9459E">
        <w:rPr>
          <w:rFonts w:ascii="Times New Roman" w:hAnsi="Times New Roman"/>
        </w:rPr>
        <w:t xml:space="preserve"> в истерзанных сражениями землях </w:t>
      </w:r>
      <w:r w:rsidRPr="00E9459E">
        <w:rPr>
          <w:rFonts w:ascii="Times New Roman" w:hAnsi="Times New Roman"/>
          <w:b/>
          <w:bCs/>
        </w:rPr>
        <w:t>Малдраксуса</w:t>
      </w:r>
      <w:r w:rsidRPr="00E9459E">
        <w:rPr>
          <w:rFonts w:ascii="Times New Roman" w:hAnsi="Times New Roman"/>
        </w:rPr>
        <w:t xml:space="preserve">, в вечных сумерках </w:t>
      </w:r>
      <w:r w:rsidRPr="00E9459E">
        <w:rPr>
          <w:rFonts w:ascii="Times New Roman" w:hAnsi="Times New Roman"/>
          <w:b/>
          <w:bCs/>
        </w:rPr>
        <w:t>Арденвельда</w:t>
      </w:r>
      <w:r w:rsidRPr="00E9459E">
        <w:rPr>
          <w:rFonts w:ascii="Times New Roman" w:hAnsi="Times New Roman"/>
        </w:rPr>
        <w:t xml:space="preserve">, в роскошных цитаделях </w:t>
      </w:r>
      <w:r w:rsidRPr="00E9459E">
        <w:rPr>
          <w:rFonts w:ascii="Times New Roman" w:hAnsi="Times New Roman"/>
          <w:b/>
          <w:bCs/>
        </w:rPr>
        <w:t>Ревендрета</w:t>
      </w:r>
      <w:r w:rsidRPr="00E9459E">
        <w:rPr>
          <w:rFonts w:ascii="Times New Roman" w:hAnsi="Times New Roman"/>
        </w:rPr>
        <w:t xml:space="preserve"> и в жуткой </w:t>
      </w:r>
      <w:r w:rsidRPr="00E9459E">
        <w:rPr>
          <w:rFonts w:ascii="Times New Roman" w:hAnsi="Times New Roman"/>
          <w:b/>
          <w:bCs/>
        </w:rPr>
        <w:t>Утробе.</w:t>
      </w:r>
    </w:p>
    <w:p w14:paraId="67DA6D64" w14:textId="66073BE8" w:rsidR="001F3F8B" w:rsidRPr="00E9459E" w:rsidRDefault="00F258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</w:rPr>
        <w:t xml:space="preserve">Получите силу </w:t>
      </w:r>
      <w:r w:rsidR="00E9459E" w:rsidRPr="00E9459E">
        <w:rPr>
          <w:rFonts w:ascii="Times New Roman" w:hAnsi="Times New Roman"/>
          <w:b/>
        </w:rPr>
        <w:t>к</w:t>
      </w:r>
      <w:r w:rsidRPr="00E9459E">
        <w:rPr>
          <w:rFonts w:ascii="Times New Roman" w:hAnsi="Times New Roman"/>
          <w:b/>
        </w:rPr>
        <w:t xml:space="preserve">овенанта: </w:t>
      </w:r>
      <w:r w:rsidRPr="00E9459E">
        <w:rPr>
          <w:rFonts w:ascii="Times New Roman" w:hAnsi="Times New Roman"/>
        </w:rPr>
        <w:t xml:space="preserve">игроки смогут заключить союз с одним из четырех </w:t>
      </w:r>
      <w:r w:rsidR="00E9459E" w:rsidRPr="00E9459E">
        <w:rPr>
          <w:rFonts w:ascii="Times New Roman" w:hAnsi="Times New Roman"/>
        </w:rPr>
        <w:t>к</w:t>
      </w:r>
      <w:r w:rsidRPr="00E9459E">
        <w:rPr>
          <w:rFonts w:ascii="Times New Roman" w:hAnsi="Times New Roman"/>
        </w:rPr>
        <w:t xml:space="preserve">овенантов, что правят в новых зонах дополнения Shadowlands, и это решение задаст тон всей </w:t>
      </w:r>
      <w:r w:rsidRPr="00E9459E">
        <w:rPr>
          <w:rFonts w:ascii="Times New Roman" w:hAnsi="Times New Roman"/>
          <w:b/>
        </w:rPr>
        <w:t xml:space="preserve">кампании </w:t>
      </w:r>
      <w:r w:rsidR="00E9459E" w:rsidRPr="00E9459E">
        <w:rPr>
          <w:rFonts w:ascii="Times New Roman" w:hAnsi="Times New Roman"/>
          <w:b/>
        </w:rPr>
        <w:t>к</w:t>
      </w:r>
      <w:r w:rsidRPr="00E9459E">
        <w:rPr>
          <w:rFonts w:ascii="Times New Roman" w:hAnsi="Times New Roman"/>
          <w:b/>
        </w:rPr>
        <w:t xml:space="preserve">овенанта, </w:t>
      </w:r>
      <w:r w:rsidRPr="00E9459E">
        <w:rPr>
          <w:rFonts w:ascii="Times New Roman" w:hAnsi="Times New Roman"/>
        </w:rPr>
        <w:t>сюжетной линии дополнения.</w:t>
      </w:r>
      <w:r w:rsidRPr="00E9459E">
        <w:rPr>
          <w:rFonts w:ascii="Times New Roman" w:hAnsi="Times New Roman"/>
          <w:bCs/>
        </w:rPr>
        <w:t xml:space="preserve"> </w:t>
      </w:r>
      <w:r w:rsidRPr="00E9459E">
        <w:rPr>
          <w:rFonts w:ascii="Times New Roman" w:hAnsi="Times New Roman"/>
        </w:rPr>
        <w:t xml:space="preserve">Развивая своих персонажей, игроки будут получать новые способности в зависимости от сделанного выбора, в том числе классовые способности каждого </w:t>
      </w:r>
      <w:r w:rsidR="00E9459E" w:rsidRPr="00E9459E">
        <w:rPr>
          <w:rFonts w:ascii="Times New Roman" w:hAnsi="Times New Roman"/>
        </w:rPr>
        <w:t>к</w:t>
      </w:r>
      <w:r w:rsidRPr="00E9459E">
        <w:rPr>
          <w:rFonts w:ascii="Times New Roman" w:hAnsi="Times New Roman"/>
        </w:rPr>
        <w:t xml:space="preserve">овенанта, и образуют связь с </w:t>
      </w:r>
      <w:r w:rsidRPr="00E9459E">
        <w:rPr>
          <w:rFonts w:ascii="Times New Roman" w:hAnsi="Times New Roman"/>
          <w:b/>
        </w:rPr>
        <w:t xml:space="preserve">медиумами </w:t>
      </w:r>
      <w:r w:rsidR="00E9459E" w:rsidRPr="00E9459E">
        <w:rPr>
          <w:rFonts w:ascii="Times New Roman" w:hAnsi="Times New Roman"/>
        </w:rPr>
        <w:t>к</w:t>
      </w:r>
      <w:r w:rsidRPr="00E9459E">
        <w:rPr>
          <w:rFonts w:ascii="Times New Roman" w:hAnsi="Times New Roman"/>
        </w:rPr>
        <w:t>овенантов, которые наделят героев своими чертами и бонусами.</w:t>
      </w:r>
    </w:p>
    <w:p w14:paraId="4DC89AF0" w14:textId="4E1DAF36" w:rsidR="00B60869" w:rsidRPr="00E9459E" w:rsidRDefault="009774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</w:rPr>
        <w:t xml:space="preserve">Поднимитесь на Башню проклятых: </w:t>
      </w:r>
      <w:r w:rsidRPr="00E9459E">
        <w:rPr>
          <w:rFonts w:ascii="Times New Roman" w:hAnsi="Times New Roman"/>
        </w:rPr>
        <w:t xml:space="preserve">далеко в Утробе находится </w:t>
      </w:r>
      <w:r w:rsidRPr="00E9459E">
        <w:rPr>
          <w:rFonts w:ascii="Times New Roman" w:hAnsi="Times New Roman"/>
          <w:b/>
          <w:bCs/>
        </w:rPr>
        <w:t>Торгаст, Башня Проклятых.</w:t>
      </w:r>
      <w:r w:rsidRPr="00E9459E">
        <w:rPr>
          <w:rFonts w:ascii="Times New Roman" w:hAnsi="Times New Roman"/>
        </w:rPr>
        <w:t xml:space="preserve"> Потусторонняя тюрьма, где томятся души самых страшных злодеев из разных миров. Герои могут бесконечно исследовать залы и коридоры этого постоянно меняющегося подземелья, созданного под влиянием игр жанра roguelike, и сражаться с прислужниками </w:t>
      </w:r>
      <w:r w:rsidRPr="00E9459E">
        <w:rPr>
          <w:rFonts w:ascii="Times New Roman" w:hAnsi="Times New Roman"/>
          <w:b/>
          <w:bCs/>
        </w:rPr>
        <w:t xml:space="preserve">Тюремщика — </w:t>
      </w:r>
      <w:r w:rsidRPr="00E9459E">
        <w:rPr>
          <w:rFonts w:ascii="Times New Roman" w:hAnsi="Times New Roman"/>
        </w:rPr>
        <w:t>ужасного владыки Торгаста. Те, что справятся с испытаниями, получат легендарные сокровища и помогут освободить души героев, которых несправедливо заключили в Торгаст.</w:t>
      </w:r>
    </w:p>
    <w:p w14:paraId="142DFABE" w14:textId="63FBFA0B" w:rsidR="00083BA7" w:rsidRPr="00E9459E" w:rsidRDefault="009D6C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</w:rPr>
        <w:lastRenderedPageBreak/>
        <w:t xml:space="preserve">Важен каждый уровень: </w:t>
      </w:r>
      <w:r w:rsidRPr="00E9459E">
        <w:rPr>
          <w:rFonts w:ascii="Times New Roman" w:hAnsi="Times New Roman"/>
          <w:bCs/>
        </w:rPr>
        <w:t>в дополнении Shadowlands будет введена новая система развития персонажей, благодаря которой каждый полученный уровень будет важен для героев.</w:t>
      </w:r>
      <w:r w:rsidRPr="00E9459E">
        <w:rPr>
          <w:rFonts w:ascii="Times New Roman" w:hAnsi="Times New Roman"/>
          <w:b/>
        </w:rPr>
        <w:t xml:space="preserve"> </w:t>
      </w:r>
      <w:r w:rsidRPr="00E9459E">
        <w:rPr>
          <w:rFonts w:ascii="Times New Roman" w:hAnsi="Times New Roman"/>
        </w:rPr>
        <w:t>Персонажи, достигшие максимального уровня в текущем дополнении, начнут свой путь в Shadowlands с 50-го уровня и смогут достичь 60-го уровня.</w:t>
      </w:r>
    </w:p>
    <w:p w14:paraId="4822DEB6" w14:textId="1B97C6F8" w:rsidR="00083BA7" w:rsidRPr="00E9459E" w:rsidRDefault="009D6C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  <w:b/>
        </w:rPr>
        <w:t>Поднимается новая армия мертвецов:</w:t>
      </w:r>
      <w:r w:rsidRPr="00E9459E">
        <w:rPr>
          <w:rFonts w:ascii="Times New Roman" w:hAnsi="Times New Roman"/>
        </w:rPr>
        <w:t xml:space="preserve"> чтобы дать отпор Сильване, атакующей Ледяную Корону, Болвар Фордрагон — бывший паладин и герой армии Света, принявший бремя Короля-лича, чтобы спасти мир от Плети — воскресил героев всех рас Азерота, чтобы пополнить ряды рыцарей смерти Акеруса. В дополнении Shadowlands пандарены и представители всех союзных рас также смогут быть рыцарями смерти.</w:t>
      </w:r>
    </w:p>
    <w:p w14:paraId="4645DE08" w14:textId="03B9A824" w:rsidR="00F25863" w:rsidRPr="00E9459E" w:rsidRDefault="002B29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  <w:b/>
        </w:rPr>
        <w:t xml:space="preserve">Расширенные возможности персонализации: </w:t>
      </w:r>
      <w:r w:rsidRPr="00E9459E">
        <w:rPr>
          <w:rFonts w:ascii="Times New Roman" w:hAnsi="Times New Roman"/>
          <w:bCs/>
        </w:rPr>
        <w:t xml:space="preserve">игрокам будет доступно много новых вариантов внешности для всех рас при создании новых персонажей (а также при изменении внешности уже созданных героев в парикмахерской). </w:t>
      </w:r>
    </w:p>
    <w:p w14:paraId="6F38CC59" w14:textId="047426C7" w:rsidR="00E76ADF" w:rsidRPr="00E9459E" w:rsidRDefault="0028586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9459E">
        <w:rPr>
          <w:rFonts w:ascii="Times New Roman" w:hAnsi="Times New Roman"/>
          <w:b/>
          <w:u w:val="single"/>
        </w:rPr>
        <w:t>Варианты предзаказа</w:t>
      </w:r>
    </w:p>
    <w:p w14:paraId="5083B022" w14:textId="1ED653C0" w:rsidR="00F2063E" w:rsidRPr="00E9459E" w:rsidRDefault="00E4674E">
      <w:pPr>
        <w:spacing w:line="360" w:lineRule="auto"/>
        <w:jc w:val="both"/>
        <w:rPr>
          <w:rFonts w:ascii="Times New Roman" w:hAnsi="Times New Roman" w:cs="Times New Roman"/>
        </w:rPr>
      </w:pPr>
      <w:bookmarkStart w:id="7" w:name="_Hlk20843527"/>
      <w:r w:rsidRPr="00F535D7">
        <w:rPr>
          <w:rFonts w:ascii="Times New Roman" w:hAnsi="Times New Roman"/>
        </w:rPr>
        <w:t>Предзаказ цифровой версии дополнения World of Warcraft:</w:t>
      </w:r>
      <w:r w:rsidRPr="00E9459E">
        <w:rPr>
          <w:rFonts w:ascii="Times New Roman" w:hAnsi="Times New Roman"/>
        </w:rPr>
        <w:t xml:space="preserve"> Shadowlands можно оформить в </w:t>
      </w:r>
      <w:r w:rsidRPr="00F535D7">
        <w:t>магазине Blizzard</w:t>
      </w:r>
      <w:r w:rsidRPr="00E9459E">
        <w:rPr>
          <w:rFonts w:ascii="Times New Roman" w:hAnsi="Times New Roman"/>
          <w:b/>
        </w:rPr>
        <w:t xml:space="preserve"> </w:t>
      </w:r>
      <w:r w:rsidRPr="00E9459E">
        <w:rPr>
          <w:rFonts w:ascii="Times New Roman" w:hAnsi="Times New Roman"/>
          <w:bCs/>
        </w:rPr>
        <w:t>уже сегодня</w:t>
      </w:r>
      <w:r w:rsidRPr="00E9459E">
        <w:rPr>
          <w:rFonts w:ascii="Times New Roman" w:hAnsi="Times New Roman"/>
        </w:rPr>
        <w:t xml:space="preserve">. Доступно три издания, которые подойдут разным категориям игроков. Издание Shadowlands Base Edition можно приобрести за 1699 р.: минимальная цена снижена по сравнению с предыдущими дополнениями. В комплект Heroic Edition (2349 р.) входит само дополнение, услуга повышения уровня персонажа до 120-го и </w:t>
      </w:r>
      <w:r w:rsidRPr="00E9459E">
        <w:rPr>
          <w:rFonts w:ascii="Times New Roman" w:hAnsi="Times New Roman"/>
          <w:b/>
        </w:rPr>
        <w:t>транспорт «Заколдованный вечный змей»</w:t>
      </w:r>
      <w:r w:rsidRPr="00E9459E">
        <w:rPr>
          <w:rFonts w:ascii="Times New Roman" w:hAnsi="Times New Roman"/>
        </w:rPr>
        <w:t xml:space="preserve">, позволяющий начать цепочку заданий на получение </w:t>
      </w:r>
      <w:r w:rsidRPr="00E9459E">
        <w:rPr>
          <w:rFonts w:ascii="Times New Roman" w:hAnsi="Times New Roman"/>
          <w:b/>
        </w:rPr>
        <w:t xml:space="preserve">комплекта для трансмогрификации «Одеяния вечного путника». </w:t>
      </w:r>
      <w:r w:rsidRPr="00E9459E">
        <w:rPr>
          <w:rFonts w:ascii="Times New Roman" w:hAnsi="Times New Roman"/>
        </w:rPr>
        <w:t xml:space="preserve">В комплект Epic Edition (2999 р.) входят </w:t>
      </w:r>
      <w:r w:rsidRPr="00E9459E">
        <w:rPr>
          <w:rFonts w:ascii="Times New Roman" w:hAnsi="Times New Roman"/>
          <w:b/>
        </w:rPr>
        <w:t>питомец «Змееныш анимы»,</w:t>
      </w:r>
      <w:r w:rsidRPr="00E9459E">
        <w:rPr>
          <w:rFonts w:ascii="Times New Roman" w:hAnsi="Times New Roman"/>
        </w:rPr>
        <w:t xml:space="preserve"> иллюзия чар для оружия </w:t>
      </w:r>
      <w:r w:rsidRPr="00E9459E">
        <w:rPr>
          <w:rFonts w:ascii="Times New Roman" w:hAnsi="Times New Roman"/>
          <w:b/>
        </w:rPr>
        <w:t xml:space="preserve">«Призрачный хлад», </w:t>
      </w:r>
      <w:r w:rsidRPr="00E9459E">
        <w:rPr>
          <w:rFonts w:ascii="Times New Roman" w:hAnsi="Times New Roman"/>
        </w:rPr>
        <w:t xml:space="preserve">уникальный графический эффект </w:t>
      </w:r>
      <w:r w:rsidRPr="00E9459E">
        <w:rPr>
          <w:rFonts w:ascii="Times New Roman" w:hAnsi="Times New Roman"/>
          <w:b/>
        </w:rPr>
        <w:t>для камня возвращения «Вечный путник»</w:t>
      </w:r>
      <w:r w:rsidRPr="00E9459E">
        <w:rPr>
          <w:rFonts w:ascii="Times New Roman" w:hAnsi="Times New Roman"/>
        </w:rPr>
        <w:t xml:space="preserve"> и </w:t>
      </w:r>
      <w:r w:rsidRPr="00E9459E">
        <w:rPr>
          <w:rFonts w:ascii="Times New Roman" w:hAnsi="Times New Roman"/>
          <w:b/>
        </w:rPr>
        <w:t>30 дней игрового времени</w:t>
      </w:r>
      <w:r w:rsidRPr="00E9459E">
        <w:rPr>
          <w:rFonts w:ascii="Times New Roman" w:hAnsi="Times New Roman"/>
        </w:rPr>
        <w:t>, а также все бонусы издания Heroic Edition.</w:t>
      </w:r>
    </w:p>
    <w:p w14:paraId="529792D2" w14:textId="6725B69B" w:rsidR="00977434" w:rsidRPr="00E9459E" w:rsidRDefault="00900393">
      <w:p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</w:rPr>
        <w:t>Все бонусы изданий Heroic Edition и Epic Edition открываются сразу после оформления предзаказа. Кроме того, игроки, оформившие предзаказ на любое издание World of Warcraft: Shadowlands, получат доступ к классу рыцарей смерти для союзных рас и пандаренов с выходом обновления «Видения Н'Зота» в текущем дополнении Battle for Azeroth</w:t>
      </w:r>
      <w:r w:rsidRPr="00E9459E">
        <w:rPr>
          <w:rFonts w:ascii="Times New Roman" w:hAnsi="Times New Roman"/>
          <w:vertAlign w:val="superscript"/>
        </w:rPr>
        <w:t xml:space="preserve">™ </w:t>
      </w:r>
      <w:r w:rsidRPr="00E9459E">
        <w:rPr>
          <w:rFonts w:ascii="Times New Roman" w:hAnsi="Times New Roman"/>
        </w:rPr>
        <w:t>(выход обновления состоится в ближайшие месяцы).</w:t>
      </w:r>
    </w:p>
    <w:bookmarkEnd w:id="7"/>
    <w:p w14:paraId="3D42A2E9" w14:textId="33E3CFB7" w:rsidR="00C91681" w:rsidRPr="00E9459E" w:rsidRDefault="00C916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</w:rPr>
        <w:t xml:space="preserve">Чтобы узнать больше о дополнении World of Warcraft: Shadowlands, посетите сайт </w:t>
      </w:r>
      <w:hyperlink r:id="rId10" w:history="1">
        <w:r w:rsidRPr="00F535D7">
          <w:rPr>
            <w:rStyle w:val="Hyperlink"/>
            <w:rFonts w:ascii="Times New Roman" w:hAnsi="Times New Roman"/>
            <w:bCs/>
          </w:rPr>
          <w:t>www.worldofwarcraft.com</w:t>
        </w:r>
      </w:hyperlink>
      <w:r w:rsidRPr="00F535D7">
        <w:rPr>
          <w:rFonts w:ascii="Times New Roman" w:hAnsi="Times New Roman"/>
          <w:b/>
        </w:rPr>
        <w:t>.</w:t>
      </w:r>
    </w:p>
    <w:p w14:paraId="655EFA22" w14:textId="45A478DF" w:rsidR="00DD5F2E" w:rsidRPr="00E9459E" w:rsidRDefault="00E66053" w:rsidP="00DD5F2E">
      <w:pPr>
        <w:spacing w:line="360" w:lineRule="auto"/>
        <w:jc w:val="both"/>
        <w:rPr>
          <w:rFonts w:ascii="Times New Roman" w:hAnsi="Times New Roman" w:cs="Times New Roman"/>
        </w:rPr>
      </w:pPr>
      <w:r w:rsidRPr="00F535D7">
        <w:rPr>
          <w:rFonts w:ascii="Times New Roman" w:hAnsi="Times New Roman"/>
          <w:bCs/>
        </w:rPr>
        <w:t xml:space="preserve">Дополнительные материалы доступны на сайте </w:t>
      </w:r>
      <w:hyperlink r:id="rId11" w:history="1">
        <w:r w:rsidRPr="00E9459E">
          <w:rPr>
            <w:rStyle w:val="Hyperlink"/>
            <w:rFonts w:ascii="Times New Roman" w:hAnsi="Times New Roman"/>
          </w:rPr>
          <w:t>blizzard.gamespress.com/World-of-Warcraft</w:t>
        </w:r>
      </w:hyperlink>
      <w:r w:rsidRPr="00F535D7">
        <w:rPr>
          <w:rFonts w:ascii="Times New Roman" w:hAnsi="Times New Roman"/>
        </w:rPr>
        <w:t xml:space="preserve">. </w:t>
      </w:r>
      <w:r w:rsidRPr="00E9459E">
        <w:rPr>
          <w:rFonts w:ascii="Times New Roman" w:hAnsi="Times New Roman"/>
        </w:rPr>
        <w:t xml:space="preserve">Выход дополнения World of Warcraft: </w:t>
      </w:r>
      <w:r w:rsidRPr="00F535D7">
        <w:rPr>
          <w:rFonts w:ascii="Times New Roman" w:hAnsi="Times New Roman"/>
        </w:rPr>
        <w:t>Shadowlands состоится не позднее 31 декабря 2020 г.</w:t>
      </w:r>
    </w:p>
    <w:p w14:paraId="7C0C7375" w14:textId="75FA415C" w:rsidR="00224F5E" w:rsidRPr="00E9459E" w:rsidRDefault="00224F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59E">
        <w:rPr>
          <w:rFonts w:ascii="Times New Roman" w:hAnsi="Times New Roman"/>
          <w:b/>
        </w:rPr>
        <w:lastRenderedPageBreak/>
        <w:t>О компании Blizzard Entertainment</w:t>
      </w:r>
    </w:p>
    <w:p w14:paraId="60816B7C" w14:textId="57C0A9D2" w:rsidR="00224F5E" w:rsidRPr="00E9459E" w:rsidRDefault="00224F5E">
      <w:pPr>
        <w:spacing w:line="360" w:lineRule="auto"/>
        <w:jc w:val="both"/>
        <w:rPr>
          <w:rFonts w:ascii="Times New Roman" w:hAnsi="Times New Roman" w:cs="Times New Roman"/>
        </w:rPr>
      </w:pPr>
      <w:r w:rsidRPr="00E9459E">
        <w:rPr>
          <w:rFonts w:ascii="Times New Roman" w:hAnsi="Times New Roman"/>
        </w:rPr>
        <w:t>Среди разработок компании — всемирно известные игры World of Warcraft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Hearthstone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Overwatch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популярные серии Warcraft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StarCraft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 xml:space="preserve"> и Diablo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а также игра Heroes of the Storm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объединившая в себе игровые вселенные Blizzard. Компания Blizzard Entertainment, Inc. (</w:t>
      </w:r>
      <w:hyperlink r:id="rId12" w:history="1">
        <w:r w:rsidRPr="00E9459E">
          <w:rPr>
            <w:rStyle w:val="Hyperlink"/>
            <w:rFonts w:ascii="Times New Roman" w:hAnsi="Times New Roman"/>
          </w:rPr>
          <w:t>www.blizzard.com</w:t>
        </w:r>
      </w:hyperlink>
      <w:r w:rsidRPr="00E9459E">
        <w:rPr>
          <w:rFonts w:ascii="Times New Roman" w:hAnsi="Times New Roman"/>
        </w:rPr>
        <w:t>) входит в корпорацию Activision Blizzard (NASDAQ: ATVI) и славится как разработчик и издатель первоклассного развлекательного программного обеспечения. На счету Blizzard 22 игровых бестселлера</w:t>
      </w:r>
      <w:r w:rsidRPr="00E9459E">
        <w:rPr>
          <w:rFonts w:ascii="Times New Roman" w:hAnsi="Times New Roman"/>
          <w:sz w:val="18"/>
          <w:szCs w:val="18"/>
          <w:vertAlign w:val="superscript"/>
        </w:rPr>
        <w:t>*</w:t>
      </w:r>
      <w:r w:rsidRPr="00E9459E">
        <w:rPr>
          <w:rFonts w:ascii="Times New Roman" w:hAnsi="Times New Roman"/>
          <w:vertAlign w:val="superscript"/>
        </w:rPr>
        <w:t xml:space="preserve"> </w:t>
      </w:r>
      <w:r w:rsidRPr="00E9459E">
        <w:rPr>
          <w:rFonts w:ascii="Times New Roman" w:hAnsi="Times New Roman"/>
        </w:rPr>
        <w:t>и множество наград «Игра года». Игровая служба Battle.net</w:t>
      </w:r>
      <w:r w:rsidRPr="00E9459E">
        <w:rPr>
          <w:rFonts w:ascii="Times New Roman" w:hAnsi="Times New Roman"/>
          <w:vertAlign w:val="superscript"/>
        </w:rPr>
        <w:t>®</w:t>
      </w:r>
      <w:r w:rsidRPr="00E9459E">
        <w:rPr>
          <w:rFonts w:ascii="Times New Roman" w:hAnsi="Times New Roman"/>
        </w:rPr>
        <w:t>, принадлежащая компании, насчитывает несколько миллионов пользователей и является одной из крупнейших игровых сетей в мире.</w:t>
      </w:r>
    </w:p>
    <w:p w14:paraId="465EB114" w14:textId="5908B15F" w:rsidR="00224F5E" w:rsidRPr="00074F29" w:rsidRDefault="00E76ADF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>Статистика составлена на основе внутреннего реестра компании и по отчетам распространителей.</w:t>
      </w:r>
    </w:p>
    <w:p w14:paraId="0322AA20" w14:textId="043A3C6A" w:rsidR="00BD4EEE" w:rsidRPr="00E9459E" w:rsidRDefault="00224F5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9E">
        <w:rPr>
          <w:rFonts w:ascii="Times New Roman" w:hAnsi="Times New Roman"/>
          <w:sz w:val="18"/>
          <w:szCs w:val="18"/>
          <w:u w:val="single"/>
        </w:rPr>
        <w:t>Предупредительное замечание относительно заявлений о предстоящих событиях:</w:t>
      </w:r>
      <w:r w:rsidRPr="00E9459E">
        <w:rPr>
          <w:rFonts w:ascii="Times New Roman" w:hAnsi="Times New Roman"/>
          <w:sz w:val="18"/>
          <w:szCs w:val="18"/>
        </w:rPr>
        <w:t xml:space="preserve"> в данном пресс-релизе содержится информация об ожиданиях, намерениях и стратегических планах компании Blizzard Entertainment, относящихся к событиям будущего. Любые сведения о методах распространения, стоимости, особенностях предзаказа, игровом процессе, возможностях и функциях дополнения World of Warcraft</w:t>
      </w:r>
      <w:r w:rsidRPr="00E9459E">
        <w:rPr>
          <w:rFonts w:ascii="Times New Roman" w:hAnsi="Times New Roman"/>
          <w:sz w:val="18"/>
          <w:szCs w:val="18"/>
          <w:vertAlign w:val="superscript"/>
        </w:rPr>
        <w:t>®</w:t>
      </w:r>
      <w:r w:rsidRPr="00E9459E">
        <w:rPr>
          <w:rFonts w:ascii="Times New Roman" w:hAnsi="Times New Roman"/>
          <w:sz w:val="18"/>
          <w:szCs w:val="18"/>
        </w:rPr>
        <w:t>: Shadowlands, а также контенте и способах продажи World of Warcraft: Battle for Azeroth</w:t>
      </w:r>
      <w:r w:rsidRPr="00E9459E">
        <w:rPr>
          <w:rFonts w:ascii="Times New Roman" w:hAnsi="Times New Roman"/>
          <w:sz w:val="18"/>
          <w:szCs w:val="18"/>
          <w:vertAlign w:val="superscript"/>
        </w:rPr>
        <w:t>™</w:t>
      </w:r>
      <w:r w:rsidRPr="00E9459E">
        <w:rPr>
          <w:rFonts w:ascii="Times New Roman" w:hAnsi="Times New Roman"/>
          <w:sz w:val="18"/>
          <w:szCs w:val="18"/>
        </w:rPr>
        <w:t xml:space="preserve"> не являются свершившимися фактами и сопряжены с известным риском и неопределенностью. К факторам, могущим повлечь за собой несоответствие фактических результатов компании тем, о которых было объявлено (в частности, в данном пресс-релизе) как об ожидаемых, относятся, в числе прочего, незапланированные задержки поставок и другие факторы, перечисленные в разделе факторов риска в годовом отчете Activision Blizzard по форме 10-K и любом из последующих квартальных отчетов по форме 10-Q. Содержащиеся в данном пресс-релизе заявления относительно предстоящих событий основаны на информации, которой располагают компании Blizzard Entertainment и Activision Blizzard на момент публикации пресс-релиза. Ни Blizzard Entertainment, ни Activision Blizzard не обязаны публиковать сообщения о каких-либо изменениях, касающихся этих предстоящих событий. Заявления об этих событиях содержат верную информацию на момент публикации, однако впоследствии она может оказаться неполной или неточной. Данные заявления не являются обязательствами и не служат гарантией состоятельности Blizzard Entertainment или Activision Blizzard в будущем; верность содержащейся в них информации сопряжена с риском и неопределенностью и зависит от ряда факторов, которые могут выходить за пределы контроля компании. Под влиянием этих факторов реальные финансовые результаты компании могут отличаться от ожидаемых в настоящее время.</w:t>
      </w:r>
    </w:p>
    <w:sectPr w:rsidR="00BD4EEE" w:rsidRPr="00E9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ont490">
    <w:altName w:val="Yu Gothic"/>
    <w:charset w:val="8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683"/>
    <w:multiLevelType w:val="hybridMultilevel"/>
    <w:tmpl w:val="3DC4E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0C6B"/>
    <w:multiLevelType w:val="hybridMultilevel"/>
    <w:tmpl w:val="2BD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0E2C"/>
    <w:multiLevelType w:val="hybridMultilevel"/>
    <w:tmpl w:val="CEF0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AD1"/>
    <w:multiLevelType w:val="hybridMultilevel"/>
    <w:tmpl w:val="6A8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4"/>
    <w:rsid w:val="00002D06"/>
    <w:rsid w:val="00003135"/>
    <w:rsid w:val="00017C7D"/>
    <w:rsid w:val="00026A76"/>
    <w:rsid w:val="00027D01"/>
    <w:rsid w:val="00030DD3"/>
    <w:rsid w:val="00030FC2"/>
    <w:rsid w:val="000346CD"/>
    <w:rsid w:val="00034C7B"/>
    <w:rsid w:val="00036FB9"/>
    <w:rsid w:val="0004703E"/>
    <w:rsid w:val="000577FF"/>
    <w:rsid w:val="00057865"/>
    <w:rsid w:val="00065069"/>
    <w:rsid w:val="000668A7"/>
    <w:rsid w:val="00067758"/>
    <w:rsid w:val="00073E4E"/>
    <w:rsid w:val="00074BDB"/>
    <w:rsid w:val="00074F29"/>
    <w:rsid w:val="000760BB"/>
    <w:rsid w:val="000832C6"/>
    <w:rsid w:val="00083BA7"/>
    <w:rsid w:val="00084964"/>
    <w:rsid w:val="000901A2"/>
    <w:rsid w:val="00090559"/>
    <w:rsid w:val="000929B4"/>
    <w:rsid w:val="00096F61"/>
    <w:rsid w:val="000976CB"/>
    <w:rsid w:val="000A12E7"/>
    <w:rsid w:val="000A5665"/>
    <w:rsid w:val="000A7F80"/>
    <w:rsid w:val="000B0136"/>
    <w:rsid w:val="000B46B3"/>
    <w:rsid w:val="000C4E32"/>
    <w:rsid w:val="000C652B"/>
    <w:rsid w:val="000D11FF"/>
    <w:rsid w:val="000D222E"/>
    <w:rsid w:val="000D3060"/>
    <w:rsid w:val="000D4C5D"/>
    <w:rsid w:val="000D789E"/>
    <w:rsid w:val="000F090A"/>
    <w:rsid w:val="0010171D"/>
    <w:rsid w:val="00120344"/>
    <w:rsid w:val="001217C8"/>
    <w:rsid w:val="00122330"/>
    <w:rsid w:val="00125333"/>
    <w:rsid w:val="00130ED1"/>
    <w:rsid w:val="00147B9C"/>
    <w:rsid w:val="0015107C"/>
    <w:rsid w:val="00151F67"/>
    <w:rsid w:val="0015384F"/>
    <w:rsid w:val="00154F34"/>
    <w:rsid w:val="0015679B"/>
    <w:rsid w:val="00165C05"/>
    <w:rsid w:val="00167727"/>
    <w:rsid w:val="0017416F"/>
    <w:rsid w:val="001742DB"/>
    <w:rsid w:val="00176DA5"/>
    <w:rsid w:val="0018669F"/>
    <w:rsid w:val="001941A2"/>
    <w:rsid w:val="00195985"/>
    <w:rsid w:val="001A43D5"/>
    <w:rsid w:val="001A6791"/>
    <w:rsid w:val="001B00E9"/>
    <w:rsid w:val="001B0250"/>
    <w:rsid w:val="001B2146"/>
    <w:rsid w:val="001B2473"/>
    <w:rsid w:val="001B2F71"/>
    <w:rsid w:val="001B33ED"/>
    <w:rsid w:val="001B387B"/>
    <w:rsid w:val="001B456F"/>
    <w:rsid w:val="001B5170"/>
    <w:rsid w:val="001B6DCC"/>
    <w:rsid w:val="001C1824"/>
    <w:rsid w:val="001C5823"/>
    <w:rsid w:val="001D2898"/>
    <w:rsid w:val="001F3F8B"/>
    <w:rsid w:val="001F6CCA"/>
    <w:rsid w:val="002100F4"/>
    <w:rsid w:val="002107BB"/>
    <w:rsid w:val="00220FC0"/>
    <w:rsid w:val="002217C7"/>
    <w:rsid w:val="00224F5E"/>
    <w:rsid w:val="002363CA"/>
    <w:rsid w:val="002401F0"/>
    <w:rsid w:val="00247BBC"/>
    <w:rsid w:val="00250978"/>
    <w:rsid w:val="0025120C"/>
    <w:rsid w:val="00252799"/>
    <w:rsid w:val="002607F6"/>
    <w:rsid w:val="00270460"/>
    <w:rsid w:val="00274E4D"/>
    <w:rsid w:val="002775E1"/>
    <w:rsid w:val="00282608"/>
    <w:rsid w:val="0028586B"/>
    <w:rsid w:val="00286035"/>
    <w:rsid w:val="00294AB9"/>
    <w:rsid w:val="002A080B"/>
    <w:rsid w:val="002A161F"/>
    <w:rsid w:val="002B29F3"/>
    <w:rsid w:val="002B484E"/>
    <w:rsid w:val="002C13C3"/>
    <w:rsid w:val="002D4CC6"/>
    <w:rsid w:val="002F345D"/>
    <w:rsid w:val="002F590A"/>
    <w:rsid w:val="00303C8F"/>
    <w:rsid w:val="00304BE7"/>
    <w:rsid w:val="00310420"/>
    <w:rsid w:val="0031527F"/>
    <w:rsid w:val="00327B7F"/>
    <w:rsid w:val="00341497"/>
    <w:rsid w:val="00341938"/>
    <w:rsid w:val="00343C83"/>
    <w:rsid w:val="0034630D"/>
    <w:rsid w:val="003525C5"/>
    <w:rsid w:val="003527CD"/>
    <w:rsid w:val="00353DC3"/>
    <w:rsid w:val="00375962"/>
    <w:rsid w:val="003837ED"/>
    <w:rsid w:val="00387035"/>
    <w:rsid w:val="00392409"/>
    <w:rsid w:val="00393107"/>
    <w:rsid w:val="003946A8"/>
    <w:rsid w:val="0039473C"/>
    <w:rsid w:val="003A5232"/>
    <w:rsid w:val="003A7FC7"/>
    <w:rsid w:val="003B2ED6"/>
    <w:rsid w:val="003B66A8"/>
    <w:rsid w:val="003C0C2D"/>
    <w:rsid w:val="003C32FE"/>
    <w:rsid w:val="003D2144"/>
    <w:rsid w:val="003D42CE"/>
    <w:rsid w:val="003E0BAA"/>
    <w:rsid w:val="003E177B"/>
    <w:rsid w:val="003E3103"/>
    <w:rsid w:val="003F698D"/>
    <w:rsid w:val="003F719A"/>
    <w:rsid w:val="004018AC"/>
    <w:rsid w:val="00404E03"/>
    <w:rsid w:val="00406134"/>
    <w:rsid w:val="0041678F"/>
    <w:rsid w:val="00416CE4"/>
    <w:rsid w:val="00423387"/>
    <w:rsid w:val="0042572F"/>
    <w:rsid w:val="004262CD"/>
    <w:rsid w:val="00434454"/>
    <w:rsid w:val="0043490C"/>
    <w:rsid w:val="00445B16"/>
    <w:rsid w:val="004515A8"/>
    <w:rsid w:val="00473072"/>
    <w:rsid w:val="00477550"/>
    <w:rsid w:val="00480254"/>
    <w:rsid w:val="004812A1"/>
    <w:rsid w:val="0048354C"/>
    <w:rsid w:val="004856F8"/>
    <w:rsid w:val="004A258E"/>
    <w:rsid w:val="004B694D"/>
    <w:rsid w:val="004B7542"/>
    <w:rsid w:val="004C26F3"/>
    <w:rsid w:val="004C415A"/>
    <w:rsid w:val="004D2BEF"/>
    <w:rsid w:val="004D2D83"/>
    <w:rsid w:val="004D5781"/>
    <w:rsid w:val="004D7E9D"/>
    <w:rsid w:val="004E5CC7"/>
    <w:rsid w:val="004F20F1"/>
    <w:rsid w:val="004F282B"/>
    <w:rsid w:val="004F72E3"/>
    <w:rsid w:val="0050010E"/>
    <w:rsid w:val="00500C17"/>
    <w:rsid w:val="005022B9"/>
    <w:rsid w:val="00525810"/>
    <w:rsid w:val="00525DF7"/>
    <w:rsid w:val="00531954"/>
    <w:rsid w:val="005322A0"/>
    <w:rsid w:val="00535920"/>
    <w:rsid w:val="00547F1D"/>
    <w:rsid w:val="00554331"/>
    <w:rsid w:val="005551D3"/>
    <w:rsid w:val="0055622D"/>
    <w:rsid w:val="00566E1C"/>
    <w:rsid w:val="005706FF"/>
    <w:rsid w:val="0058037F"/>
    <w:rsid w:val="00582777"/>
    <w:rsid w:val="00597331"/>
    <w:rsid w:val="005A3295"/>
    <w:rsid w:val="005B1636"/>
    <w:rsid w:val="005B5900"/>
    <w:rsid w:val="005B5E6D"/>
    <w:rsid w:val="005D13EF"/>
    <w:rsid w:val="005D194A"/>
    <w:rsid w:val="005D5C63"/>
    <w:rsid w:val="005E0C75"/>
    <w:rsid w:val="0060282F"/>
    <w:rsid w:val="00604940"/>
    <w:rsid w:val="00612A34"/>
    <w:rsid w:val="00626448"/>
    <w:rsid w:val="00626B84"/>
    <w:rsid w:val="00631DF3"/>
    <w:rsid w:val="00635585"/>
    <w:rsid w:val="006434EA"/>
    <w:rsid w:val="00662DB4"/>
    <w:rsid w:val="00664123"/>
    <w:rsid w:val="00664801"/>
    <w:rsid w:val="00666DF1"/>
    <w:rsid w:val="0068168E"/>
    <w:rsid w:val="006826C4"/>
    <w:rsid w:val="00687BD1"/>
    <w:rsid w:val="00692889"/>
    <w:rsid w:val="006958F4"/>
    <w:rsid w:val="006960BF"/>
    <w:rsid w:val="006A6BE1"/>
    <w:rsid w:val="006A732A"/>
    <w:rsid w:val="006B0E8C"/>
    <w:rsid w:val="006B74F4"/>
    <w:rsid w:val="006C2B41"/>
    <w:rsid w:val="006C57EF"/>
    <w:rsid w:val="006D54F2"/>
    <w:rsid w:val="006D55EC"/>
    <w:rsid w:val="006D7027"/>
    <w:rsid w:val="006D7DD1"/>
    <w:rsid w:val="006F5DCC"/>
    <w:rsid w:val="006F7CD4"/>
    <w:rsid w:val="007020E1"/>
    <w:rsid w:val="0071159E"/>
    <w:rsid w:val="00716173"/>
    <w:rsid w:val="00717223"/>
    <w:rsid w:val="00721DBF"/>
    <w:rsid w:val="00722CEF"/>
    <w:rsid w:val="007275DF"/>
    <w:rsid w:val="0073062B"/>
    <w:rsid w:val="00734C1A"/>
    <w:rsid w:val="007431A2"/>
    <w:rsid w:val="00745BB3"/>
    <w:rsid w:val="00746FD5"/>
    <w:rsid w:val="00753488"/>
    <w:rsid w:val="007623BA"/>
    <w:rsid w:val="00762887"/>
    <w:rsid w:val="00765BB6"/>
    <w:rsid w:val="00765C50"/>
    <w:rsid w:val="00765EBB"/>
    <w:rsid w:val="007767A6"/>
    <w:rsid w:val="00777152"/>
    <w:rsid w:val="007826C4"/>
    <w:rsid w:val="007966B5"/>
    <w:rsid w:val="007B01D8"/>
    <w:rsid w:val="007C4888"/>
    <w:rsid w:val="007C52B2"/>
    <w:rsid w:val="007D23C9"/>
    <w:rsid w:val="007D4D55"/>
    <w:rsid w:val="007D6D0E"/>
    <w:rsid w:val="007E0DD3"/>
    <w:rsid w:val="007E270F"/>
    <w:rsid w:val="007E48E2"/>
    <w:rsid w:val="007F12C6"/>
    <w:rsid w:val="007F3A2F"/>
    <w:rsid w:val="00804D25"/>
    <w:rsid w:val="00805664"/>
    <w:rsid w:val="008069CD"/>
    <w:rsid w:val="00806D32"/>
    <w:rsid w:val="0080705F"/>
    <w:rsid w:val="00810495"/>
    <w:rsid w:val="00815657"/>
    <w:rsid w:val="00817E42"/>
    <w:rsid w:val="00832084"/>
    <w:rsid w:val="00834CDC"/>
    <w:rsid w:val="00840377"/>
    <w:rsid w:val="00846A50"/>
    <w:rsid w:val="00850D72"/>
    <w:rsid w:val="00853E76"/>
    <w:rsid w:val="00861F0D"/>
    <w:rsid w:val="008647DC"/>
    <w:rsid w:val="00870FE6"/>
    <w:rsid w:val="00873754"/>
    <w:rsid w:val="00881B71"/>
    <w:rsid w:val="00884119"/>
    <w:rsid w:val="00886F76"/>
    <w:rsid w:val="008A1FFD"/>
    <w:rsid w:val="008A3292"/>
    <w:rsid w:val="008B196B"/>
    <w:rsid w:val="008B2E34"/>
    <w:rsid w:val="008B57B6"/>
    <w:rsid w:val="008C0267"/>
    <w:rsid w:val="008C040F"/>
    <w:rsid w:val="008C4F41"/>
    <w:rsid w:val="008D3A56"/>
    <w:rsid w:val="008D40CC"/>
    <w:rsid w:val="008E2929"/>
    <w:rsid w:val="008F1325"/>
    <w:rsid w:val="008F2F68"/>
    <w:rsid w:val="008F3339"/>
    <w:rsid w:val="00900393"/>
    <w:rsid w:val="00900ED2"/>
    <w:rsid w:val="00905BC3"/>
    <w:rsid w:val="0090611D"/>
    <w:rsid w:val="0092219D"/>
    <w:rsid w:val="00926BF2"/>
    <w:rsid w:val="00930193"/>
    <w:rsid w:val="00932BF2"/>
    <w:rsid w:val="009334EF"/>
    <w:rsid w:val="00933C61"/>
    <w:rsid w:val="009351F5"/>
    <w:rsid w:val="009505D4"/>
    <w:rsid w:val="009506EA"/>
    <w:rsid w:val="00952713"/>
    <w:rsid w:val="00960E27"/>
    <w:rsid w:val="00961462"/>
    <w:rsid w:val="00977434"/>
    <w:rsid w:val="00977D2F"/>
    <w:rsid w:val="0098370F"/>
    <w:rsid w:val="009A48F9"/>
    <w:rsid w:val="009A5228"/>
    <w:rsid w:val="009B554E"/>
    <w:rsid w:val="009B6531"/>
    <w:rsid w:val="009B65C8"/>
    <w:rsid w:val="009C3BFB"/>
    <w:rsid w:val="009C48F8"/>
    <w:rsid w:val="009C491E"/>
    <w:rsid w:val="009D6C19"/>
    <w:rsid w:val="009E704B"/>
    <w:rsid w:val="009F42E2"/>
    <w:rsid w:val="009F690A"/>
    <w:rsid w:val="00A03440"/>
    <w:rsid w:val="00A039C7"/>
    <w:rsid w:val="00A052F4"/>
    <w:rsid w:val="00A07116"/>
    <w:rsid w:val="00A12390"/>
    <w:rsid w:val="00A139BC"/>
    <w:rsid w:val="00A178A6"/>
    <w:rsid w:val="00A24BAE"/>
    <w:rsid w:val="00A353CB"/>
    <w:rsid w:val="00A450BF"/>
    <w:rsid w:val="00A50710"/>
    <w:rsid w:val="00A5393A"/>
    <w:rsid w:val="00A63F2C"/>
    <w:rsid w:val="00A643F4"/>
    <w:rsid w:val="00A758ED"/>
    <w:rsid w:val="00A80A4E"/>
    <w:rsid w:val="00A87B6E"/>
    <w:rsid w:val="00A97FF5"/>
    <w:rsid w:val="00AA1933"/>
    <w:rsid w:val="00AB1006"/>
    <w:rsid w:val="00AB4EAA"/>
    <w:rsid w:val="00AC4132"/>
    <w:rsid w:val="00AD1291"/>
    <w:rsid w:val="00AD4CF2"/>
    <w:rsid w:val="00AD7E6B"/>
    <w:rsid w:val="00AE0FDF"/>
    <w:rsid w:val="00AE3383"/>
    <w:rsid w:val="00AE437B"/>
    <w:rsid w:val="00AE6ACE"/>
    <w:rsid w:val="00AF51A5"/>
    <w:rsid w:val="00AF5546"/>
    <w:rsid w:val="00AF76C5"/>
    <w:rsid w:val="00B05AE6"/>
    <w:rsid w:val="00B110B1"/>
    <w:rsid w:val="00B21D9F"/>
    <w:rsid w:val="00B2450E"/>
    <w:rsid w:val="00B272D7"/>
    <w:rsid w:val="00B35F26"/>
    <w:rsid w:val="00B41333"/>
    <w:rsid w:val="00B4318B"/>
    <w:rsid w:val="00B461D2"/>
    <w:rsid w:val="00B551A7"/>
    <w:rsid w:val="00B55491"/>
    <w:rsid w:val="00B5723C"/>
    <w:rsid w:val="00B60869"/>
    <w:rsid w:val="00B6173E"/>
    <w:rsid w:val="00B70DCA"/>
    <w:rsid w:val="00B80CAA"/>
    <w:rsid w:val="00B8348D"/>
    <w:rsid w:val="00B8359E"/>
    <w:rsid w:val="00B87390"/>
    <w:rsid w:val="00BA132D"/>
    <w:rsid w:val="00BB086F"/>
    <w:rsid w:val="00BB0C5E"/>
    <w:rsid w:val="00BB2E34"/>
    <w:rsid w:val="00BB3200"/>
    <w:rsid w:val="00BB4371"/>
    <w:rsid w:val="00BB69B9"/>
    <w:rsid w:val="00BC01DF"/>
    <w:rsid w:val="00BC4CCA"/>
    <w:rsid w:val="00BC5F72"/>
    <w:rsid w:val="00BD4EEE"/>
    <w:rsid w:val="00BD5A5F"/>
    <w:rsid w:val="00BD6A3B"/>
    <w:rsid w:val="00BE0481"/>
    <w:rsid w:val="00BF0338"/>
    <w:rsid w:val="00BF2BB4"/>
    <w:rsid w:val="00C01E5C"/>
    <w:rsid w:val="00C12B9A"/>
    <w:rsid w:val="00C27144"/>
    <w:rsid w:val="00C32D86"/>
    <w:rsid w:val="00C353A4"/>
    <w:rsid w:val="00C4001F"/>
    <w:rsid w:val="00C45354"/>
    <w:rsid w:val="00C5177B"/>
    <w:rsid w:val="00C52518"/>
    <w:rsid w:val="00C548C8"/>
    <w:rsid w:val="00C73E0C"/>
    <w:rsid w:val="00C745E0"/>
    <w:rsid w:val="00C75544"/>
    <w:rsid w:val="00C80110"/>
    <w:rsid w:val="00C802D9"/>
    <w:rsid w:val="00C8067F"/>
    <w:rsid w:val="00C855D9"/>
    <w:rsid w:val="00C87853"/>
    <w:rsid w:val="00C90820"/>
    <w:rsid w:val="00C91681"/>
    <w:rsid w:val="00C94016"/>
    <w:rsid w:val="00CA53D5"/>
    <w:rsid w:val="00CB0E83"/>
    <w:rsid w:val="00CB6DAE"/>
    <w:rsid w:val="00CC3696"/>
    <w:rsid w:val="00CE42E2"/>
    <w:rsid w:val="00CE7B2E"/>
    <w:rsid w:val="00CF7B7F"/>
    <w:rsid w:val="00D0228C"/>
    <w:rsid w:val="00D079F3"/>
    <w:rsid w:val="00D13B94"/>
    <w:rsid w:val="00D17169"/>
    <w:rsid w:val="00D2288D"/>
    <w:rsid w:val="00D33857"/>
    <w:rsid w:val="00D42BAE"/>
    <w:rsid w:val="00D42D04"/>
    <w:rsid w:val="00D43A2C"/>
    <w:rsid w:val="00D44C3F"/>
    <w:rsid w:val="00D4780B"/>
    <w:rsid w:val="00D65C8B"/>
    <w:rsid w:val="00D74743"/>
    <w:rsid w:val="00D76AF5"/>
    <w:rsid w:val="00D81E8B"/>
    <w:rsid w:val="00D906EB"/>
    <w:rsid w:val="00D92002"/>
    <w:rsid w:val="00D9363C"/>
    <w:rsid w:val="00D9781A"/>
    <w:rsid w:val="00DA3125"/>
    <w:rsid w:val="00DA757F"/>
    <w:rsid w:val="00DB0DA5"/>
    <w:rsid w:val="00DB5751"/>
    <w:rsid w:val="00DC4350"/>
    <w:rsid w:val="00DC7A2E"/>
    <w:rsid w:val="00DD02CB"/>
    <w:rsid w:val="00DD15AC"/>
    <w:rsid w:val="00DD4E18"/>
    <w:rsid w:val="00DD5F2E"/>
    <w:rsid w:val="00DE405A"/>
    <w:rsid w:val="00DE43C5"/>
    <w:rsid w:val="00DE47D9"/>
    <w:rsid w:val="00DF2538"/>
    <w:rsid w:val="00DF4264"/>
    <w:rsid w:val="00DF52A8"/>
    <w:rsid w:val="00E00CF2"/>
    <w:rsid w:val="00E01386"/>
    <w:rsid w:val="00E048A5"/>
    <w:rsid w:val="00E071A5"/>
    <w:rsid w:val="00E107AB"/>
    <w:rsid w:val="00E12F75"/>
    <w:rsid w:val="00E15C71"/>
    <w:rsid w:val="00E2117E"/>
    <w:rsid w:val="00E24CBE"/>
    <w:rsid w:val="00E30720"/>
    <w:rsid w:val="00E3142F"/>
    <w:rsid w:val="00E34E15"/>
    <w:rsid w:val="00E4674E"/>
    <w:rsid w:val="00E469EF"/>
    <w:rsid w:val="00E550C8"/>
    <w:rsid w:val="00E60443"/>
    <w:rsid w:val="00E60FCE"/>
    <w:rsid w:val="00E66053"/>
    <w:rsid w:val="00E76ADF"/>
    <w:rsid w:val="00E81868"/>
    <w:rsid w:val="00E9459E"/>
    <w:rsid w:val="00E9484B"/>
    <w:rsid w:val="00E9521A"/>
    <w:rsid w:val="00EA10D4"/>
    <w:rsid w:val="00EA73B0"/>
    <w:rsid w:val="00EB7E17"/>
    <w:rsid w:val="00ED0036"/>
    <w:rsid w:val="00ED2708"/>
    <w:rsid w:val="00ED3FEE"/>
    <w:rsid w:val="00EE3407"/>
    <w:rsid w:val="00EE70BA"/>
    <w:rsid w:val="00F07BF7"/>
    <w:rsid w:val="00F10292"/>
    <w:rsid w:val="00F1724B"/>
    <w:rsid w:val="00F2049B"/>
    <w:rsid w:val="00F2063E"/>
    <w:rsid w:val="00F25863"/>
    <w:rsid w:val="00F26392"/>
    <w:rsid w:val="00F27032"/>
    <w:rsid w:val="00F27C0F"/>
    <w:rsid w:val="00F448E8"/>
    <w:rsid w:val="00F44F43"/>
    <w:rsid w:val="00F535D7"/>
    <w:rsid w:val="00F53F20"/>
    <w:rsid w:val="00F54393"/>
    <w:rsid w:val="00F650BC"/>
    <w:rsid w:val="00F702EE"/>
    <w:rsid w:val="00F71297"/>
    <w:rsid w:val="00F7351E"/>
    <w:rsid w:val="00F77D1A"/>
    <w:rsid w:val="00F81ACC"/>
    <w:rsid w:val="00F86469"/>
    <w:rsid w:val="00F94C1A"/>
    <w:rsid w:val="00F9543F"/>
    <w:rsid w:val="00F96D94"/>
    <w:rsid w:val="00FB18B1"/>
    <w:rsid w:val="00FB337E"/>
    <w:rsid w:val="00FC5561"/>
    <w:rsid w:val="00FE34E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0413"/>
  <w15:docId w15:val="{CCF7EB54-C71C-4296-9517-533AACF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33C6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3F20"/>
    <w:pPr>
      <w:spacing w:after="0" w:line="240" w:lineRule="auto"/>
    </w:pPr>
  </w:style>
  <w:style w:type="paragraph" w:styleId="NoSpacing">
    <w:name w:val="No Spacing"/>
    <w:qFormat/>
    <w:rsid w:val="00EE3407"/>
    <w:pPr>
      <w:suppressAutoHyphens/>
      <w:spacing w:after="0" w:line="100" w:lineRule="atLeast"/>
    </w:pPr>
    <w:rPr>
      <w:rFonts w:ascii="Calibri" w:eastAsia="MS PMincho" w:hAnsi="Calibri" w:cs="font490"/>
      <w:lang w:eastAsia="ar-SA"/>
    </w:rPr>
  </w:style>
  <w:style w:type="table" w:styleId="TableGrid">
    <w:name w:val="Table Grid"/>
    <w:basedOn w:val="TableNormal"/>
    <w:uiPriority w:val="39"/>
    <w:rsid w:val="00EE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EE340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74F2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17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.blizzard.com/ru-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izzard.gamespress.com/ru/World-of-Warcraf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orldofwarcraft.com/ru-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lazarev@blizz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35b0ec3-5e29-4ba8-b6d7-e99f215120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28EA952FBE44A491DEB3D5B21068" ma:contentTypeVersion="10" ma:contentTypeDescription="Create a new document." ma:contentTypeScope="" ma:versionID="7d9ca7052297538c593197ea6481c4d3">
  <xsd:schema xmlns:xsd="http://www.w3.org/2001/XMLSchema" xmlns:xs="http://www.w3.org/2001/XMLSchema" xmlns:p="http://schemas.microsoft.com/office/2006/metadata/properties" xmlns:ns2="b35b0ec3-5e29-4ba8-b6d7-e99f21512035" xmlns:ns3="ffc5606c-a1ef-4b68-b7f3-9ad139a2b9a6" targetNamespace="http://schemas.microsoft.com/office/2006/metadata/properties" ma:root="true" ma:fieldsID="961bf47f746437d7fa69d01c0cabfed1" ns2:_="" ns3:_="">
    <xsd:import namespace="b35b0ec3-5e29-4ba8-b6d7-e99f21512035"/>
    <xsd:import namespace="ffc5606c-a1ef-4b68-b7f3-9ad139a2b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0ec3-5e29-4ba8-b6d7-e99f2151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7" nillable="true" ma:displayName="Comment" ma:description="Received from Devon Stanton on 1022 - Outsourced on 1023 and due EOD 1023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5606c-a1ef-4b68-b7f3-9ad139a2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E199-6F60-42D3-A73C-8FF7E046E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C2D48-68B4-4952-99D8-95C48D272CFE}">
  <ds:schemaRefs>
    <ds:schemaRef ds:uri="http://schemas.microsoft.com/office/2006/metadata/properties"/>
    <ds:schemaRef ds:uri="http://schemas.microsoft.com/office/infopath/2007/PartnerControls"/>
    <ds:schemaRef ds:uri="b35b0ec3-5e29-4ba8-b6d7-e99f21512035"/>
  </ds:schemaRefs>
</ds:datastoreItem>
</file>

<file path=customXml/itemProps3.xml><?xml version="1.0" encoding="utf-8"?>
<ds:datastoreItem xmlns:ds="http://schemas.openxmlformats.org/officeDocument/2006/customXml" ds:itemID="{9EA5BDB0-5E6C-43C0-ADA8-19B7D258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0ec3-5e29-4ba8-b6d7-e99f21512035"/>
    <ds:schemaRef ds:uri="ffc5606c-a1ef-4b68-b7f3-9ad139a2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2EBFC-9804-4F4D-8C68-310BA034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LeJacq</dc:creator>
  <cp:keywords/>
  <dc:description/>
  <cp:lastModifiedBy>Felice Huang</cp:lastModifiedBy>
  <cp:revision>4</cp:revision>
  <cp:lastPrinted>2019-05-07T23:18:00Z</cp:lastPrinted>
  <dcterms:created xsi:type="dcterms:W3CDTF">2019-10-23T00:21:00Z</dcterms:created>
  <dcterms:modified xsi:type="dcterms:W3CDTF">2019-10-24T23:42:00Z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0x010100A3F628EA952FBE44A491DEB3D5B21068</vt:lpwstr>
  </property>
</Properties>
</file>