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Encuentra ayuda y evita las zonas afectadas por la tormenta tropical con Waze</w:t>
      </w:r>
    </w:p>
    <w:p w:rsidR="00000000" w:rsidDel="00000000" w:rsidP="00000000" w:rsidRDefault="00000000" w:rsidRPr="00000000">
      <w:pPr>
        <w:pStyle w:val="Heading2"/>
        <w:keepNext w:val="0"/>
        <w:keepLines w:val="0"/>
        <w:numPr>
          <w:ilvl w:val="0"/>
          <w:numId w:val="1"/>
        </w:numPr>
        <w:spacing w:after="200" w:before="200" w:line="384.00000000000006" w:lineRule="auto"/>
        <w:ind w:left="720" w:hanging="360"/>
        <w:contextualSpacing w:val="1"/>
        <w:jc w:val="center"/>
        <w:rPr>
          <w:sz w:val="22"/>
          <w:szCs w:val="22"/>
          <w:u w:val="none"/>
        </w:rPr>
      </w:pPr>
      <w:bookmarkStart w:colFirst="0" w:colLast="0" w:name="_rlyxsuvj3kyf" w:id="0"/>
      <w:bookmarkEnd w:id="0"/>
      <w:r w:rsidDel="00000000" w:rsidR="00000000" w:rsidRPr="00000000">
        <w:rPr>
          <w:sz w:val="22"/>
          <w:szCs w:val="22"/>
          <w:rtl w:val="0"/>
        </w:rPr>
        <w:t xml:space="preserve">La </w:t>
      </w:r>
      <w:r w:rsidDel="00000000" w:rsidR="00000000" w:rsidRPr="00000000">
        <w:rPr>
          <w:i w:val="1"/>
          <w:sz w:val="22"/>
          <w:szCs w:val="22"/>
          <w:rtl w:val="0"/>
        </w:rPr>
        <w:t xml:space="preserve">app </w:t>
      </w:r>
      <w:r w:rsidDel="00000000" w:rsidR="00000000" w:rsidRPr="00000000">
        <w:rPr>
          <w:sz w:val="22"/>
          <w:szCs w:val="22"/>
          <w:rtl w:val="0"/>
        </w:rPr>
        <w:t xml:space="preserve">agregó en los mapas indicaciones de centros de refugio y rutas cerradas</w:t>
      </w:r>
      <w:r w:rsidDel="00000000" w:rsidR="00000000" w:rsidRPr="00000000">
        <w:rPr>
          <w:rtl w:val="0"/>
        </w:rPr>
      </w:r>
    </w:p>
    <w:p w:rsidR="00000000" w:rsidDel="00000000" w:rsidP="00000000" w:rsidRDefault="00000000" w:rsidRPr="00000000">
      <w:pPr>
        <w:spacing w:after="200" w:before="260" w:lineRule="auto"/>
        <w:contextualSpacing w:val="0"/>
        <w:jc w:val="both"/>
        <w:rPr/>
      </w:pPr>
      <w:r w:rsidDel="00000000" w:rsidR="00000000" w:rsidRPr="00000000">
        <w:rPr>
          <w:b w:val="1"/>
          <w:rtl w:val="0"/>
        </w:rPr>
        <w:t xml:space="preserve">6</w:t>
      </w:r>
      <w:r w:rsidDel="00000000" w:rsidR="00000000" w:rsidRPr="00000000">
        <w:rPr>
          <w:b w:val="1"/>
          <w:rtl w:val="0"/>
        </w:rPr>
        <w:t xml:space="preserve"> de octubre de 2017</w:t>
      </w:r>
      <w:r w:rsidDel="00000000" w:rsidR="00000000" w:rsidRPr="00000000">
        <w:rPr>
          <w:rtl w:val="0"/>
        </w:rPr>
        <w:t xml:space="preserve"> - Waze, la aplicación de movilidad más famosa del mundo, agregó en el mapa de Costa Rica indicaciones para localizar centros de evacuación y conocer las rutas cerradas por la tormenta tropical Nate.</w:t>
      </w:r>
    </w:p>
    <w:p w:rsidR="00000000" w:rsidDel="00000000" w:rsidP="00000000" w:rsidRDefault="00000000" w:rsidRPr="00000000">
      <w:pPr>
        <w:spacing w:after="200" w:before="260" w:lineRule="auto"/>
        <w:contextualSpacing w:val="0"/>
        <w:jc w:val="both"/>
        <w:rPr/>
      </w:pPr>
      <w:r w:rsidDel="00000000" w:rsidR="00000000" w:rsidRPr="00000000">
        <w:rPr>
          <w:rtl w:val="0"/>
        </w:rPr>
        <w:t xml:space="preserve">Con el afán de evitar incidentes y ayudar a la comunidad costarricense, en el mapa de la aplicación se encuentran íconos rojos para localizar los albergues. Además, éstos se desplegarán en el mapa de la </w:t>
      </w:r>
      <w:r w:rsidDel="00000000" w:rsidR="00000000" w:rsidRPr="00000000">
        <w:rPr>
          <w:i w:val="1"/>
          <w:rtl w:val="0"/>
        </w:rPr>
        <w:t xml:space="preserve">app </w:t>
      </w:r>
      <w:r w:rsidDel="00000000" w:rsidR="00000000" w:rsidRPr="00000000">
        <w:rPr>
          <w:rtl w:val="0"/>
        </w:rPr>
        <w:t xml:space="preserve">al escribir la palabra "Ayuda".</w:t>
      </w:r>
    </w:p>
    <w:p w:rsidR="00000000" w:rsidDel="00000000" w:rsidP="00000000" w:rsidRDefault="00000000" w:rsidRPr="00000000">
      <w:pPr>
        <w:spacing w:after="200" w:before="260" w:lineRule="auto"/>
        <w:contextualSpacing w:val="0"/>
        <w:jc w:val="both"/>
        <w:rPr/>
      </w:pPr>
      <w:r w:rsidDel="00000000" w:rsidR="00000000" w:rsidRPr="00000000">
        <w:rPr>
          <w:rtl w:val="0"/>
        </w:rPr>
        <w:t xml:space="preserve">La comunidad de editores y los socios de Waze en Costa Rica están ayudando a actualizar los mapas para reportar las rutas cerradas y sus respectivas vías alternas. Sin embargo, Waze invita a toda su comunidad a contribuir con información y reportar los cierres de vías en los mapas para ayudar a otros conductores a evitarlas.</w:t>
      </w:r>
    </w:p>
    <w:p w:rsidR="00000000" w:rsidDel="00000000" w:rsidP="00000000" w:rsidRDefault="00000000" w:rsidRPr="00000000">
      <w:pPr>
        <w:spacing w:after="200" w:before="260" w:lineRule="auto"/>
        <w:contextualSpacing w:val="0"/>
        <w:jc w:val="both"/>
        <w:rPr>
          <w:b w:val="1"/>
          <w:sz w:val="28"/>
          <w:szCs w:val="28"/>
        </w:rPr>
      </w:pPr>
      <w:r w:rsidDel="00000000" w:rsidR="00000000" w:rsidRPr="00000000">
        <w:rPr>
          <w:rtl w:val="0"/>
        </w:rPr>
        <w:t xml:space="preserve">Anteriormente, Waze contribuyó a ayudar a diferentes comunidades en otros desastres naturales como el Terremoto en la Ciudad de México, el Huracán Harvey (Estados Unidos), la Tormenta Tropical Otto (Costa Rica), la Tormenta Jonas (Estados Unidos), el Huracán Joaquín (Estados Unidos), el Huracán Patricia (México). En estos dos últimos, las autoridades locales recomendaron el uso de Waze para encontrar ayuda y evitar rutas peligrosas.</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color w:val="222222"/>
          <w:rtl w:val="0"/>
        </w:rPr>
        <w:t xml:space="preserve">Si aún no eres parte de la comunidad </w:t>
      </w:r>
      <w:r w:rsidDel="00000000" w:rsidR="00000000" w:rsidRPr="00000000">
        <w:rPr>
          <w:b w:val="1"/>
          <w:color w:val="222222"/>
          <w:rtl w:val="0"/>
        </w:rPr>
        <w:t xml:space="preserve">Waze</w:t>
      </w:r>
      <w:r w:rsidDel="00000000" w:rsidR="00000000" w:rsidRPr="00000000">
        <w:rPr>
          <w:rtl w:val="0"/>
        </w:rPr>
        <w:t xml:space="preserve">, entra a </w:t>
      </w:r>
      <w:hyperlink r:id="rId5">
        <w:r w:rsidDel="00000000" w:rsidR="00000000" w:rsidRPr="00000000">
          <w:rPr>
            <w:color w:val="1155cc"/>
            <w:u w:val="single"/>
            <w:rtl w:val="0"/>
          </w:rPr>
          <w:t xml:space="preserve">waze.com</w:t>
        </w:r>
      </w:hyperlink>
      <w:r w:rsidDel="00000000" w:rsidR="00000000" w:rsidRPr="00000000">
        <w:rPr>
          <w:rtl w:val="0"/>
        </w:rPr>
        <w:t xml:space="preserve"> y descarga la app sin costo, o bien desde la App Store o Google Play Store.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b w:val="1"/>
          <w:rtl w:val="0"/>
        </w:rPr>
        <w:t xml:space="preserve">Acerca de Waze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rtl w:val="0"/>
        </w:rPr>
        <w:t xml:space="preserve">app</w:t>
      </w:r>
      <w:r w:rsidDel="00000000" w:rsidR="00000000" w:rsidRPr="00000000">
        <w:rPr>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Para descargar de forma gratuita la </w:t>
      </w:r>
      <w:r w:rsidDel="00000000" w:rsidR="00000000" w:rsidRPr="00000000">
        <w:rPr>
          <w:i w:val="1"/>
          <w:rtl w:val="0"/>
        </w:rPr>
        <w:t xml:space="preserve">app</w:t>
      </w:r>
      <w:r w:rsidDel="00000000" w:rsidR="00000000" w:rsidRPr="00000000">
        <w:rPr>
          <w:rtl w:val="0"/>
        </w:rPr>
        <w:t xml:space="preserve"> Waze para iOS o Android, visita: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hyperlink r:id="rId6">
        <w:r w:rsidDel="00000000" w:rsidR="00000000" w:rsidRPr="00000000">
          <w:rPr>
            <w:color w:val="0000ff"/>
            <w:u w:val="single"/>
            <w:rtl w:val="0"/>
          </w:rPr>
          <w:t xml:space="preserve">http://www.waze.com</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color w:val="0000ff"/>
        </w:rPr>
      </w:pPr>
      <w:r w:rsidDel="00000000" w:rsidR="00000000" w:rsidRPr="00000000">
        <w:rPr>
          <w:rtl w:val="0"/>
        </w:rPr>
        <w:t xml:space="preserve">Para más información de la política de privacidad de Waze, visita: </w:t>
      </w:r>
      <w:hyperlink r:id="rId7">
        <w:r w:rsidDel="00000000" w:rsidR="00000000" w:rsidRPr="00000000">
          <w:rPr>
            <w:color w:val="0000ff"/>
            <w:u w:val="single"/>
            <w:rtl w:val="0"/>
          </w:rPr>
          <w:t xml:space="preserve">https://www.waze.com/legal/privacy</w:t>
        </w:r>
      </w:hyperlink>
      <w:r w:rsidDel="00000000" w:rsidR="00000000" w:rsidRPr="00000000">
        <w:rPr>
          <w:rtl w:val="0"/>
        </w:rPr>
      </w:r>
    </w:p>
    <w:sectPr>
      <w:headerReference r:id="rId8" w:type="default"/>
      <w:footerReference r:id="rId9"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pPr>
    <w:r w:rsidDel="00000000" w:rsidR="00000000" w:rsidRPr="00000000">
      <w:rPr/>
      <w:drawing>
        <wp:inline distB="0" distT="0" distL="114300" distR="114300">
          <wp:extent cx="3233463" cy="109537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233463" cy="10953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_419"/>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hyperlink" Target="https://www.waze.com/" TargetMode="External"/><Relationship Id="rId6" Type="http://schemas.openxmlformats.org/officeDocument/2006/relationships/hyperlink" Target="http://www.waze.com" TargetMode="External"/><Relationship Id="rId7" Type="http://schemas.openxmlformats.org/officeDocument/2006/relationships/hyperlink" Target="https://www.waze.com/legal/privacy"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