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EC45D5" w14:textId="77777777" w:rsidR="008515EC" w:rsidRPr="009008CB" w:rsidRDefault="008515EC" w:rsidP="008515EC">
      <w:pPr>
        <w:jc w:val="center"/>
        <w:rPr>
          <w:rFonts w:ascii="Spinnaker" w:hAnsi="Spinnaker" w:cs="Arial"/>
          <w:b/>
          <w:bCs/>
          <w:i/>
          <w:sz w:val="32"/>
          <w:szCs w:val="32"/>
        </w:rPr>
      </w:pPr>
      <w:r w:rsidRPr="009008CB">
        <w:rPr>
          <w:rFonts w:ascii="Spinnaker" w:hAnsi="Spinnaker" w:cs="Arial"/>
          <w:b/>
          <w:bCs/>
          <w:sz w:val="32"/>
          <w:szCs w:val="32"/>
        </w:rPr>
        <w:t xml:space="preserve">World-renowned violinist Kyung </w:t>
      </w:r>
      <w:proofErr w:type="spellStart"/>
      <w:r w:rsidRPr="009008CB">
        <w:rPr>
          <w:rFonts w:ascii="Spinnaker" w:hAnsi="Spinnaker" w:cs="Arial"/>
          <w:b/>
          <w:bCs/>
          <w:sz w:val="32"/>
          <w:szCs w:val="32"/>
        </w:rPr>
        <w:t>Wha</w:t>
      </w:r>
      <w:proofErr w:type="spellEnd"/>
      <w:r w:rsidRPr="009008CB">
        <w:rPr>
          <w:rFonts w:ascii="Spinnaker" w:hAnsi="Spinnaker" w:cs="Arial"/>
          <w:b/>
          <w:bCs/>
          <w:sz w:val="32"/>
          <w:szCs w:val="32"/>
        </w:rPr>
        <w:t xml:space="preserve"> Chung to release a new album on Warner after 15-year hiatus </w:t>
      </w:r>
      <w:r w:rsidRPr="009008CB">
        <w:rPr>
          <w:rFonts w:ascii="Spinnaker" w:hAnsi="Spinnaker" w:cs="Arial"/>
          <w:b/>
          <w:bCs/>
          <w:i/>
          <w:sz w:val="32"/>
          <w:szCs w:val="32"/>
        </w:rPr>
        <w:t xml:space="preserve">Bach Sonatas &amp; Partitas </w:t>
      </w:r>
      <w:r w:rsidRPr="009008CB">
        <w:rPr>
          <w:rFonts w:ascii="Spinnaker" w:hAnsi="Spinnaker" w:cs="Arial"/>
          <w:b/>
          <w:bCs/>
          <w:sz w:val="32"/>
          <w:szCs w:val="32"/>
        </w:rPr>
        <w:t>on October 7</w:t>
      </w:r>
    </w:p>
    <w:p w14:paraId="4F3FC32F" w14:textId="77777777" w:rsidR="008515EC" w:rsidRDefault="008515EC" w:rsidP="008515EC">
      <w:pPr>
        <w:rPr>
          <w:rFonts w:ascii="Calibri" w:hAnsi="Calibri"/>
          <w:b/>
          <w:bCs/>
          <w:i/>
          <w:sz w:val="20"/>
        </w:rPr>
      </w:pPr>
    </w:p>
    <w:p w14:paraId="5C2FD4DD" w14:textId="77777777" w:rsidR="008515EC" w:rsidRPr="008515EC" w:rsidRDefault="008515EC" w:rsidP="008515EC">
      <w:pPr>
        <w:jc w:val="center"/>
        <w:rPr>
          <w:rFonts w:ascii="Lato Light" w:hAnsi="Lato Light"/>
          <w:bCs/>
          <w:i/>
        </w:rPr>
      </w:pPr>
      <w:r w:rsidRPr="008515EC">
        <w:rPr>
          <w:rFonts w:ascii="Lato Light" w:hAnsi="Lato Light"/>
          <w:bCs/>
          <w:i/>
        </w:rPr>
        <w:t xml:space="preserve">Kyung </w:t>
      </w:r>
      <w:proofErr w:type="spellStart"/>
      <w:r w:rsidRPr="008515EC">
        <w:rPr>
          <w:rFonts w:ascii="Lato Light" w:hAnsi="Lato Light"/>
          <w:bCs/>
          <w:i/>
        </w:rPr>
        <w:t>Wha</w:t>
      </w:r>
      <w:proofErr w:type="spellEnd"/>
      <w:r w:rsidRPr="008515EC">
        <w:rPr>
          <w:rFonts w:ascii="Lato Light" w:hAnsi="Lato Light"/>
          <w:bCs/>
          <w:i/>
        </w:rPr>
        <w:t xml:space="preserve"> Chung will also be returning to Carnegie Hall to perform on May 18, 2017</w:t>
      </w:r>
    </w:p>
    <w:p w14:paraId="3206069E" w14:textId="77777777" w:rsidR="008515EC" w:rsidRDefault="008515EC" w:rsidP="008515EC">
      <w:pPr>
        <w:jc w:val="center"/>
        <w:rPr>
          <w:rFonts w:ascii="Calibri" w:hAnsi="Calibri"/>
          <w:b/>
          <w:bCs/>
          <w:i/>
          <w:sz w:val="20"/>
        </w:rPr>
      </w:pPr>
    </w:p>
    <w:p w14:paraId="2C389731" w14:textId="77777777" w:rsidR="008515EC" w:rsidRDefault="008515EC" w:rsidP="008515EC">
      <w:pPr>
        <w:jc w:val="center"/>
        <w:rPr>
          <w:rFonts w:ascii="Calibri" w:hAnsi="Calibri"/>
          <w:b/>
          <w:bCs/>
          <w:i/>
          <w:sz w:val="20"/>
        </w:rPr>
      </w:pPr>
      <w:r>
        <w:rPr>
          <w:noProof/>
        </w:rPr>
        <w:drawing>
          <wp:anchor distT="0" distB="0" distL="114300" distR="114300" simplePos="0" relativeHeight="251659264" behindDoc="0" locked="0" layoutInCell="1" allowOverlap="1" wp14:anchorId="25C33107" wp14:editId="4C3CB1F5">
            <wp:simplePos x="0" y="0"/>
            <wp:positionH relativeFrom="margin">
              <wp:posOffset>2305685</wp:posOffset>
            </wp:positionH>
            <wp:positionV relativeFrom="margin">
              <wp:posOffset>1391285</wp:posOffset>
            </wp:positionV>
            <wp:extent cx="1351915" cy="1351915"/>
            <wp:effectExtent l="0" t="0" r="0" b="0"/>
            <wp:wrapSquare wrapText="bothSides"/>
            <wp:docPr id="2" name="Picture 2" descr="Warner_Kyung-Wha Chung_Bach_Final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rner_Kyung-Wha Chung_Bach_Final_C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1915" cy="1351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0D0AB2" w14:textId="77777777" w:rsidR="008515EC" w:rsidRDefault="008515EC" w:rsidP="008515EC">
      <w:pPr>
        <w:jc w:val="center"/>
        <w:rPr>
          <w:rFonts w:ascii="Calibri" w:hAnsi="Calibri"/>
          <w:b/>
          <w:bCs/>
          <w:i/>
          <w:sz w:val="20"/>
        </w:rPr>
      </w:pPr>
    </w:p>
    <w:p w14:paraId="1960049D" w14:textId="77777777" w:rsidR="008515EC" w:rsidRDefault="008515EC" w:rsidP="008515EC">
      <w:pPr>
        <w:jc w:val="center"/>
        <w:rPr>
          <w:rFonts w:ascii="Calibri" w:hAnsi="Calibri"/>
          <w:b/>
          <w:bCs/>
          <w:i/>
          <w:sz w:val="20"/>
        </w:rPr>
      </w:pPr>
    </w:p>
    <w:p w14:paraId="139DCC7C" w14:textId="77777777" w:rsidR="008515EC" w:rsidRDefault="008515EC" w:rsidP="008515EC">
      <w:pPr>
        <w:jc w:val="center"/>
        <w:rPr>
          <w:rFonts w:ascii="Calibri" w:hAnsi="Calibri"/>
          <w:b/>
          <w:bCs/>
          <w:i/>
          <w:sz w:val="20"/>
        </w:rPr>
      </w:pPr>
    </w:p>
    <w:p w14:paraId="27BA7588" w14:textId="77777777" w:rsidR="008515EC" w:rsidRPr="00437C5A" w:rsidRDefault="008515EC" w:rsidP="008515EC">
      <w:pPr>
        <w:jc w:val="both"/>
        <w:rPr>
          <w:rFonts w:ascii="Calibri" w:hAnsi="Calibri" w:cs="Calibri"/>
        </w:rPr>
      </w:pPr>
    </w:p>
    <w:p w14:paraId="373BBCFF" w14:textId="77777777" w:rsidR="008515EC" w:rsidRDefault="008515EC" w:rsidP="008515EC">
      <w:pPr>
        <w:shd w:val="clear" w:color="auto" w:fill="FFFFFF"/>
        <w:jc w:val="both"/>
        <w:rPr>
          <w:rFonts w:ascii="Calibri" w:hAnsi="Calibri" w:cs="Calibri"/>
        </w:rPr>
      </w:pPr>
    </w:p>
    <w:p w14:paraId="09CE4D45" w14:textId="77777777" w:rsidR="008515EC" w:rsidRDefault="008515EC" w:rsidP="008515EC">
      <w:pPr>
        <w:shd w:val="clear" w:color="auto" w:fill="FFFFFF"/>
        <w:jc w:val="both"/>
        <w:rPr>
          <w:rFonts w:ascii="Calibri" w:hAnsi="Calibri" w:cs="Calibri"/>
        </w:rPr>
      </w:pPr>
    </w:p>
    <w:p w14:paraId="525142DC" w14:textId="77777777" w:rsidR="008515EC" w:rsidRDefault="008515EC" w:rsidP="008515EC">
      <w:pPr>
        <w:shd w:val="clear" w:color="auto" w:fill="FFFFFF"/>
        <w:jc w:val="both"/>
        <w:rPr>
          <w:rFonts w:ascii="Calibri" w:hAnsi="Calibri" w:cs="Calibri"/>
          <w:b/>
          <w:i/>
        </w:rPr>
      </w:pPr>
    </w:p>
    <w:p w14:paraId="4F83EABB" w14:textId="77777777" w:rsidR="008515EC" w:rsidRDefault="008515EC" w:rsidP="008515EC">
      <w:pPr>
        <w:shd w:val="clear" w:color="auto" w:fill="FFFFFF"/>
        <w:jc w:val="both"/>
        <w:rPr>
          <w:rFonts w:ascii="Lato Regular" w:hAnsi="Lato Regular" w:cs="Calibri"/>
          <w:sz w:val="22"/>
          <w:szCs w:val="22"/>
        </w:rPr>
      </w:pPr>
      <w:r>
        <w:rPr>
          <w:rFonts w:ascii="Calibri" w:hAnsi="Calibri" w:cs="Calibri"/>
          <w:b/>
          <w:i/>
        </w:rPr>
        <w:br/>
      </w:r>
    </w:p>
    <w:p w14:paraId="127EC0D3" w14:textId="12D0E2E6" w:rsidR="008515EC" w:rsidRPr="009008CB" w:rsidRDefault="008515EC" w:rsidP="008515EC">
      <w:pPr>
        <w:shd w:val="clear" w:color="auto" w:fill="FFFFFF"/>
        <w:jc w:val="both"/>
        <w:rPr>
          <w:rFonts w:ascii="Lato Regular" w:hAnsi="Lato Regular" w:cs="Calibri"/>
          <w:sz w:val="22"/>
          <w:szCs w:val="22"/>
        </w:rPr>
      </w:pPr>
      <w:r w:rsidRPr="009008CB">
        <w:rPr>
          <w:rFonts w:ascii="Lato Regular" w:hAnsi="Lato Regular" w:cs="Calibri"/>
          <w:sz w:val="22"/>
          <w:szCs w:val="22"/>
        </w:rPr>
        <w:t xml:space="preserve">“One of the greatest violinists of the last half-century, revered for her incandescent performances,” was how the </w:t>
      </w:r>
      <w:r w:rsidRPr="009008CB">
        <w:rPr>
          <w:rFonts w:ascii="Lato Regular" w:hAnsi="Lato Regular" w:cs="Calibri"/>
          <w:i/>
          <w:sz w:val="22"/>
          <w:szCs w:val="22"/>
        </w:rPr>
        <w:t>Financial Times</w:t>
      </w:r>
      <w:r w:rsidRPr="009008CB">
        <w:rPr>
          <w:rFonts w:ascii="Lato Regular" w:hAnsi="Lato Regular" w:cs="Calibri"/>
          <w:sz w:val="22"/>
          <w:szCs w:val="22"/>
        </w:rPr>
        <w:t xml:space="preserve"> described </w:t>
      </w:r>
      <w:r w:rsidRPr="009008CB">
        <w:rPr>
          <w:rFonts w:ascii="Lato Regular" w:hAnsi="Lato Regular" w:cs="Calibri"/>
          <w:b/>
          <w:sz w:val="22"/>
          <w:szCs w:val="22"/>
        </w:rPr>
        <w:t xml:space="preserve">Kyung </w:t>
      </w:r>
      <w:proofErr w:type="spellStart"/>
      <w:r w:rsidRPr="009008CB">
        <w:rPr>
          <w:rFonts w:ascii="Lato Regular" w:hAnsi="Lato Regular" w:cs="Calibri"/>
          <w:b/>
          <w:sz w:val="22"/>
          <w:szCs w:val="22"/>
        </w:rPr>
        <w:t>Wha</w:t>
      </w:r>
      <w:proofErr w:type="spellEnd"/>
      <w:r w:rsidRPr="009008CB">
        <w:rPr>
          <w:rFonts w:ascii="Lato Regular" w:hAnsi="Lato Regular" w:cs="Calibri"/>
          <w:b/>
          <w:sz w:val="22"/>
          <w:szCs w:val="22"/>
        </w:rPr>
        <w:t xml:space="preserve"> Chung</w:t>
      </w:r>
      <w:r w:rsidRPr="009008CB">
        <w:rPr>
          <w:rFonts w:ascii="Lato Regular" w:hAnsi="Lato Regular" w:cs="Calibri"/>
          <w:sz w:val="22"/>
          <w:szCs w:val="22"/>
        </w:rPr>
        <w:t xml:space="preserve"> in December 2014. She had just given a recital at London’s Royal Festival Hall, her first concert in the city since 2003. It included an electrifying performance of the monumental Chaconne from Bach’s Partita No.2 in D minor, BWV 1004. Describing the recital, The </w:t>
      </w:r>
      <w:r w:rsidRPr="009008CB">
        <w:rPr>
          <w:rFonts w:ascii="Lato Regular" w:hAnsi="Lato Regular" w:cs="Calibri"/>
          <w:i/>
          <w:sz w:val="22"/>
          <w:szCs w:val="22"/>
        </w:rPr>
        <w:t>Sunday Times</w:t>
      </w:r>
      <w:r w:rsidRPr="009008CB">
        <w:rPr>
          <w:rFonts w:ascii="Lato Regular" w:hAnsi="Lato Regular" w:cs="Calibri"/>
          <w:sz w:val="22"/>
          <w:szCs w:val="22"/>
        </w:rPr>
        <w:t xml:space="preserve"> wrote of “a sound of utter resplendency, a brilliantly shining tone right across the instrument; a projection to make light of the acoustic distances to be travelled; an </w:t>
      </w:r>
      <w:proofErr w:type="spellStart"/>
      <w:r w:rsidRPr="009008CB">
        <w:rPr>
          <w:rFonts w:ascii="Lato Regular" w:hAnsi="Lato Regular" w:cs="Calibri"/>
          <w:sz w:val="22"/>
          <w:szCs w:val="22"/>
        </w:rPr>
        <w:t>ardour</w:t>
      </w:r>
      <w:proofErr w:type="spellEnd"/>
      <w:r w:rsidRPr="009008CB">
        <w:rPr>
          <w:rFonts w:ascii="Lato Regular" w:hAnsi="Lato Regular" w:cs="Calibri"/>
          <w:sz w:val="22"/>
          <w:szCs w:val="22"/>
        </w:rPr>
        <w:t>, physical, musical and spiritual, that seems undimmed by years ... extraordinary music-making.”</w:t>
      </w:r>
    </w:p>
    <w:p w14:paraId="23B81C65" w14:textId="77777777" w:rsidR="008515EC" w:rsidRPr="009008CB" w:rsidRDefault="008515EC" w:rsidP="008515EC">
      <w:pPr>
        <w:shd w:val="clear" w:color="auto" w:fill="FFFFFF"/>
        <w:jc w:val="both"/>
        <w:rPr>
          <w:rFonts w:ascii="Lato Regular" w:hAnsi="Lato Regular" w:cs="Calibri"/>
          <w:sz w:val="22"/>
          <w:szCs w:val="22"/>
        </w:rPr>
      </w:pPr>
    </w:p>
    <w:p w14:paraId="69261BF1" w14:textId="77777777" w:rsidR="008515EC" w:rsidRPr="009008CB" w:rsidRDefault="008515EC" w:rsidP="008515EC">
      <w:pPr>
        <w:shd w:val="clear" w:color="auto" w:fill="FFFFFF"/>
        <w:jc w:val="both"/>
        <w:rPr>
          <w:rFonts w:ascii="Lato Regular" w:hAnsi="Lato Regular" w:cs="Calibri"/>
          <w:sz w:val="22"/>
          <w:szCs w:val="22"/>
        </w:rPr>
      </w:pPr>
      <w:r w:rsidRPr="009008CB">
        <w:rPr>
          <w:rFonts w:ascii="Lato Regular" w:hAnsi="Lato Regular" w:cs="Calibri"/>
          <w:sz w:val="22"/>
          <w:szCs w:val="22"/>
        </w:rPr>
        <w:t xml:space="preserve">Now, Kyung </w:t>
      </w:r>
      <w:proofErr w:type="spellStart"/>
      <w:r w:rsidRPr="009008CB">
        <w:rPr>
          <w:rFonts w:ascii="Lato Regular" w:hAnsi="Lato Regular" w:cs="Calibri"/>
          <w:sz w:val="22"/>
          <w:szCs w:val="22"/>
        </w:rPr>
        <w:t>Wha</w:t>
      </w:r>
      <w:proofErr w:type="spellEnd"/>
      <w:r w:rsidRPr="009008CB">
        <w:rPr>
          <w:rFonts w:ascii="Lato Regular" w:hAnsi="Lato Regular" w:cs="Calibri"/>
          <w:sz w:val="22"/>
          <w:szCs w:val="22"/>
        </w:rPr>
        <w:t xml:space="preserve"> Chung has made her </w:t>
      </w:r>
      <w:r w:rsidRPr="009008CB">
        <w:rPr>
          <w:rFonts w:ascii="Lato Regular" w:hAnsi="Lato Regular" w:cs="Calibri"/>
          <w:b/>
          <w:sz w:val="22"/>
          <w:szCs w:val="22"/>
        </w:rPr>
        <w:t>first-ever recording of Bach’s complete works for solo violin</w:t>
      </w:r>
      <w:r w:rsidRPr="009008CB">
        <w:rPr>
          <w:rFonts w:ascii="Lato Regular" w:hAnsi="Lato Regular" w:cs="Calibri"/>
          <w:sz w:val="22"/>
          <w:szCs w:val="22"/>
        </w:rPr>
        <w:t xml:space="preserve">, and her </w:t>
      </w:r>
      <w:r w:rsidRPr="009008CB">
        <w:rPr>
          <w:rFonts w:ascii="Lato Regular" w:hAnsi="Lato Regular" w:cs="Calibri"/>
          <w:b/>
          <w:sz w:val="22"/>
          <w:szCs w:val="22"/>
        </w:rPr>
        <w:t>first studio recording in some 15 years</w:t>
      </w:r>
      <w:r w:rsidRPr="009008CB">
        <w:rPr>
          <w:rFonts w:ascii="Lato Regular" w:hAnsi="Lato Regular" w:cs="Calibri"/>
          <w:sz w:val="22"/>
          <w:szCs w:val="22"/>
        </w:rPr>
        <w:t xml:space="preserve">. In </w:t>
      </w:r>
      <w:proofErr w:type="gramStart"/>
      <w:r w:rsidRPr="009008CB">
        <w:rPr>
          <w:rFonts w:ascii="Lato Regular" w:hAnsi="Lato Regular" w:cs="Calibri"/>
          <w:sz w:val="22"/>
          <w:szCs w:val="22"/>
        </w:rPr>
        <w:t>her own</w:t>
      </w:r>
      <w:proofErr w:type="gramEnd"/>
      <w:r w:rsidRPr="009008CB">
        <w:rPr>
          <w:rFonts w:ascii="Lato Regular" w:hAnsi="Lato Regular" w:cs="Calibri"/>
          <w:sz w:val="22"/>
          <w:szCs w:val="22"/>
        </w:rPr>
        <w:t xml:space="preserve"> words, the project typifies “the unending quest of my musical journey”. It renews her relationship with Warner Classics, which dates back to 1978 and which, during her time as an EMI Classics artist 1988 and 2000, produced an important series of recordings. These included concertos with such conductors as Simon Rattle, Riccardo </w:t>
      </w:r>
      <w:proofErr w:type="spellStart"/>
      <w:r w:rsidRPr="009008CB">
        <w:rPr>
          <w:rFonts w:ascii="Lato Regular" w:hAnsi="Lato Regular" w:cs="Calibri"/>
          <w:sz w:val="22"/>
          <w:szCs w:val="22"/>
        </w:rPr>
        <w:t>Muti</w:t>
      </w:r>
      <w:proofErr w:type="spellEnd"/>
      <w:r w:rsidRPr="009008CB">
        <w:rPr>
          <w:rFonts w:ascii="Lato Regular" w:hAnsi="Lato Regular" w:cs="Calibri"/>
          <w:sz w:val="22"/>
          <w:szCs w:val="22"/>
        </w:rPr>
        <w:t xml:space="preserve"> and Klaus </w:t>
      </w:r>
      <w:proofErr w:type="spellStart"/>
      <w:r w:rsidRPr="009008CB">
        <w:rPr>
          <w:rFonts w:ascii="Lato Regular" w:hAnsi="Lato Regular" w:cs="Calibri"/>
          <w:sz w:val="22"/>
          <w:szCs w:val="22"/>
        </w:rPr>
        <w:t>Tennstedt</w:t>
      </w:r>
      <w:proofErr w:type="spellEnd"/>
      <w:r w:rsidRPr="009008CB">
        <w:rPr>
          <w:rFonts w:ascii="Lato Regular" w:hAnsi="Lato Regular" w:cs="Calibri"/>
          <w:sz w:val="22"/>
          <w:szCs w:val="22"/>
        </w:rPr>
        <w:t xml:space="preserve">, music for violin and piano with Peter </w:t>
      </w:r>
      <w:proofErr w:type="spellStart"/>
      <w:r w:rsidRPr="009008CB">
        <w:rPr>
          <w:rFonts w:ascii="Lato Regular" w:hAnsi="Lato Regular" w:cs="Calibri"/>
          <w:sz w:val="22"/>
          <w:szCs w:val="22"/>
        </w:rPr>
        <w:t>Frankl</w:t>
      </w:r>
      <w:proofErr w:type="spellEnd"/>
      <w:r w:rsidRPr="009008CB">
        <w:rPr>
          <w:rFonts w:ascii="Lato Regular" w:hAnsi="Lato Regular" w:cs="Calibri"/>
          <w:sz w:val="22"/>
          <w:szCs w:val="22"/>
        </w:rPr>
        <w:t xml:space="preserve"> and </w:t>
      </w:r>
      <w:proofErr w:type="spellStart"/>
      <w:r w:rsidRPr="009008CB">
        <w:rPr>
          <w:rFonts w:ascii="Lato Regular" w:hAnsi="Lato Regular" w:cs="Calibri"/>
          <w:sz w:val="22"/>
          <w:szCs w:val="22"/>
        </w:rPr>
        <w:t>Itamar</w:t>
      </w:r>
      <w:proofErr w:type="spellEnd"/>
      <w:r w:rsidRPr="009008CB">
        <w:rPr>
          <w:rFonts w:ascii="Lato Regular" w:hAnsi="Lato Regular" w:cs="Calibri"/>
          <w:sz w:val="22"/>
          <w:szCs w:val="22"/>
        </w:rPr>
        <w:t xml:space="preserve"> Golan, and works for piano trio with her siblings </w:t>
      </w:r>
      <w:proofErr w:type="spellStart"/>
      <w:r w:rsidRPr="009008CB">
        <w:rPr>
          <w:rFonts w:ascii="Lato Regular" w:hAnsi="Lato Regular" w:cs="Calibri"/>
          <w:sz w:val="22"/>
          <w:szCs w:val="22"/>
        </w:rPr>
        <w:t>Myung</w:t>
      </w:r>
      <w:proofErr w:type="spellEnd"/>
      <w:r w:rsidRPr="009008CB">
        <w:rPr>
          <w:rFonts w:ascii="Lato Regular" w:hAnsi="Lato Regular" w:cs="Calibri"/>
          <w:sz w:val="22"/>
          <w:szCs w:val="22"/>
        </w:rPr>
        <w:t xml:space="preserve"> </w:t>
      </w:r>
      <w:proofErr w:type="spellStart"/>
      <w:r w:rsidRPr="009008CB">
        <w:rPr>
          <w:rFonts w:ascii="Lato Regular" w:hAnsi="Lato Regular" w:cs="Calibri"/>
          <w:sz w:val="22"/>
          <w:szCs w:val="22"/>
        </w:rPr>
        <w:t>Wha</w:t>
      </w:r>
      <w:proofErr w:type="spellEnd"/>
      <w:r w:rsidRPr="009008CB">
        <w:rPr>
          <w:rFonts w:ascii="Lato Regular" w:hAnsi="Lato Regular" w:cs="Calibri"/>
          <w:sz w:val="22"/>
          <w:szCs w:val="22"/>
        </w:rPr>
        <w:t xml:space="preserve"> Chung and </w:t>
      </w:r>
      <w:proofErr w:type="spellStart"/>
      <w:r w:rsidRPr="009008CB">
        <w:rPr>
          <w:rFonts w:ascii="Lato Regular" w:hAnsi="Lato Regular" w:cs="Calibri"/>
          <w:sz w:val="22"/>
          <w:szCs w:val="22"/>
        </w:rPr>
        <w:t>Myung</w:t>
      </w:r>
      <w:proofErr w:type="spellEnd"/>
      <w:r w:rsidRPr="009008CB">
        <w:rPr>
          <w:rFonts w:ascii="Lato Regular" w:hAnsi="Lato Regular" w:cs="Calibri"/>
          <w:sz w:val="22"/>
          <w:szCs w:val="22"/>
        </w:rPr>
        <w:t xml:space="preserve"> </w:t>
      </w:r>
      <w:proofErr w:type="spellStart"/>
      <w:r w:rsidRPr="009008CB">
        <w:rPr>
          <w:rFonts w:ascii="Lato Regular" w:hAnsi="Lato Regular" w:cs="Calibri"/>
          <w:sz w:val="22"/>
          <w:szCs w:val="22"/>
        </w:rPr>
        <w:t>Whun</w:t>
      </w:r>
      <w:proofErr w:type="spellEnd"/>
      <w:r w:rsidRPr="009008CB">
        <w:rPr>
          <w:rFonts w:ascii="Lato Regular" w:hAnsi="Lato Regular" w:cs="Calibri"/>
          <w:sz w:val="22"/>
          <w:szCs w:val="22"/>
        </w:rPr>
        <w:t xml:space="preserve"> Chung. </w:t>
      </w:r>
    </w:p>
    <w:p w14:paraId="760AD0CD" w14:textId="77777777" w:rsidR="008515EC" w:rsidRPr="009008CB" w:rsidRDefault="008515EC" w:rsidP="008515EC">
      <w:pPr>
        <w:shd w:val="clear" w:color="auto" w:fill="FFFFFF"/>
        <w:jc w:val="both"/>
        <w:rPr>
          <w:rFonts w:ascii="Lato Regular" w:hAnsi="Lato Regular" w:cs="Calibri"/>
          <w:sz w:val="22"/>
          <w:szCs w:val="22"/>
        </w:rPr>
      </w:pPr>
    </w:p>
    <w:p w14:paraId="17F94A07" w14:textId="4DD423DE" w:rsidR="008515EC" w:rsidRPr="009008CB" w:rsidRDefault="008515EC" w:rsidP="008515EC">
      <w:pPr>
        <w:shd w:val="clear" w:color="auto" w:fill="FFFFFF"/>
        <w:jc w:val="both"/>
        <w:rPr>
          <w:rFonts w:ascii="Lato Regular" w:hAnsi="Lato Regular" w:cs="Calibri"/>
          <w:sz w:val="22"/>
          <w:szCs w:val="22"/>
        </w:rPr>
      </w:pPr>
      <w:r w:rsidRPr="009008CB">
        <w:rPr>
          <w:rFonts w:ascii="Lato Regular" w:hAnsi="Lato Regular" w:cs="Calibri"/>
          <w:sz w:val="22"/>
          <w:szCs w:val="22"/>
        </w:rPr>
        <w:t>In 2005 an injury to her left hand forced Chung to stop performing in public for a total of five years. Over that p</w:t>
      </w:r>
      <w:r w:rsidR="00027730">
        <w:rPr>
          <w:rFonts w:ascii="Lato Regular" w:hAnsi="Lato Regular" w:cs="Calibri"/>
          <w:sz w:val="22"/>
          <w:szCs w:val="22"/>
        </w:rPr>
        <w:t xml:space="preserve">eriod she focused her efforts </w:t>
      </w:r>
      <w:proofErr w:type="gramStart"/>
      <w:r w:rsidR="00027730">
        <w:rPr>
          <w:rFonts w:ascii="Lato Regular" w:hAnsi="Lato Regular" w:cs="Calibri"/>
          <w:sz w:val="22"/>
          <w:szCs w:val="22"/>
        </w:rPr>
        <w:t>on</w:t>
      </w:r>
      <w:r w:rsidRPr="009008CB">
        <w:rPr>
          <w:rFonts w:ascii="Lato Regular" w:hAnsi="Lato Regular" w:cs="Calibri"/>
          <w:sz w:val="22"/>
          <w:szCs w:val="22"/>
        </w:rPr>
        <w:t xml:space="preserve"> teaching (not least at her alma mater, New York’s Juilliard School) and on raising her family, but, while receiving treatment</w:t>
      </w:r>
      <w:proofErr w:type="gramEnd"/>
      <w:r w:rsidRPr="009008CB">
        <w:rPr>
          <w:rFonts w:ascii="Lato Regular" w:hAnsi="Lato Regular" w:cs="Calibri"/>
          <w:sz w:val="22"/>
          <w:szCs w:val="22"/>
        </w:rPr>
        <w:t xml:space="preserve"> to repair her damaged finger, she continued with intensive ‘virtual’ practice. As she told Reuters: "… After coming out of five years of not playing, and then to do the six unaccompanied Bach sonatas and partitas, after not having played...I worked it out all in my head...with every possibility of bowing and so on."</w:t>
      </w:r>
    </w:p>
    <w:p w14:paraId="5199A444" w14:textId="77777777" w:rsidR="008515EC" w:rsidRPr="009008CB" w:rsidRDefault="008515EC" w:rsidP="008515EC">
      <w:pPr>
        <w:shd w:val="clear" w:color="auto" w:fill="FFFFFF"/>
        <w:jc w:val="both"/>
        <w:rPr>
          <w:rFonts w:ascii="Lato Regular" w:hAnsi="Lato Regular" w:cs="Calibri"/>
          <w:sz w:val="22"/>
          <w:szCs w:val="22"/>
        </w:rPr>
      </w:pPr>
    </w:p>
    <w:p w14:paraId="0E3FA79D" w14:textId="77777777" w:rsidR="008515EC" w:rsidRPr="009008CB" w:rsidRDefault="008515EC" w:rsidP="008515EC">
      <w:pPr>
        <w:shd w:val="clear" w:color="auto" w:fill="FFFFFF"/>
        <w:jc w:val="both"/>
        <w:rPr>
          <w:rFonts w:ascii="Lato Regular" w:hAnsi="Lato Regular" w:cs="Calibri"/>
          <w:sz w:val="22"/>
          <w:szCs w:val="22"/>
        </w:rPr>
      </w:pPr>
      <w:r w:rsidRPr="009008CB">
        <w:rPr>
          <w:rFonts w:ascii="Lato Regular" w:hAnsi="Lato Regular" w:cs="Calibri"/>
          <w:sz w:val="22"/>
          <w:szCs w:val="22"/>
        </w:rPr>
        <w:t xml:space="preserve">She returned to the concert platform in 2010 with Vladimir Ashkenazy and the </w:t>
      </w:r>
      <w:proofErr w:type="spellStart"/>
      <w:r w:rsidRPr="009008CB">
        <w:rPr>
          <w:rFonts w:ascii="Lato Regular" w:hAnsi="Lato Regular" w:cs="Calibri"/>
          <w:sz w:val="22"/>
          <w:szCs w:val="22"/>
        </w:rPr>
        <w:t>Philharmonia</w:t>
      </w:r>
      <w:proofErr w:type="spellEnd"/>
      <w:r w:rsidRPr="009008CB">
        <w:rPr>
          <w:rFonts w:ascii="Lato Regular" w:hAnsi="Lato Regular" w:cs="Calibri"/>
          <w:sz w:val="22"/>
          <w:szCs w:val="22"/>
        </w:rPr>
        <w:t xml:space="preserve"> Orchestra and in 2013 began to tour again in Asia. The Bach Sonatas and Partitas were recorded at St George’s Bristol in Spring 2016 in collaboration with Grammy-winning producer Stephen Johns. Kyung </w:t>
      </w:r>
      <w:proofErr w:type="spellStart"/>
      <w:r w:rsidRPr="009008CB">
        <w:rPr>
          <w:rFonts w:ascii="Lato Regular" w:hAnsi="Lato Regular" w:cs="Calibri"/>
          <w:sz w:val="22"/>
          <w:szCs w:val="22"/>
        </w:rPr>
        <w:t>Wha</w:t>
      </w:r>
      <w:proofErr w:type="spellEnd"/>
      <w:r w:rsidRPr="009008CB">
        <w:rPr>
          <w:rFonts w:ascii="Lato Regular" w:hAnsi="Lato Regular" w:cs="Calibri"/>
          <w:sz w:val="22"/>
          <w:szCs w:val="22"/>
        </w:rPr>
        <w:t xml:space="preserve"> Chung will perform next year at </w:t>
      </w:r>
      <w:r w:rsidRPr="009008CB">
        <w:rPr>
          <w:rFonts w:ascii="Lato Regular" w:hAnsi="Lato Regular" w:cs="Calibri"/>
          <w:b/>
          <w:sz w:val="22"/>
          <w:szCs w:val="22"/>
        </w:rPr>
        <w:t>Carnegie Hall</w:t>
      </w:r>
      <w:r w:rsidRPr="009008CB">
        <w:rPr>
          <w:rFonts w:ascii="Lato Regular" w:hAnsi="Lato Regular" w:cs="Calibri"/>
          <w:sz w:val="22"/>
          <w:szCs w:val="22"/>
        </w:rPr>
        <w:t xml:space="preserve"> on May 18</w:t>
      </w:r>
      <w:r w:rsidRPr="009008CB">
        <w:rPr>
          <w:rFonts w:ascii="Lato Regular" w:hAnsi="Lato Regular" w:cs="Calibri"/>
          <w:sz w:val="22"/>
          <w:szCs w:val="22"/>
          <w:vertAlign w:val="superscript"/>
        </w:rPr>
        <w:t>th</w:t>
      </w:r>
      <w:r w:rsidRPr="009008CB">
        <w:rPr>
          <w:rFonts w:ascii="Lato Regular" w:hAnsi="Lato Regular" w:cs="Calibri"/>
          <w:sz w:val="22"/>
          <w:szCs w:val="22"/>
        </w:rPr>
        <w:t>, 2017.</w:t>
      </w:r>
    </w:p>
    <w:p w14:paraId="3B0DDC85" w14:textId="77777777" w:rsidR="008515EC" w:rsidRPr="009008CB" w:rsidRDefault="008515EC" w:rsidP="008515EC">
      <w:pPr>
        <w:shd w:val="clear" w:color="auto" w:fill="FFFFFF"/>
        <w:jc w:val="both"/>
        <w:rPr>
          <w:rFonts w:ascii="Spinnaker" w:eastAsia="Times New Roman" w:hAnsi="Spinnaker" w:cs="Segoe UI"/>
          <w:b/>
          <w:color w:val="000000"/>
          <w:sz w:val="28"/>
          <w:szCs w:val="28"/>
          <w:u w:val="single"/>
          <w:lang w:val="it-IT" w:eastAsia="it-IT"/>
        </w:rPr>
      </w:pPr>
      <w:r w:rsidRPr="009008CB">
        <w:rPr>
          <w:rFonts w:ascii="Spinnaker" w:eastAsia="Times New Roman" w:hAnsi="Spinnaker" w:cs="Segoe UI"/>
          <w:b/>
          <w:color w:val="000000"/>
          <w:sz w:val="28"/>
          <w:szCs w:val="28"/>
          <w:u w:val="single"/>
          <w:lang w:val="it-IT" w:eastAsia="it-IT"/>
        </w:rPr>
        <w:lastRenderedPageBreak/>
        <w:t>TRACKLIST</w:t>
      </w:r>
    </w:p>
    <w:p w14:paraId="1DD1B3C8" w14:textId="77777777" w:rsidR="008515EC" w:rsidRPr="009008CB" w:rsidRDefault="008515EC" w:rsidP="008515EC">
      <w:pPr>
        <w:shd w:val="clear" w:color="auto" w:fill="FFFFFF"/>
        <w:jc w:val="both"/>
        <w:rPr>
          <w:rFonts w:ascii="Lato Regular" w:eastAsia="Times New Roman" w:hAnsi="Lato Regular" w:cs="Segoe UI"/>
          <w:b/>
          <w:i/>
          <w:color w:val="000000"/>
          <w:sz w:val="18"/>
          <w:szCs w:val="18"/>
          <w:lang w:eastAsia="it-IT"/>
        </w:rPr>
      </w:pPr>
      <w:r w:rsidRPr="009008CB">
        <w:rPr>
          <w:rFonts w:ascii="Lato Regular" w:eastAsia="Times New Roman" w:hAnsi="Lato Regular" w:cs="Segoe UI"/>
          <w:b/>
          <w:i/>
          <w:color w:val="000000"/>
          <w:sz w:val="18"/>
          <w:szCs w:val="18"/>
          <w:lang w:eastAsia="it-IT"/>
        </w:rPr>
        <w:t>Bach Sonatas &amp; Partitas</w:t>
      </w:r>
    </w:p>
    <w:p w14:paraId="10EAD4DA" w14:textId="77777777" w:rsidR="008515EC" w:rsidRPr="009008CB" w:rsidRDefault="008515EC" w:rsidP="008515EC">
      <w:pPr>
        <w:pStyle w:val="NoSpacing"/>
        <w:rPr>
          <w:rFonts w:ascii="Lato Regular" w:hAnsi="Lato Regular" w:cs="Arial"/>
          <w:b/>
          <w:sz w:val="18"/>
          <w:szCs w:val="18"/>
          <w:u w:val="single"/>
        </w:rPr>
      </w:pPr>
    </w:p>
    <w:p w14:paraId="1BF476D4" w14:textId="77777777" w:rsidR="008515EC" w:rsidRPr="009008CB" w:rsidRDefault="008515EC" w:rsidP="008515EC">
      <w:pPr>
        <w:pStyle w:val="NoSpacing"/>
        <w:rPr>
          <w:rFonts w:ascii="Lato Regular" w:hAnsi="Lato Regular" w:cs="Arial"/>
          <w:b/>
          <w:sz w:val="18"/>
          <w:szCs w:val="18"/>
          <w:u w:val="single"/>
        </w:rPr>
      </w:pPr>
      <w:r w:rsidRPr="009008CB">
        <w:rPr>
          <w:rFonts w:ascii="Lato Regular" w:hAnsi="Lato Regular" w:cs="Arial"/>
          <w:b/>
          <w:sz w:val="18"/>
          <w:szCs w:val="18"/>
          <w:u w:val="single"/>
        </w:rPr>
        <w:t>CD1</w:t>
      </w:r>
    </w:p>
    <w:p w14:paraId="0C7F6F5F" w14:textId="77777777" w:rsidR="008515EC" w:rsidRPr="009008CB" w:rsidRDefault="008515EC" w:rsidP="008515EC">
      <w:pPr>
        <w:pStyle w:val="NoSpacing"/>
        <w:rPr>
          <w:rFonts w:ascii="Lato Regular" w:hAnsi="Lato Regular" w:cs="Arial"/>
          <w:b/>
          <w:sz w:val="18"/>
          <w:szCs w:val="18"/>
        </w:rPr>
      </w:pPr>
      <w:r w:rsidRPr="009008CB">
        <w:rPr>
          <w:rFonts w:ascii="Lato Regular" w:hAnsi="Lato Regular" w:cs="Arial"/>
          <w:b/>
          <w:sz w:val="18"/>
          <w:szCs w:val="18"/>
        </w:rPr>
        <w:t>Violin Sonata No.1 in G minor, BWV 1001</w:t>
      </w:r>
    </w:p>
    <w:p w14:paraId="0FE04683" w14:textId="77777777" w:rsidR="008515EC" w:rsidRPr="009008CB" w:rsidRDefault="008515EC" w:rsidP="008515EC">
      <w:pPr>
        <w:pStyle w:val="NoSpacing"/>
        <w:numPr>
          <w:ilvl w:val="0"/>
          <w:numId w:val="2"/>
        </w:numPr>
        <w:rPr>
          <w:rFonts w:ascii="Lato Regular" w:hAnsi="Lato Regular" w:cs="Arial"/>
          <w:b/>
          <w:sz w:val="18"/>
          <w:szCs w:val="18"/>
        </w:rPr>
      </w:pPr>
      <w:r w:rsidRPr="009008CB">
        <w:rPr>
          <w:rFonts w:ascii="Lato Regular" w:hAnsi="Lato Regular" w:cs="Arial"/>
          <w:b/>
          <w:sz w:val="18"/>
          <w:szCs w:val="18"/>
        </w:rPr>
        <w:t>Adagio</w:t>
      </w:r>
      <w:r w:rsidRPr="009008CB">
        <w:rPr>
          <w:rFonts w:ascii="Lato Regular" w:hAnsi="Lato Regular" w:cs="Arial"/>
          <w:b/>
          <w:sz w:val="18"/>
          <w:szCs w:val="18"/>
        </w:rPr>
        <w:tab/>
      </w:r>
      <w:r w:rsidRPr="009008CB">
        <w:rPr>
          <w:rFonts w:ascii="Lato Regular" w:hAnsi="Lato Regular" w:cs="Arial"/>
          <w:b/>
          <w:sz w:val="18"/>
          <w:szCs w:val="18"/>
        </w:rPr>
        <w:tab/>
      </w:r>
    </w:p>
    <w:p w14:paraId="29FDCF81" w14:textId="77777777" w:rsidR="008515EC" w:rsidRPr="009008CB" w:rsidRDefault="008515EC" w:rsidP="008515EC">
      <w:pPr>
        <w:pStyle w:val="NoSpacing"/>
        <w:numPr>
          <w:ilvl w:val="0"/>
          <w:numId w:val="2"/>
        </w:numPr>
        <w:rPr>
          <w:rFonts w:ascii="Lato Regular" w:hAnsi="Lato Regular" w:cs="Arial"/>
          <w:b/>
          <w:sz w:val="18"/>
          <w:szCs w:val="18"/>
        </w:rPr>
      </w:pPr>
      <w:proofErr w:type="spellStart"/>
      <w:r w:rsidRPr="009008CB">
        <w:rPr>
          <w:rFonts w:ascii="Lato Regular" w:hAnsi="Lato Regular" w:cs="Arial"/>
          <w:b/>
          <w:sz w:val="18"/>
          <w:szCs w:val="18"/>
        </w:rPr>
        <w:t>Fuga</w:t>
      </w:r>
      <w:proofErr w:type="spellEnd"/>
      <w:r w:rsidRPr="009008CB">
        <w:rPr>
          <w:rFonts w:ascii="Lato Regular" w:hAnsi="Lato Regular" w:cs="Arial"/>
          <w:b/>
          <w:sz w:val="18"/>
          <w:szCs w:val="18"/>
        </w:rPr>
        <w:tab/>
      </w:r>
      <w:r w:rsidRPr="009008CB">
        <w:rPr>
          <w:rFonts w:ascii="Lato Regular" w:hAnsi="Lato Regular" w:cs="Arial"/>
          <w:b/>
          <w:sz w:val="18"/>
          <w:szCs w:val="18"/>
        </w:rPr>
        <w:tab/>
      </w:r>
    </w:p>
    <w:p w14:paraId="090E5F62" w14:textId="77777777" w:rsidR="008515EC" w:rsidRPr="009008CB" w:rsidRDefault="008515EC" w:rsidP="008515EC">
      <w:pPr>
        <w:pStyle w:val="NoSpacing"/>
        <w:numPr>
          <w:ilvl w:val="0"/>
          <w:numId w:val="2"/>
        </w:numPr>
        <w:rPr>
          <w:rFonts w:ascii="Lato Regular" w:hAnsi="Lato Regular" w:cs="Arial"/>
          <w:b/>
          <w:sz w:val="18"/>
          <w:szCs w:val="18"/>
        </w:rPr>
      </w:pPr>
      <w:proofErr w:type="spellStart"/>
      <w:r w:rsidRPr="009008CB">
        <w:rPr>
          <w:rFonts w:ascii="Lato Regular" w:hAnsi="Lato Regular" w:cs="Arial"/>
          <w:b/>
          <w:sz w:val="18"/>
          <w:szCs w:val="18"/>
        </w:rPr>
        <w:t>Siciliana</w:t>
      </w:r>
      <w:proofErr w:type="spellEnd"/>
      <w:r w:rsidRPr="009008CB">
        <w:rPr>
          <w:rFonts w:ascii="Lato Regular" w:hAnsi="Lato Regular" w:cs="Arial"/>
          <w:b/>
          <w:sz w:val="18"/>
          <w:szCs w:val="18"/>
        </w:rPr>
        <w:tab/>
      </w:r>
    </w:p>
    <w:p w14:paraId="076DEC13" w14:textId="77777777" w:rsidR="008515EC" w:rsidRPr="009008CB" w:rsidRDefault="008515EC" w:rsidP="008515EC">
      <w:pPr>
        <w:pStyle w:val="NoSpacing"/>
        <w:numPr>
          <w:ilvl w:val="0"/>
          <w:numId w:val="2"/>
        </w:numPr>
        <w:rPr>
          <w:rFonts w:ascii="Lato Regular" w:hAnsi="Lato Regular" w:cs="Arial"/>
          <w:b/>
          <w:sz w:val="18"/>
          <w:szCs w:val="18"/>
        </w:rPr>
      </w:pPr>
      <w:r w:rsidRPr="009008CB">
        <w:rPr>
          <w:rFonts w:ascii="Lato Regular" w:hAnsi="Lato Regular" w:cs="Arial"/>
          <w:b/>
          <w:sz w:val="18"/>
          <w:szCs w:val="18"/>
        </w:rPr>
        <w:t xml:space="preserve">Presto </w:t>
      </w:r>
      <w:r w:rsidRPr="009008CB">
        <w:rPr>
          <w:rFonts w:ascii="Lato Regular" w:hAnsi="Lato Regular" w:cs="Arial"/>
          <w:b/>
          <w:sz w:val="18"/>
          <w:szCs w:val="18"/>
        </w:rPr>
        <w:tab/>
      </w:r>
      <w:r w:rsidRPr="009008CB">
        <w:rPr>
          <w:rFonts w:ascii="Lato Regular" w:hAnsi="Lato Regular" w:cs="Arial"/>
          <w:b/>
          <w:sz w:val="18"/>
          <w:szCs w:val="18"/>
        </w:rPr>
        <w:tab/>
      </w:r>
    </w:p>
    <w:p w14:paraId="1F065498" w14:textId="77777777" w:rsidR="008515EC" w:rsidRPr="009008CB" w:rsidRDefault="008515EC" w:rsidP="008515EC">
      <w:pPr>
        <w:pStyle w:val="NoSpacing"/>
        <w:rPr>
          <w:rFonts w:ascii="Lato Regular" w:hAnsi="Lato Regular" w:cs="Arial"/>
          <w:b/>
          <w:sz w:val="18"/>
          <w:szCs w:val="18"/>
        </w:rPr>
      </w:pPr>
      <w:r w:rsidRPr="009008CB">
        <w:rPr>
          <w:rFonts w:ascii="Lato Regular" w:hAnsi="Lato Regular" w:cs="Arial"/>
          <w:b/>
          <w:sz w:val="18"/>
          <w:szCs w:val="18"/>
        </w:rPr>
        <w:t>Violin Partita No.1 in B minor, BWV 1002</w:t>
      </w:r>
    </w:p>
    <w:p w14:paraId="50E80DD4" w14:textId="77777777" w:rsidR="008515EC" w:rsidRPr="009008CB" w:rsidRDefault="008515EC" w:rsidP="008515EC">
      <w:pPr>
        <w:pStyle w:val="NoSpacing"/>
        <w:numPr>
          <w:ilvl w:val="0"/>
          <w:numId w:val="2"/>
        </w:numPr>
        <w:rPr>
          <w:rFonts w:ascii="Lato Regular" w:hAnsi="Lato Regular" w:cs="Arial"/>
          <w:b/>
          <w:sz w:val="18"/>
          <w:szCs w:val="18"/>
        </w:rPr>
      </w:pPr>
      <w:proofErr w:type="spellStart"/>
      <w:r w:rsidRPr="009008CB">
        <w:rPr>
          <w:rFonts w:ascii="Lato Regular" w:hAnsi="Lato Regular" w:cs="Arial"/>
          <w:b/>
          <w:sz w:val="18"/>
          <w:szCs w:val="18"/>
        </w:rPr>
        <w:t>Allemanda</w:t>
      </w:r>
      <w:proofErr w:type="spellEnd"/>
      <w:r w:rsidRPr="009008CB">
        <w:rPr>
          <w:rFonts w:ascii="Lato Regular" w:hAnsi="Lato Regular" w:cs="Arial"/>
          <w:b/>
          <w:sz w:val="18"/>
          <w:szCs w:val="18"/>
        </w:rPr>
        <w:tab/>
      </w:r>
    </w:p>
    <w:p w14:paraId="71676A36" w14:textId="77777777" w:rsidR="008515EC" w:rsidRPr="009008CB" w:rsidRDefault="008515EC" w:rsidP="008515EC">
      <w:pPr>
        <w:pStyle w:val="NoSpacing"/>
        <w:numPr>
          <w:ilvl w:val="0"/>
          <w:numId w:val="2"/>
        </w:numPr>
        <w:rPr>
          <w:rFonts w:ascii="Lato Regular" w:hAnsi="Lato Regular" w:cs="Arial"/>
          <w:b/>
          <w:sz w:val="18"/>
          <w:szCs w:val="18"/>
        </w:rPr>
      </w:pPr>
      <w:proofErr w:type="spellStart"/>
      <w:r w:rsidRPr="009008CB">
        <w:rPr>
          <w:rFonts w:ascii="Lato Regular" w:hAnsi="Lato Regular" w:cs="Arial"/>
          <w:b/>
          <w:sz w:val="18"/>
          <w:szCs w:val="18"/>
        </w:rPr>
        <w:t>Corrente</w:t>
      </w:r>
      <w:proofErr w:type="spellEnd"/>
      <w:r w:rsidRPr="009008CB">
        <w:rPr>
          <w:rFonts w:ascii="Lato Regular" w:hAnsi="Lato Regular" w:cs="Arial"/>
          <w:b/>
          <w:sz w:val="18"/>
          <w:szCs w:val="18"/>
        </w:rPr>
        <w:tab/>
      </w:r>
    </w:p>
    <w:p w14:paraId="27627E8C" w14:textId="77777777" w:rsidR="008515EC" w:rsidRPr="009008CB" w:rsidRDefault="008515EC" w:rsidP="008515EC">
      <w:pPr>
        <w:pStyle w:val="NoSpacing"/>
        <w:numPr>
          <w:ilvl w:val="0"/>
          <w:numId w:val="2"/>
        </w:numPr>
        <w:rPr>
          <w:rFonts w:ascii="Lato Regular" w:hAnsi="Lato Regular" w:cs="Arial"/>
          <w:b/>
          <w:sz w:val="18"/>
          <w:szCs w:val="18"/>
        </w:rPr>
      </w:pPr>
      <w:proofErr w:type="spellStart"/>
      <w:r w:rsidRPr="009008CB">
        <w:rPr>
          <w:rFonts w:ascii="Lato Regular" w:hAnsi="Lato Regular" w:cs="Arial"/>
          <w:b/>
          <w:sz w:val="18"/>
          <w:szCs w:val="18"/>
        </w:rPr>
        <w:t>Sarabande</w:t>
      </w:r>
      <w:proofErr w:type="spellEnd"/>
      <w:r w:rsidRPr="009008CB">
        <w:rPr>
          <w:rFonts w:ascii="Lato Regular" w:hAnsi="Lato Regular" w:cs="Arial"/>
          <w:b/>
          <w:sz w:val="18"/>
          <w:szCs w:val="18"/>
        </w:rPr>
        <w:tab/>
      </w:r>
    </w:p>
    <w:p w14:paraId="089D8E1D" w14:textId="77777777" w:rsidR="008515EC" w:rsidRPr="009008CB" w:rsidRDefault="008515EC" w:rsidP="008515EC">
      <w:pPr>
        <w:pStyle w:val="NoSpacing"/>
        <w:numPr>
          <w:ilvl w:val="0"/>
          <w:numId w:val="2"/>
        </w:numPr>
        <w:rPr>
          <w:rFonts w:ascii="Lato Regular" w:hAnsi="Lato Regular" w:cs="Arial"/>
          <w:b/>
          <w:sz w:val="18"/>
          <w:szCs w:val="18"/>
        </w:rPr>
      </w:pPr>
      <w:r w:rsidRPr="009008CB">
        <w:rPr>
          <w:rFonts w:ascii="Lato Regular" w:hAnsi="Lato Regular" w:cs="Arial"/>
          <w:b/>
          <w:sz w:val="18"/>
          <w:szCs w:val="18"/>
        </w:rPr>
        <w:t xml:space="preserve">Tempo di </w:t>
      </w:r>
      <w:proofErr w:type="spellStart"/>
      <w:r w:rsidRPr="009008CB">
        <w:rPr>
          <w:rFonts w:ascii="Lato Regular" w:hAnsi="Lato Regular" w:cs="Arial"/>
          <w:b/>
          <w:sz w:val="18"/>
          <w:szCs w:val="18"/>
        </w:rPr>
        <w:t>Borea</w:t>
      </w:r>
      <w:proofErr w:type="spellEnd"/>
      <w:r w:rsidRPr="009008CB">
        <w:rPr>
          <w:rFonts w:ascii="Lato Regular" w:hAnsi="Lato Regular" w:cs="Arial"/>
          <w:b/>
          <w:sz w:val="18"/>
          <w:szCs w:val="18"/>
        </w:rPr>
        <w:t xml:space="preserve"> </w:t>
      </w:r>
    </w:p>
    <w:p w14:paraId="1F61AC6E" w14:textId="77777777" w:rsidR="008515EC" w:rsidRPr="009008CB" w:rsidRDefault="008515EC" w:rsidP="008515EC">
      <w:pPr>
        <w:pStyle w:val="NoSpacing"/>
        <w:rPr>
          <w:rFonts w:ascii="Lato Regular" w:hAnsi="Lato Regular" w:cs="Arial"/>
          <w:b/>
          <w:sz w:val="18"/>
          <w:szCs w:val="18"/>
        </w:rPr>
      </w:pPr>
      <w:r w:rsidRPr="009008CB">
        <w:rPr>
          <w:rFonts w:ascii="Lato Regular" w:hAnsi="Lato Regular" w:cs="Arial"/>
          <w:b/>
          <w:sz w:val="18"/>
          <w:szCs w:val="18"/>
        </w:rPr>
        <w:t>Violin Sonata No.2 in A minor, BWV 1003</w:t>
      </w:r>
    </w:p>
    <w:p w14:paraId="0120ACCA" w14:textId="77777777" w:rsidR="008515EC" w:rsidRPr="009008CB" w:rsidRDefault="008515EC" w:rsidP="008515EC">
      <w:pPr>
        <w:pStyle w:val="NoSpacing"/>
        <w:numPr>
          <w:ilvl w:val="0"/>
          <w:numId w:val="2"/>
        </w:numPr>
        <w:rPr>
          <w:rFonts w:ascii="Lato Regular" w:hAnsi="Lato Regular" w:cs="Arial"/>
          <w:b/>
          <w:sz w:val="18"/>
          <w:szCs w:val="18"/>
        </w:rPr>
      </w:pPr>
      <w:r w:rsidRPr="009008CB">
        <w:rPr>
          <w:rFonts w:ascii="Lato Regular" w:hAnsi="Lato Regular" w:cs="Arial"/>
          <w:b/>
          <w:sz w:val="18"/>
          <w:szCs w:val="18"/>
        </w:rPr>
        <w:t>Grave</w:t>
      </w:r>
      <w:r w:rsidRPr="009008CB">
        <w:rPr>
          <w:rFonts w:ascii="Lato Regular" w:hAnsi="Lato Regular" w:cs="Arial"/>
          <w:b/>
          <w:sz w:val="18"/>
          <w:szCs w:val="18"/>
        </w:rPr>
        <w:tab/>
      </w:r>
      <w:r w:rsidRPr="009008CB">
        <w:rPr>
          <w:rFonts w:ascii="Lato Regular" w:hAnsi="Lato Regular" w:cs="Arial"/>
          <w:b/>
          <w:sz w:val="18"/>
          <w:szCs w:val="18"/>
        </w:rPr>
        <w:tab/>
      </w:r>
    </w:p>
    <w:p w14:paraId="5D917708" w14:textId="77777777" w:rsidR="008515EC" w:rsidRPr="009008CB" w:rsidRDefault="008515EC" w:rsidP="008515EC">
      <w:pPr>
        <w:pStyle w:val="NoSpacing"/>
        <w:numPr>
          <w:ilvl w:val="0"/>
          <w:numId w:val="2"/>
        </w:numPr>
        <w:rPr>
          <w:rFonts w:ascii="Lato Regular" w:hAnsi="Lato Regular" w:cs="Arial"/>
          <w:b/>
          <w:sz w:val="18"/>
          <w:szCs w:val="18"/>
        </w:rPr>
      </w:pPr>
      <w:proofErr w:type="spellStart"/>
      <w:r w:rsidRPr="009008CB">
        <w:rPr>
          <w:rFonts w:ascii="Lato Regular" w:hAnsi="Lato Regular" w:cs="Arial"/>
          <w:b/>
          <w:sz w:val="18"/>
          <w:szCs w:val="18"/>
        </w:rPr>
        <w:t>Fuga</w:t>
      </w:r>
      <w:proofErr w:type="spellEnd"/>
      <w:r w:rsidRPr="009008CB">
        <w:rPr>
          <w:rFonts w:ascii="Lato Regular" w:hAnsi="Lato Regular" w:cs="Arial"/>
          <w:b/>
          <w:sz w:val="18"/>
          <w:szCs w:val="18"/>
        </w:rPr>
        <w:tab/>
      </w:r>
      <w:r w:rsidRPr="009008CB">
        <w:rPr>
          <w:rFonts w:ascii="Lato Regular" w:hAnsi="Lato Regular" w:cs="Arial"/>
          <w:b/>
          <w:sz w:val="18"/>
          <w:szCs w:val="18"/>
        </w:rPr>
        <w:tab/>
      </w:r>
    </w:p>
    <w:p w14:paraId="309049D8" w14:textId="77777777" w:rsidR="008515EC" w:rsidRPr="009008CB" w:rsidRDefault="008515EC" w:rsidP="008515EC">
      <w:pPr>
        <w:pStyle w:val="NoSpacing"/>
        <w:numPr>
          <w:ilvl w:val="0"/>
          <w:numId w:val="2"/>
        </w:numPr>
        <w:rPr>
          <w:rFonts w:ascii="Lato Regular" w:hAnsi="Lato Regular" w:cs="Arial"/>
          <w:b/>
          <w:sz w:val="18"/>
          <w:szCs w:val="18"/>
        </w:rPr>
      </w:pPr>
      <w:r w:rsidRPr="009008CB">
        <w:rPr>
          <w:rFonts w:ascii="Lato Regular" w:hAnsi="Lato Regular" w:cs="Arial"/>
          <w:b/>
          <w:sz w:val="18"/>
          <w:szCs w:val="18"/>
        </w:rPr>
        <w:t>Andante</w:t>
      </w:r>
      <w:r w:rsidRPr="009008CB">
        <w:rPr>
          <w:rFonts w:ascii="Lato Regular" w:hAnsi="Lato Regular" w:cs="Arial"/>
          <w:b/>
          <w:sz w:val="18"/>
          <w:szCs w:val="18"/>
        </w:rPr>
        <w:tab/>
      </w:r>
    </w:p>
    <w:p w14:paraId="2A6DC3E7" w14:textId="77777777" w:rsidR="008515EC" w:rsidRPr="009008CB" w:rsidRDefault="008515EC" w:rsidP="008515EC">
      <w:pPr>
        <w:pStyle w:val="NoSpacing"/>
        <w:numPr>
          <w:ilvl w:val="0"/>
          <w:numId w:val="2"/>
        </w:numPr>
        <w:rPr>
          <w:rFonts w:ascii="Lato Regular" w:hAnsi="Lato Regular" w:cs="Arial"/>
          <w:b/>
          <w:sz w:val="18"/>
          <w:szCs w:val="18"/>
        </w:rPr>
      </w:pPr>
      <w:r w:rsidRPr="009008CB">
        <w:rPr>
          <w:rFonts w:ascii="Lato Regular" w:hAnsi="Lato Regular" w:cs="Arial"/>
          <w:b/>
          <w:sz w:val="18"/>
          <w:szCs w:val="18"/>
        </w:rPr>
        <w:t>Allegro</w:t>
      </w:r>
      <w:r w:rsidRPr="009008CB">
        <w:rPr>
          <w:rFonts w:ascii="Lato Regular" w:hAnsi="Lato Regular" w:cs="Arial"/>
          <w:b/>
          <w:sz w:val="18"/>
          <w:szCs w:val="18"/>
        </w:rPr>
        <w:tab/>
      </w:r>
      <w:r w:rsidRPr="009008CB">
        <w:rPr>
          <w:rFonts w:ascii="Lato Regular" w:hAnsi="Lato Regular" w:cs="Arial"/>
          <w:b/>
          <w:sz w:val="18"/>
          <w:szCs w:val="18"/>
        </w:rPr>
        <w:tab/>
      </w:r>
    </w:p>
    <w:p w14:paraId="500145FD" w14:textId="77777777" w:rsidR="008515EC" w:rsidRPr="009008CB" w:rsidRDefault="008515EC" w:rsidP="008515EC">
      <w:pPr>
        <w:pStyle w:val="NoSpacing"/>
        <w:rPr>
          <w:rFonts w:ascii="Lato Regular" w:hAnsi="Lato Regular" w:cs="Arial"/>
          <w:b/>
          <w:sz w:val="18"/>
          <w:szCs w:val="18"/>
          <w:u w:val="single"/>
        </w:rPr>
      </w:pPr>
      <w:r w:rsidRPr="009008CB">
        <w:rPr>
          <w:rFonts w:ascii="Lato Regular" w:hAnsi="Lato Regular" w:cs="Arial"/>
          <w:b/>
          <w:sz w:val="18"/>
          <w:szCs w:val="18"/>
          <w:u w:val="single"/>
        </w:rPr>
        <w:t>CD2</w:t>
      </w:r>
    </w:p>
    <w:p w14:paraId="5BE6E947" w14:textId="77777777" w:rsidR="008515EC" w:rsidRPr="009008CB" w:rsidRDefault="008515EC" w:rsidP="008515EC">
      <w:pPr>
        <w:pStyle w:val="NoSpacing"/>
        <w:rPr>
          <w:rFonts w:ascii="Lato Regular" w:hAnsi="Lato Regular" w:cs="Arial"/>
          <w:b/>
          <w:sz w:val="18"/>
          <w:szCs w:val="18"/>
        </w:rPr>
      </w:pPr>
      <w:r w:rsidRPr="009008CB">
        <w:rPr>
          <w:rFonts w:ascii="Lato Regular" w:hAnsi="Lato Regular" w:cs="Arial"/>
          <w:b/>
          <w:sz w:val="18"/>
          <w:szCs w:val="18"/>
        </w:rPr>
        <w:t>Violin Partita No.2 in D minor, BWV 1004</w:t>
      </w:r>
    </w:p>
    <w:p w14:paraId="449037FD" w14:textId="77777777" w:rsidR="008515EC" w:rsidRPr="009008CB" w:rsidRDefault="008515EC" w:rsidP="008515EC">
      <w:pPr>
        <w:pStyle w:val="NoSpacing"/>
        <w:numPr>
          <w:ilvl w:val="0"/>
          <w:numId w:val="3"/>
        </w:numPr>
        <w:rPr>
          <w:rFonts w:ascii="Lato Regular" w:hAnsi="Lato Regular" w:cs="Arial"/>
          <w:b/>
          <w:sz w:val="18"/>
          <w:szCs w:val="18"/>
        </w:rPr>
      </w:pPr>
      <w:proofErr w:type="spellStart"/>
      <w:r w:rsidRPr="009008CB">
        <w:rPr>
          <w:rFonts w:ascii="Lato Regular" w:hAnsi="Lato Regular" w:cs="Arial"/>
          <w:b/>
          <w:sz w:val="18"/>
          <w:szCs w:val="18"/>
        </w:rPr>
        <w:t>Allemanda</w:t>
      </w:r>
      <w:proofErr w:type="spellEnd"/>
      <w:r w:rsidRPr="009008CB">
        <w:rPr>
          <w:rFonts w:ascii="Lato Regular" w:hAnsi="Lato Regular" w:cs="Arial"/>
          <w:b/>
          <w:sz w:val="18"/>
          <w:szCs w:val="18"/>
        </w:rPr>
        <w:tab/>
      </w:r>
    </w:p>
    <w:p w14:paraId="6BC0ADAA" w14:textId="77777777" w:rsidR="008515EC" w:rsidRPr="009008CB" w:rsidRDefault="008515EC" w:rsidP="008515EC">
      <w:pPr>
        <w:pStyle w:val="NoSpacing"/>
        <w:numPr>
          <w:ilvl w:val="0"/>
          <w:numId w:val="3"/>
        </w:numPr>
        <w:rPr>
          <w:rFonts w:ascii="Lato Regular" w:hAnsi="Lato Regular" w:cs="Arial"/>
          <w:b/>
          <w:sz w:val="18"/>
          <w:szCs w:val="18"/>
        </w:rPr>
      </w:pPr>
      <w:proofErr w:type="spellStart"/>
      <w:r w:rsidRPr="009008CB">
        <w:rPr>
          <w:rFonts w:ascii="Lato Regular" w:hAnsi="Lato Regular" w:cs="Arial"/>
          <w:b/>
          <w:sz w:val="18"/>
          <w:szCs w:val="18"/>
        </w:rPr>
        <w:t>Corrente</w:t>
      </w:r>
      <w:proofErr w:type="spellEnd"/>
      <w:r w:rsidRPr="009008CB">
        <w:rPr>
          <w:rFonts w:ascii="Lato Regular" w:hAnsi="Lato Regular" w:cs="Arial"/>
          <w:b/>
          <w:sz w:val="18"/>
          <w:szCs w:val="18"/>
        </w:rPr>
        <w:tab/>
      </w:r>
    </w:p>
    <w:p w14:paraId="59D33AE8" w14:textId="77777777" w:rsidR="008515EC" w:rsidRPr="009008CB" w:rsidRDefault="008515EC" w:rsidP="008515EC">
      <w:pPr>
        <w:pStyle w:val="NoSpacing"/>
        <w:numPr>
          <w:ilvl w:val="0"/>
          <w:numId w:val="3"/>
        </w:numPr>
        <w:rPr>
          <w:rFonts w:ascii="Lato Regular" w:hAnsi="Lato Regular" w:cs="Arial"/>
          <w:b/>
          <w:sz w:val="18"/>
          <w:szCs w:val="18"/>
        </w:rPr>
      </w:pPr>
      <w:proofErr w:type="spellStart"/>
      <w:r w:rsidRPr="009008CB">
        <w:rPr>
          <w:rFonts w:ascii="Lato Regular" w:hAnsi="Lato Regular" w:cs="Arial"/>
          <w:b/>
          <w:sz w:val="18"/>
          <w:szCs w:val="18"/>
        </w:rPr>
        <w:t>Sarabanda</w:t>
      </w:r>
      <w:proofErr w:type="spellEnd"/>
      <w:r w:rsidRPr="009008CB">
        <w:rPr>
          <w:rFonts w:ascii="Lato Regular" w:hAnsi="Lato Regular" w:cs="Arial"/>
          <w:b/>
          <w:sz w:val="18"/>
          <w:szCs w:val="18"/>
        </w:rPr>
        <w:tab/>
      </w:r>
    </w:p>
    <w:p w14:paraId="1787C2B5" w14:textId="77777777" w:rsidR="008515EC" w:rsidRPr="009008CB" w:rsidRDefault="008515EC" w:rsidP="008515EC">
      <w:pPr>
        <w:pStyle w:val="NoSpacing"/>
        <w:numPr>
          <w:ilvl w:val="0"/>
          <w:numId w:val="3"/>
        </w:numPr>
        <w:rPr>
          <w:rFonts w:ascii="Lato Regular" w:hAnsi="Lato Regular" w:cs="Arial"/>
          <w:b/>
          <w:sz w:val="18"/>
          <w:szCs w:val="18"/>
        </w:rPr>
      </w:pPr>
      <w:r w:rsidRPr="009008CB">
        <w:rPr>
          <w:rFonts w:ascii="Lato Regular" w:hAnsi="Lato Regular" w:cs="Arial"/>
          <w:b/>
          <w:sz w:val="18"/>
          <w:szCs w:val="18"/>
        </w:rPr>
        <w:t>Giga</w:t>
      </w:r>
      <w:r w:rsidRPr="009008CB">
        <w:rPr>
          <w:rFonts w:ascii="Lato Regular" w:hAnsi="Lato Regular" w:cs="Arial"/>
          <w:b/>
          <w:sz w:val="18"/>
          <w:szCs w:val="18"/>
        </w:rPr>
        <w:tab/>
      </w:r>
      <w:r w:rsidRPr="009008CB">
        <w:rPr>
          <w:rFonts w:ascii="Lato Regular" w:hAnsi="Lato Regular" w:cs="Arial"/>
          <w:b/>
          <w:sz w:val="18"/>
          <w:szCs w:val="18"/>
        </w:rPr>
        <w:tab/>
      </w:r>
    </w:p>
    <w:p w14:paraId="4E4546DC" w14:textId="77777777" w:rsidR="008515EC" w:rsidRPr="009008CB" w:rsidRDefault="008515EC" w:rsidP="008515EC">
      <w:pPr>
        <w:pStyle w:val="NoSpacing"/>
        <w:numPr>
          <w:ilvl w:val="0"/>
          <w:numId w:val="3"/>
        </w:numPr>
        <w:rPr>
          <w:rFonts w:ascii="Lato Regular" w:hAnsi="Lato Regular" w:cs="Arial"/>
          <w:b/>
          <w:sz w:val="18"/>
          <w:szCs w:val="18"/>
        </w:rPr>
      </w:pPr>
      <w:proofErr w:type="spellStart"/>
      <w:r w:rsidRPr="009008CB">
        <w:rPr>
          <w:rFonts w:ascii="Lato Regular" w:hAnsi="Lato Regular" w:cs="Arial"/>
          <w:b/>
          <w:sz w:val="18"/>
          <w:szCs w:val="18"/>
        </w:rPr>
        <w:t>Ciaccona</w:t>
      </w:r>
      <w:proofErr w:type="spellEnd"/>
      <w:r w:rsidRPr="009008CB">
        <w:rPr>
          <w:rFonts w:ascii="Lato Regular" w:hAnsi="Lato Regular" w:cs="Arial"/>
          <w:b/>
          <w:sz w:val="18"/>
          <w:szCs w:val="18"/>
        </w:rPr>
        <w:tab/>
      </w:r>
    </w:p>
    <w:p w14:paraId="52BC4D19" w14:textId="77777777" w:rsidR="008515EC" w:rsidRPr="009008CB" w:rsidRDefault="008515EC" w:rsidP="008515EC">
      <w:pPr>
        <w:pStyle w:val="NoSpacing"/>
        <w:rPr>
          <w:rFonts w:ascii="Lato Regular" w:hAnsi="Lato Regular" w:cs="Arial"/>
          <w:b/>
          <w:sz w:val="18"/>
          <w:szCs w:val="18"/>
        </w:rPr>
      </w:pPr>
      <w:r w:rsidRPr="009008CB">
        <w:rPr>
          <w:rFonts w:ascii="Lato Regular" w:hAnsi="Lato Regular" w:cs="Arial"/>
          <w:b/>
          <w:sz w:val="18"/>
          <w:szCs w:val="18"/>
        </w:rPr>
        <w:t>Violin Sonata No.3 in C major, BWV 1005</w:t>
      </w:r>
    </w:p>
    <w:p w14:paraId="1CE6967F" w14:textId="77777777" w:rsidR="008515EC" w:rsidRPr="009008CB" w:rsidRDefault="008515EC" w:rsidP="008515EC">
      <w:pPr>
        <w:pStyle w:val="NoSpacing"/>
        <w:numPr>
          <w:ilvl w:val="0"/>
          <w:numId w:val="3"/>
        </w:numPr>
        <w:rPr>
          <w:rFonts w:ascii="Lato Regular" w:hAnsi="Lato Regular" w:cs="Arial"/>
          <w:b/>
          <w:sz w:val="18"/>
          <w:szCs w:val="18"/>
        </w:rPr>
      </w:pPr>
      <w:r w:rsidRPr="009008CB">
        <w:rPr>
          <w:rFonts w:ascii="Lato Regular" w:hAnsi="Lato Regular" w:cs="Arial"/>
          <w:b/>
          <w:sz w:val="18"/>
          <w:szCs w:val="18"/>
        </w:rPr>
        <w:t>Adagio</w:t>
      </w:r>
      <w:r w:rsidRPr="009008CB">
        <w:rPr>
          <w:rFonts w:ascii="Lato Regular" w:hAnsi="Lato Regular" w:cs="Arial"/>
          <w:b/>
          <w:sz w:val="18"/>
          <w:szCs w:val="18"/>
        </w:rPr>
        <w:tab/>
      </w:r>
      <w:r w:rsidRPr="009008CB">
        <w:rPr>
          <w:rFonts w:ascii="Lato Regular" w:hAnsi="Lato Regular" w:cs="Arial"/>
          <w:b/>
          <w:sz w:val="18"/>
          <w:szCs w:val="18"/>
        </w:rPr>
        <w:tab/>
      </w:r>
    </w:p>
    <w:p w14:paraId="55283484" w14:textId="77777777" w:rsidR="008515EC" w:rsidRPr="009008CB" w:rsidRDefault="008515EC" w:rsidP="008515EC">
      <w:pPr>
        <w:pStyle w:val="NoSpacing"/>
        <w:numPr>
          <w:ilvl w:val="0"/>
          <w:numId w:val="3"/>
        </w:numPr>
        <w:rPr>
          <w:rFonts w:ascii="Lato Regular" w:hAnsi="Lato Regular" w:cs="Arial"/>
          <w:b/>
          <w:sz w:val="18"/>
          <w:szCs w:val="18"/>
        </w:rPr>
      </w:pPr>
      <w:proofErr w:type="spellStart"/>
      <w:r w:rsidRPr="009008CB">
        <w:rPr>
          <w:rFonts w:ascii="Lato Regular" w:hAnsi="Lato Regular" w:cs="Arial"/>
          <w:b/>
          <w:sz w:val="18"/>
          <w:szCs w:val="18"/>
        </w:rPr>
        <w:t>Fuga</w:t>
      </w:r>
      <w:proofErr w:type="spellEnd"/>
      <w:r w:rsidRPr="009008CB">
        <w:rPr>
          <w:rFonts w:ascii="Lato Regular" w:hAnsi="Lato Regular" w:cs="Arial"/>
          <w:b/>
          <w:sz w:val="18"/>
          <w:szCs w:val="18"/>
        </w:rPr>
        <w:tab/>
      </w:r>
      <w:r w:rsidRPr="009008CB">
        <w:rPr>
          <w:rFonts w:ascii="Lato Regular" w:hAnsi="Lato Regular" w:cs="Arial"/>
          <w:b/>
          <w:sz w:val="18"/>
          <w:szCs w:val="18"/>
        </w:rPr>
        <w:tab/>
      </w:r>
    </w:p>
    <w:p w14:paraId="02739681" w14:textId="77777777" w:rsidR="008515EC" w:rsidRPr="009008CB" w:rsidRDefault="008515EC" w:rsidP="008515EC">
      <w:pPr>
        <w:pStyle w:val="NoSpacing"/>
        <w:numPr>
          <w:ilvl w:val="0"/>
          <w:numId w:val="3"/>
        </w:numPr>
        <w:rPr>
          <w:rFonts w:ascii="Lato Regular" w:hAnsi="Lato Regular" w:cs="Arial"/>
          <w:b/>
          <w:sz w:val="18"/>
          <w:szCs w:val="18"/>
        </w:rPr>
      </w:pPr>
      <w:r w:rsidRPr="009008CB">
        <w:rPr>
          <w:rFonts w:ascii="Lato Regular" w:hAnsi="Lato Regular" w:cs="Arial"/>
          <w:b/>
          <w:sz w:val="18"/>
          <w:szCs w:val="18"/>
        </w:rPr>
        <w:t>Largo</w:t>
      </w:r>
      <w:r w:rsidRPr="009008CB">
        <w:rPr>
          <w:rFonts w:ascii="Lato Regular" w:hAnsi="Lato Regular" w:cs="Arial"/>
          <w:b/>
          <w:sz w:val="18"/>
          <w:szCs w:val="18"/>
        </w:rPr>
        <w:tab/>
      </w:r>
      <w:r w:rsidRPr="009008CB">
        <w:rPr>
          <w:rFonts w:ascii="Lato Regular" w:hAnsi="Lato Regular" w:cs="Arial"/>
          <w:b/>
          <w:sz w:val="18"/>
          <w:szCs w:val="18"/>
        </w:rPr>
        <w:tab/>
      </w:r>
    </w:p>
    <w:p w14:paraId="27619195" w14:textId="77777777" w:rsidR="008515EC" w:rsidRPr="009008CB" w:rsidRDefault="008515EC" w:rsidP="008515EC">
      <w:pPr>
        <w:pStyle w:val="NoSpacing"/>
        <w:numPr>
          <w:ilvl w:val="0"/>
          <w:numId w:val="3"/>
        </w:numPr>
        <w:rPr>
          <w:rFonts w:ascii="Lato Regular" w:hAnsi="Lato Regular" w:cs="Arial"/>
          <w:b/>
          <w:sz w:val="18"/>
          <w:szCs w:val="18"/>
        </w:rPr>
      </w:pPr>
      <w:r w:rsidRPr="009008CB">
        <w:rPr>
          <w:rFonts w:ascii="Lato Regular" w:hAnsi="Lato Regular" w:cs="Arial"/>
          <w:b/>
          <w:sz w:val="18"/>
          <w:szCs w:val="18"/>
        </w:rPr>
        <w:t>Allegro assai</w:t>
      </w:r>
      <w:r w:rsidRPr="009008CB">
        <w:rPr>
          <w:rFonts w:ascii="Lato Regular" w:hAnsi="Lato Regular" w:cs="Arial"/>
          <w:b/>
          <w:sz w:val="18"/>
          <w:szCs w:val="18"/>
        </w:rPr>
        <w:tab/>
      </w:r>
    </w:p>
    <w:p w14:paraId="651AB5E1" w14:textId="77777777" w:rsidR="008515EC" w:rsidRPr="009008CB" w:rsidRDefault="008515EC" w:rsidP="008515EC">
      <w:pPr>
        <w:pStyle w:val="NoSpacing"/>
        <w:rPr>
          <w:rFonts w:ascii="Lato Regular" w:hAnsi="Lato Regular" w:cs="Arial"/>
          <w:b/>
          <w:sz w:val="18"/>
          <w:szCs w:val="18"/>
        </w:rPr>
      </w:pPr>
      <w:r w:rsidRPr="009008CB">
        <w:rPr>
          <w:rFonts w:ascii="Lato Regular" w:hAnsi="Lato Regular" w:cs="Arial"/>
          <w:b/>
          <w:sz w:val="18"/>
          <w:szCs w:val="18"/>
        </w:rPr>
        <w:t>Violin Partita No.3 in E major, BWV 1006</w:t>
      </w:r>
    </w:p>
    <w:p w14:paraId="4CC064C9" w14:textId="77777777" w:rsidR="008515EC" w:rsidRPr="009008CB" w:rsidRDefault="008515EC" w:rsidP="008515EC">
      <w:pPr>
        <w:pStyle w:val="NoSpacing"/>
        <w:numPr>
          <w:ilvl w:val="0"/>
          <w:numId w:val="3"/>
        </w:numPr>
        <w:rPr>
          <w:rFonts w:ascii="Lato Regular" w:hAnsi="Lato Regular" w:cs="Arial"/>
          <w:b/>
          <w:sz w:val="18"/>
          <w:szCs w:val="18"/>
        </w:rPr>
      </w:pPr>
      <w:proofErr w:type="spellStart"/>
      <w:r w:rsidRPr="009008CB">
        <w:rPr>
          <w:rFonts w:ascii="Lato Regular" w:hAnsi="Lato Regular" w:cs="Arial"/>
          <w:b/>
          <w:sz w:val="18"/>
          <w:szCs w:val="18"/>
        </w:rPr>
        <w:t>Preludio</w:t>
      </w:r>
      <w:proofErr w:type="spellEnd"/>
      <w:r w:rsidRPr="009008CB">
        <w:rPr>
          <w:rFonts w:ascii="Lato Regular" w:hAnsi="Lato Regular" w:cs="Arial"/>
          <w:b/>
          <w:sz w:val="18"/>
          <w:szCs w:val="18"/>
        </w:rPr>
        <w:tab/>
      </w:r>
    </w:p>
    <w:p w14:paraId="0BE74A04" w14:textId="77777777" w:rsidR="008515EC" w:rsidRPr="009008CB" w:rsidRDefault="008515EC" w:rsidP="008515EC">
      <w:pPr>
        <w:pStyle w:val="NoSpacing"/>
        <w:numPr>
          <w:ilvl w:val="0"/>
          <w:numId w:val="3"/>
        </w:numPr>
        <w:rPr>
          <w:rFonts w:ascii="Lato Regular" w:hAnsi="Lato Regular" w:cs="Arial"/>
          <w:b/>
          <w:sz w:val="18"/>
          <w:szCs w:val="18"/>
        </w:rPr>
      </w:pPr>
      <w:r w:rsidRPr="009008CB">
        <w:rPr>
          <w:rFonts w:ascii="Lato Regular" w:hAnsi="Lato Regular" w:cs="Arial"/>
          <w:b/>
          <w:sz w:val="18"/>
          <w:szCs w:val="18"/>
        </w:rPr>
        <w:t xml:space="preserve"> </w:t>
      </w:r>
      <w:proofErr w:type="spellStart"/>
      <w:r w:rsidRPr="009008CB">
        <w:rPr>
          <w:rFonts w:ascii="Lato Regular" w:hAnsi="Lato Regular" w:cs="Arial"/>
          <w:b/>
          <w:sz w:val="18"/>
          <w:szCs w:val="18"/>
        </w:rPr>
        <w:t>Loure</w:t>
      </w:r>
      <w:proofErr w:type="spellEnd"/>
      <w:r w:rsidRPr="009008CB">
        <w:rPr>
          <w:rFonts w:ascii="Lato Regular" w:hAnsi="Lato Regular" w:cs="Arial"/>
          <w:b/>
          <w:sz w:val="18"/>
          <w:szCs w:val="18"/>
        </w:rPr>
        <w:tab/>
      </w:r>
      <w:r w:rsidRPr="009008CB">
        <w:rPr>
          <w:rFonts w:ascii="Lato Regular" w:hAnsi="Lato Regular" w:cs="Arial"/>
          <w:b/>
          <w:sz w:val="18"/>
          <w:szCs w:val="18"/>
        </w:rPr>
        <w:tab/>
      </w:r>
    </w:p>
    <w:p w14:paraId="430F2A82" w14:textId="77777777" w:rsidR="008515EC" w:rsidRPr="009008CB" w:rsidRDefault="008515EC" w:rsidP="008515EC">
      <w:pPr>
        <w:pStyle w:val="NoSpacing"/>
        <w:numPr>
          <w:ilvl w:val="0"/>
          <w:numId w:val="3"/>
        </w:numPr>
        <w:rPr>
          <w:rFonts w:ascii="Lato Regular" w:hAnsi="Lato Regular" w:cs="Arial"/>
          <w:b/>
          <w:sz w:val="18"/>
          <w:szCs w:val="18"/>
        </w:rPr>
      </w:pPr>
      <w:r w:rsidRPr="009008CB">
        <w:rPr>
          <w:rFonts w:ascii="Lato Regular" w:hAnsi="Lato Regular" w:cs="Arial"/>
          <w:b/>
          <w:sz w:val="18"/>
          <w:szCs w:val="18"/>
        </w:rPr>
        <w:t xml:space="preserve"> Gavotte en </w:t>
      </w:r>
      <w:proofErr w:type="spellStart"/>
      <w:r w:rsidRPr="009008CB">
        <w:rPr>
          <w:rFonts w:ascii="Lato Regular" w:hAnsi="Lato Regular" w:cs="Arial"/>
          <w:b/>
          <w:sz w:val="18"/>
          <w:szCs w:val="18"/>
        </w:rPr>
        <w:t>rondeau</w:t>
      </w:r>
      <w:proofErr w:type="spellEnd"/>
      <w:r w:rsidRPr="009008CB">
        <w:rPr>
          <w:rFonts w:ascii="Lato Regular" w:hAnsi="Lato Regular" w:cs="Arial"/>
          <w:b/>
          <w:sz w:val="18"/>
          <w:szCs w:val="18"/>
        </w:rPr>
        <w:tab/>
      </w:r>
    </w:p>
    <w:p w14:paraId="37DE99C4" w14:textId="77777777" w:rsidR="008515EC" w:rsidRPr="009008CB" w:rsidRDefault="008515EC" w:rsidP="008515EC">
      <w:pPr>
        <w:pStyle w:val="NoSpacing"/>
        <w:numPr>
          <w:ilvl w:val="0"/>
          <w:numId w:val="3"/>
        </w:numPr>
        <w:rPr>
          <w:rFonts w:ascii="Lato Regular" w:hAnsi="Lato Regular" w:cs="Arial"/>
          <w:b/>
          <w:sz w:val="18"/>
          <w:szCs w:val="18"/>
        </w:rPr>
      </w:pPr>
      <w:r w:rsidRPr="009008CB">
        <w:rPr>
          <w:rFonts w:ascii="Lato Regular" w:hAnsi="Lato Regular" w:cs="Arial"/>
          <w:b/>
          <w:sz w:val="18"/>
          <w:szCs w:val="18"/>
        </w:rPr>
        <w:t xml:space="preserve"> </w:t>
      </w:r>
      <w:proofErr w:type="spellStart"/>
      <w:r w:rsidRPr="009008CB">
        <w:rPr>
          <w:rFonts w:ascii="Lato Regular" w:hAnsi="Lato Regular" w:cs="Arial"/>
          <w:b/>
          <w:sz w:val="18"/>
          <w:szCs w:val="18"/>
        </w:rPr>
        <w:t>Menuet</w:t>
      </w:r>
      <w:proofErr w:type="spellEnd"/>
      <w:r w:rsidRPr="009008CB">
        <w:rPr>
          <w:rFonts w:ascii="Lato Regular" w:hAnsi="Lato Regular" w:cs="Arial"/>
          <w:b/>
          <w:sz w:val="18"/>
          <w:szCs w:val="18"/>
        </w:rPr>
        <w:t xml:space="preserve"> I</w:t>
      </w:r>
      <w:r w:rsidRPr="009008CB">
        <w:rPr>
          <w:rFonts w:ascii="Lato Regular" w:hAnsi="Lato Regular" w:cs="Arial"/>
          <w:b/>
          <w:sz w:val="18"/>
          <w:szCs w:val="18"/>
        </w:rPr>
        <w:tab/>
      </w:r>
    </w:p>
    <w:p w14:paraId="71BDB430" w14:textId="77777777" w:rsidR="008515EC" w:rsidRPr="009008CB" w:rsidRDefault="008515EC" w:rsidP="008515EC">
      <w:pPr>
        <w:pStyle w:val="NoSpacing"/>
        <w:numPr>
          <w:ilvl w:val="0"/>
          <w:numId w:val="3"/>
        </w:numPr>
        <w:rPr>
          <w:rFonts w:ascii="Lato Regular" w:hAnsi="Lato Regular" w:cs="Arial"/>
          <w:b/>
          <w:sz w:val="18"/>
          <w:szCs w:val="18"/>
        </w:rPr>
      </w:pPr>
      <w:r w:rsidRPr="009008CB">
        <w:rPr>
          <w:rFonts w:ascii="Lato Regular" w:hAnsi="Lato Regular" w:cs="Arial"/>
          <w:b/>
          <w:sz w:val="18"/>
          <w:szCs w:val="18"/>
        </w:rPr>
        <w:t xml:space="preserve"> </w:t>
      </w:r>
      <w:proofErr w:type="spellStart"/>
      <w:r w:rsidRPr="009008CB">
        <w:rPr>
          <w:rFonts w:ascii="Lato Regular" w:hAnsi="Lato Regular" w:cs="Arial"/>
          <w:b/>
          <w:sz w:val="18"/>
          <w:szCs w:val="18"/>
        </w:rPr>
        <w:t>Menuet</w:t>
      </w:r>
      <w:proofErr w:type="spellEnd"/>
      <w:r w:rsidRPr="009008CB">
        <w:rPr>
          <w:rFonts w:ascii="Lato Regular" w:hAnsi="Lato Regular" w:cs="Arial"/>
          <w:b/>
          <w:sz w:val="18"/>
          <w:szCs w:val="18"/>
        </w:rPr>
        <w:t xml:space="preserve"> II</w:t>
      </w:r>
      <w:r w:rsidRPr="009008CB">
        <w:rPr>
          <w:rFonts w:ascii="Lato Regular" w:hAnsi="Lato Regular" w:cs="Arial"/>
          <w:b/>
          <w:sz w:val="18"/>
          <w:szCs w:val="18"/>
        </w:rPr>
        <w:tab/>
      </w:r>
    </w:p>
    <w:p w14:paraId="15B69A4A" w14:textId="77777777" w:rsidR="008515EC" w:rsidRPr="009008CB" w:rsidRDefault="008515EC" w:rsidP="008515EC">
      <w:pPr>
        <w:pStyle w:val="NoSpacing"/>
        <w:numPr>
          <w:ilvl w:val="0"/>
          <w:numId w:val="3"/>
        </w:numPr>
        <w:rPr>
          <w:rFonts w:ascii="Lato Regular" w:hAnsi="Lato Regular" w:cs="Arial"/>
          <w:b/>
          <w:sz w:val="18"/>
          <w:szCs w:val="18"/>
        </w:rPr>
      </w:pPr>
      <w:r w:rsidRPr="009008CB">
        <w:rPr>
          <w:rFonts w:ascii="Lato Regular" w:hAnsi="Lato Regular" w:cs="Arial"/>
          <w:b/>
          <w:sz w:val="18"/>
          <w:szCs w:val="18"/>
        </w:rPr>
        <w:t xml:space="preserve"> </w:t>
      </w:r>
      <w:proofErr w:type="spellStart"/>
      <w:r w:rsidRPr="009008CB">
        <w:rPr>
          <w:rFonts w:ascii="Lato Regular" w:hAnsi="Lato Regular" w:cs="Arial"/>
          <w:b/>
          <w:sz w:val="18"/>
          <w:szCs w:val="18"/>
        </w:rPr>
        <w:t>Bourrée</w:t>
      </w:r>
      <w:proofErr w:type="spellEnd"/>
      <w:r w:rsidRPr="009008CB">
        <w:rPr>
          <w:rFonts w:ascii="Lato Regular" w:hAnsi="Lato Regular" w:cs="Arial"/>
          <w:b/>
          <w:sz w:val="18"/>
          <w:szCs w:val="18"/>
        </w:rPr>
        <w:tab/>
      </w:r>
    </w:p>
    <w:p w14:paraId="1949BE4F" w14:textId="77777777" w:rsidR="008515EC" w:rsidRPr="009008CB" w:rsidRDefault="008515EC" w:rsidP="008515EC">
      <w:pPr>
        <w:pStyle w:val="NoSpacing"/>
        <w:numPr>
          <w:ilvl w:val="0"/>
          <w:numId w:val="3"/>
        </w:numPr>
        <w:rPr>
          <w:rFonts w:ascii="Lato Regular" w:hAnsi="Lato Regular" w:cs="Arial"/>
          <w:b/>
          <w:sz w:val="18"/>
          <w:szCs w:val="18"/>
        </w:rPr>
      </w:pPr>
      <w:r w:rsidRPr="009008CB">
        <w:rPr>
          <w:rFonts w:ascii="Lato Regular" w:hAnsi="Lato Regular" w:cs="Arial"/>
          <w:b/>
          <w:sz w:val="18"/>
          <w:szCs w:val="18"/>
        </w:rPr>
        <w:t xml:space="preserve"> Gigue</w:t>
      </w:r>
      <w:r w:rsidRPr="009008CB">
        <w:rPr>
          <w:rFonts w:ascii="Lato Regular" w:hAnsi="Lato Regular" w:cs="Arial"/>
          <w:b/>
          <w:sz w:val="18"/>
          <w:szCs w:val="18"/>
        </w:rPr>
        <w:tab/>
      </w:r>
      <w:r w:rsidRPr="009008CB">
        <w:rPr>
          <w:rFonts w:ascii="Lato Regular" w:hAnsi="Lato Regular" w:cs="Arial"/>
          <w:b/>
          <w:sz w:val="18"/>
          <w:szCs w:val="18"/>
        </w:rPr>
        <w:tab/>
      </w:r>
    </w:p>
    <w:p w14:paraId="3D16A3BB" w14:textId="77777777" w:rsidR="008515EC" w:rsidRPr="009008CB" w:rsidRDefault="008515EC" w:rsidP="008515EC">
      <w:pPr>
        <w:pStyle w:val="NoSpacing"/>
        <w:rPr>
          <w:rFonts w:ascii="Lato Regular" w:hAnsi="Lato Regular" w:cs="Arial"/>
          <w:sz w:val="18"/>
          <w:szCs w:val="18"/>
        </w:rPr>
      </w:pPr>
    </w:p>
    <w:p w14:paraId="28941E44" w14:textId="77777777" w:rsidR="008515EC" w:rsidRPr="009008CB" w:rsidRDefault="008515EC" w:rsidP="008515EC">
      <w:pPr>
        <w:shd w:val="clear" w:color="auto" w:fill="FFFFFF"/>
        <w:jc w:val="both"/>
        <w:rPr>
          <w:rFonts w:ascii="Spinnaker" w:hAnsi="Spinnaker" w:cs="Calibri"/>
          <w:b/>
          <w:sz w:val="28"/>
          <w:szCs w:val="28"/>
          <w:u w:val="single"/>
        </w:rPr>
      </w:pPr>
      <w:r w:rsidRPr="009008CB">
        <w:rPr>
          <w:rFonts w:ascii="Spinnaker" w:hAnsi="Spinnaker" w:cs="Calibri"/>
          <w:b/>
          <w:sz w:val="28"/>
          <w:szCs w:val="28"/>
          <w:u w:val="single"/>
        </w:rPr>
        <w:t xml:space="preserve">About Kyung </w:t>
      </w:r>
      <w:proofErr w:type="spellStart"/>
      <w:r w:rsidRPr="009008CB">
        <w:rPr>
          <w:rFonts w:ascii="Spinnaker" w:hAnsi="Spinnaker" w:cs="Calibri"/>
          <w:b/>
          <w:sz w:val="28"/>
          <w:szCs w:val="28"/>
          <w:u w:val="single"/>
        </w:rPr>
        <w:t>Wha</w:t>
      </w:r>
      <w:proofErr w:type="spellEnd"/>
      <w:r w:rsidRPr="009008CB">
        <w:rPr>
          <w:rFonts w:ascii="Spinnaker" w:hAnsi="Spinnaker" w:cs="Calibri"/>
          <w:b/>
          <w:sz w:val="28"/>
          <w:szCs w:val="28"/>
          <w:u w:val="single"/>
        </w:rPr>
        <w:t xml:space="preserve"> Chung</w:t>
      </w:r>
    </w:p>
    <w:p w14:paraId="5559EEAB" w14:textId="77777777" w:rsidR="008515EC" w:rsidRPr="009008CB" w:rsidRDefault="008515EC" w:rsidP="008515EC">
      <w:pPr>
        <w:shd w:val="clear" w:color="auto" w:fill="FFFFFF"/>
        <w:jc w:val="both"/>
        <w:rPr>
          <w:rFonts w:ascii="Lato Regular" w:hAnsi="Lato Regular" w:cs="Calibri"/>
          <w:sz w:val="22"/>
          <w:szCs w:val="22"/>
        </w:rPr>
      </w:pPr>
      <w:r w:rsidRPr="009008CB">
        <w:rPr>
          <w:rFonts w:ascii="Lato Regular" w:hAnsi="Lato Regular" w:cs="Calibri"/>
          <w:sz w:val="22"/>
          <w:szCs w:val="22"/>
        </w:rPr>
        <w:t xml:space="preserve">One of the first musicians from South Korea to achieve international stardom, Kyung </w:t>
      </w:r>
      <w:proofErr w:type="spellStart"/>
      <w:r w:rsidRPr="009008CB">
        <w:rPr>
          <w:rFonts w:ascii="Lato Regular" w:hAnsi="Lato Regular" w:cs="Calibri"/>
          <w:sz w:val="22"/>
          <w:szCs w:val="22"/>
        </w:rPr>
        <w:t>Wha</w:t>
      </w:r>
      <w:proofErr w:type="spellEnd"/>
      <w:r w:rsidRPr="009008CB">
        <w:rPr>
          <w:rFonts w:ascii="Lato Regular" w:hAnsi="Lato Regular" w:cs="Calibri"/>
          <w:sz w:val="22"/>
          <w:szCs w:val="22"/>
        </w:rPr>
        <w:t xml:space="preserve"> Chung began studying the violin aged six. At the age of twelve she went to the USA, where she studied at New York’s Juilliard School with Ivan </w:t>
      </w:r>
      <w:proofErr w:type="spellStart"/>
      <w:r w:rsidRPr="009008CB">
        <w:rPr>
          <w:rFonts w:ascii="Lato Regular" w:hAnsi="Lato Regular" w:cs="Calibri"/>
          <w:sz w:val="22"/>
          <w:szCs w:val="22"/>
        </w:rPr>
        <w:t>Galamian</w:t>
      </w:r>
      <w:proofErr w:type="spellEnd"/>
      <w:r w:rsidRPr="009008CB">
        <w:rPr>
          <w:rFonts w:ascii="Lato Regular" w:hAnsi="Lato Regular" w:cs="Calibri"/>
          <w:sz w:val="22"/>
          <w:szCs w:val="22"/>
        </w:rPr>
        <w:t xml:space="preserve"> (described in the New York Times as “maybe the greatest violin teacher in history''), also receiving coaching from two further legends, Joseph Szigeti and </w:t>
      </w:r>
      <w:proofErr w:type="spellStart"/>
      <w:r w:rsidRPr="009008CB">
        <w:rPr>
          <w:rFonts w:ascii="Lato Regular" w:hAnsi="Lato Regular" w:cs="Calibri"/>
          <w:sz w:val="22"/>
          <w:szCs w:val="22"/>
        </w:rPr>
        <w:t>Szymon</w:t>
      </w:r>
      <w:proofErr w:type="spellEnd"/>
      <w:r w:rsidRPr="009008CB">
        <w:rPr>
          <w:rFonts w:ascii="Lato Regular" w:hAnsi="Lato Regular" w:cs="Calibri"/>
          <w:sz w:val="22"/>
          <w:szCs w:val="22"/>
        </w:rPr>
        <w:t xml:space="preserve"> Goldberg. She leaped to fame when she won the prestigious </w:t>
      </w:r>
      <w:proofErr w:type="spellStart"/>
      <w:r w:rsidRPr="009008CB">
        <w:rPr>
          <w:rFonts w:ascii="Lato Regular" w:hAnsi="Lato Regular" w:cs="Calibri"/>
          <w:sz w:val="22"/>
          <w:szCs w:val="22"/>
        </w:rPr>
        <w:t>Leventritt</w:t>
      </w:r>
      <w:proofErr w:type="spellEnd"/>
      <w:r w:rsidRPr="009008CB">
        <w:rPr>
          <w:rFonts w:ascii="Lato Regular" w:hAnsi="Lato Regular" w:cs="Calibri"/>
          <w:sz w:val="22"/>
          <w:szCs w:val="22"/>
        </w:rPr>
        <w:t xml:space="preserve"> Competition in New York in 1967 and embarked on a high-profile international career. In recent years she has herself become a professor at the Juilliard School, and in South Korea has taught at </w:t>
      </w:r>
      <w:proofErr w:type="spellStart"/>
      <w:r w:rsidRPr="009008CB">
        <w:rPr>
          <w:rFonts w:ascii="Lato Regular" w:hAnsi="Lato Regular" w:cs="Calibri"/>
          <w:sz w:val="22"/>
          <w:szCs w:val="22"/>
        </w:rPr>
        <w:t>Ewha</w:t>
      </w:r>
      <w:proofErr w:type="spellEnd"/>
      <w:r w:rsidRPr="009008CB">
        <w:rPr>
          <w:rFonts w:ascii="Lato Regular" w:hAnsi="Lato Regular" w:cs="Calibri"/>
          <w:sz w:val="22"/>
          <w:szCs w:val="22"/>
        </w:rPr>
        <w:t xml:space="preserve"> University and been active as co-artistic director of the Great Mountains Music Festival.</w:t>
      </w:r>
    </w:p>
    <w:p w14:paraId="7625F966" w14:textId="77777777" w:rsidR="008515EC" w:rsidRPr="009008CB" w:rsidRDefault="008515EC" w:rsidP="008515EC">
      <w:pPr>
        <w:shd w:val="clear" w:color="auto" w:fill="FFFFFF"/>
        <w:jc w:val="both"/>
        <w:rPr>
          <w:rFonts w:ascii="Lato Regular" w:hAnsi="Lato Regular" w:cs="Calibri"/>
          <w:sz w:val="22"/>
          <w:szCs w:val="22"/>
        </w:rPr>
      </w:pPr>
      <w:r w:rsidRPr="009008CB">
        <w:rPr>
          <w:rFonts w:ascii="Lato Regular" w:hAnsi="Lato Regular" w:cs="Calibri"/>
          <w:sz w:val="22"/>
          <w:szCs w:val="22"/>
        </w:rPr>
        <w:t xml:space="preserve"> </w:t>
      </w:r>
    </w:p>
    <w:p w14:paraId="29DDB1BF" w14:textId="15A2850A" w:rsidR="008515EC" w:rsidRPr="009008CB" w:rsidRDefault="008515EC" w:rsidP="008515EC">
      <w:pPr>
        <w:shd w:val="clear" w:color="auto" w:fill="FFFFFF"/>
        <w:jc w:val="both"/>
        <w:rPr>
          <w:rFonts w:ascii="Lato Regular" w:hAnsi="Lato Regular" w:cs="Calibri"/>
          <w:sz w:val="22"/>
          <w:szCs w:val="22"/>
        </w:rPr>
      </w:pPr>
      <w:r w:rsidRPr="009008CB">
        <w:rPr>
          <w:rFonts w:ascii="Lato Regular" w:hAnsi="Lato Regular" w:cs="Calibri"/>
          <w:sz w:val="22"/>
          <w:szCs w:val="22"/>
        </w:rPr>
        <w:t xml:space="preserve">She described her approach to playing in an interview with The </w:t>
      </w:r>
      <w:proofErr w:type="spellStart"/>
      <w:r w:rsidRPr="009008CB">
        <w:rPr>
          <w:rFonts w:ascii="Lato Regular" w:hAnsi="Lato Regular" w:cs="Calibri"/>
          <w:sz w:val="22"/>
          <w:szCs w:val="22"/>
        </w:rPr>
        <w:t>Strad</w:t>
      </w:r>
      <w:proofErr w:type="spellEnd"/>
      <w:r w:rsidRPr="009008CB">
        <w:rPr>
          <w:rFonts w:ascii="Lato Regular" w:hAnsi="Lato Regular" w:cs="Calibri"/>
          <w:sz w:val="22"/>
          <w:szCs w:val="22"/>
        </w:rPr>
        <w:t xml:space="preserve"> magazine in 1989: “As</w:t>
      </w:r>
      <w:r w:rsidR="00027730">
        <w:rPr>
          <w:rFonts w:ascii="Lato Regular" w:hAnsi="Lato Regular" w:cs="Calibri"/>
          <w:sz w:val="22"/>
          <w:szCs w:val="22"/>
        </w:rPr>
        <w:t xml:space="preserve"> Szigeti taught, there are colo</w:t>
      </w:r>
      <w:r w:rsidRPr="009008CB">
        <w:rPr>
          <w:rFonts w:ascii="Lato Regular" w:hAnsi="Lato Regular" w:cs="Calibri"/>
          <w:sz w:val="22"/>
          <w:szCs w:val="22"/>
        </w:rPr>
        <w:t>rs everywhere in music, and every piece has its own atmosphere. After all, everything is related to nature, all the composers worked with nature and nature is</w:t>
      </w:r>
      <w:r w:rsidR="00027730">
        <w:rPr>
          <w:rFonts w:ascii="Lato Regular" w:hAnsi="Lato Regular" w:cs="Calibri"/>
          <w:sz w:val="22"/>
          <w:szCs w:val="22"/>
        </w:rPr>
        <w:t xml:space="preserve"> filled with every kind of colo</w:t>
      </w:r>
      <w:r w:rsidRPr="009008CB">
        <w:rPr>
          <w:rFonts w:ascii="Lato Regular" w:hAnsi="Lato Regular" w:cs="Calibri"/>
          <w:sz w:val="22"/>
          <w:szCs w:val="22"/>
        </w:rPr>
        <w:t>r. Each player has his own way of gauging the intensities, but every sensitive musician wi</w:t>
      </w:r>
      <w:r w:rsidR="00027730">
        <w:rPr>
          <w:rFonts w:ascii="Lato Regular" w:hAnsi="Lato Regular" w:cs="Calibri"/>
          <w:sz w:val="22"/>
          <w:szCs w:val="22"/>
        </w:rPr>
        <w:t>ll somehow translate these colo</w:t>
      </w:r>
      <w:bookmarkStart w:id="0" w:name="_GoBack"/>
      <w:bookmarkEnd w:id="0"/>
      <w:r w:rsidRPr="009008CB">
        <w:rPr>
          <w:rFonts w:ascii="Lato Regular" w:hAnsi="Lato Regular" w:cs="Calibri"/>
          <w:sz w:val="22"/>
          <w:szCs w:val="22"/>
        </w:rPr>
        <w:t>rs into sounds ... I’ve learned that ego isn’t the determining factor ... the music must come from a deeper source. You must let the music speak through you, and experience it completely. There is no short cut to musical integrity. You must do it honestly.”</w:t>
      </w:r>
    </w:p>
    <w:p w14:paraId="38F8B13F" w14:textId="77777777" w:rsidR="008515EC" w:rsidRPr="009008CB" w:rsidRDefault="008515EC" w:rsidP="008515EC">
      <w:pPr>
        <w:jc w:val="both"/>
        <w:rPr>
          <w:rFonts w:ascii="Lato Regular" w:hAnsi="Lato Regular" w:cs="Calibri"/>
          <w:sz w:val="18"/>
          <w:szCs w:val="18"/>
        </w:rPr>
      </w:pPr>
    </w:p>
    <w:p w14:paraId="37B494F4" w14:textId="77777777" w:rsidR="008515EC" w:rsidRPr="00296917" w:rsidRDefault="008515EC" w:rsidP="008515EC">
      <w:pPr>
        <w:jc w:val="center"/>
        <w:rPr>
          <w:rFonts w:ascii="Arial" w:hAnsi="Arial" w:cs="Arial"/>
        </w:rPr>
      </w:pPr>
    </w:p>
    <w:p w14:paraId="139E9A9D" w14:textId="77777777" w:rsidR="00A56A36" w:rsidRPr="008515EC" w:rsidRDefault="00A56A36" w:rsidP="008515EC"/>
    <w:sectPr w:rsidR="00A56A36" w:rsidRPr="008515EC" w:rsidSect="00F770C4">
      <w:headerReference w:type="default" r:id="rId9"/>
      <w:footerReference w:type="default" r:id="rId10"/>
      <w:pgSz w:w="12240" w:h="15840"/>
      <w:pgMar w:top="1440" w:right="1530" w:bottom="1440" w:left="1710" w:header="720" w:footer="864"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E6CC19" w14:textId="77777777" w:rsidR="009719A6" w:rsidRDefault="009719A6" w:rsidP="00D55258">
      <w:r>
        <w:separator/>
      </w:r>
    </w:p>
  </w:endnote>
  <w:endnote w:type="continuationSeparator" w:id="0">
    <w:p w14:paraId="18019149" w14:textId="77777777" w:rsidR="009719A6" w:rsidRDefault="009719A6" w:rsidP="00D55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SimSun">
    <w:altName w:val="宋体"/>
    <w:charset w:val="86"/>
    <w:family w:val="auto"/>
    <w:pitch w:val="variable"/>
    <w:sig w:usb0="00000003" w:usb1="288F0000" w:usb2="00000016" w:usb3="00000000" w:csb0="00040001" w:csb1="00000000"/>
  </w:font>
  <w:font w:name="Spinnaker">
    <w:altName w:val="Geneva"/>
    <w:charset w:val="00"/>
    <w:family w:val="auto"/>
    <w:pitch w:val="variable"/>
    <w:sig w:usb0="A00000AF" w:usb1="40000042" w:usb2="00000000" w:usb3="00000000" w:csb0="00000001" w:csb1="00000000"/>
  </w:font>
  <w:font w:name="Arial">
    <w:panose1 w:val="020B0604020202020204"/>
    <w:charset w:val="00"/>
    <w:family w:val="auto"/>
    <w:pitch w:val="variable"/>
    <w:sig w:usb0="E0002AFF" w:usb1="C0007843" w:usb2="00000009" w:usb3="00000000" w:csb0="000001FF" w:csb1="00000000"/>
  </w:font>
  <w:font w:name="Lato Light">
    <w:panose1 w:val="020F0502020204030203"/>
    <w:charset w:val="00"/>
    <w:family w:val="auto"/>
    <w:pitch w:val="variable"/>
    <w:sig w:usb0="E10002FF" w:usb1="5000ECFF" w:usb2="00000021" w:usb3="00000000" w:csb0="0000019F" w:csb1="00000000"/>
  </w:font>
  <w:font w:name="Lato Regular">
    <w:panose1 w:val="020F0502020204030203"/>
    <w:charset w:val="00"/>
    <w:family w:val="auto"/>
    <w:pitch w:val="variable"/>
    <w:sig w:usb0="E10002FF" w:usb1="5000ECFF" w:usb2="00000021" w:usb3="00000000" w:csb0="0000019F" w:csb1="00000000"/>
  </w:font>
  <w:font w:name="Segoe UI">
    <w:charset w:val="00"/>
    <w:family w:val="swiss"/>
    <w:pitch w:val="variable"/>
    <w:sig w:usb0="E10022FF" w:usb1="C000E47F" w:usb2="00000029" w:usb3="00000000" w:csb0="000001D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2641B" w14:textId="77777777" w:rsidR="006D65FE" w:rsidRPr="009F4CB5" w:rsidRDefault="006D65FE" w:rsidP="0092594F">
    <w:pPr>
      <w:pStyle w:val="Footer"/>
      <w:pBdr>
        <w:top w:val="single" w:sz="4" w:space="1" w:color="auto"/>
        <w:bottom w:val="single" w:sz="4" w:space="1" w:color="auto"/>
      </w:pBdr>
      <w:spacing w:line="276" w:lineRule="auto"/>
      <w:jc w:val="center"/>
      <w:rPr>
        <w:rFonts w:ascii="Spinnaker" w:hAnsi="Spinnaker"/>
        <w:sz w:val="20"/>
        <w:szCs w:val="20"/>
      </w:rPr>
    </w:pPr>
    <w:r w:rsidRPr="009F4CB5">
      <w:rPr>
        <w:rFonts w:ascii="Spinnaker" w:hAnsi="Spinnaker"/>
        <w:sz w:val="20"/>
        <w:szCs w:val="20"/>
      </w:rPr>
      <w:t xml:space="preserve">Andrew Ousley   </w:t>
    </w:r>
    <w:proofErr w:type="gramStart"/>
    <w:r w:rsidRPr="009F4CB5">
      <w:rPr>
        <w:rFonts w:ascii="Spinnaker" w:hAnsi="Spinnaker"/>
        <w:sz w:val="20"/>
        <w:szCs w:val="20"/>
      </w:rPr>
      <w:t xml:space="preserve">|   </w:t>
    </w:r>
    <w:proofErr w:type="gramEnd"/>
    <w:hyperlink r:id="rId1" w:history="1">
      <w:proofErr w:type="spellStart"/>
      <w:r w:rsidRPr="009F4CB5">
        <w:rPr>
          <w:rStyle w:val="Hyperlink"/>
          <w:rFonts w:ascii="Spinnaker" w:hAnsi="Spinnaker"/>
          <w:sz w:val="20"/>
          <w:szCs w:val="20"/>
        </w:rPr>
        <w:t>andrew@unison.media</w:t>
      </w:r>
      <w:proofErr w:type="spellEnd"/>
    </w:hyperlink>
    <w:r w:rsidRPr="009F4CB5">
      <w:rPr>
        <w:rFonts w:ascii="Spinnaker" w:hAnsi="Spinnaker"/>
        <w:sz w:val="20"/>
        <w:szCs w:val="20"/>
      </w:rPr>
      <w:t xml:space="preserve">   |   917.331.2337   |   www.unison.media</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D1FA3B" w14:textId="77777777" w:rsidR="009719A6" w:rsidRDefault="009719A6" w:rsidP="00D55258">
      <w:r>
        <w:separator/>
      </w:r>
    </w:p>
  </w:footnote>
  <w:footnote w:type="continuationSeparator" w:id="0">
    <w:p w14:paraId="31246ED7" w14:textId="77777777" w:rsidR="009719A6" w:rsidRDefault="009719A6" w:rsidP="00D5525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0C55F" w14:textId="77777777" w:rsidR="006D65FE" w:rsidRPr="00A910B6" w:rsidRDefault="006D65FE" w:rsidP="00D55258">
    <w:pPr>
      <w:pStyle w:val="Header"/>
      <w:pBdr>
        <w:top w:val="single" w:sz="4" w:space="1" w:color="auto"/>
        <w:bottom w:val="single" w:sz="4" w:space="1" w:color="auto"/>
      </w:pBdr>
      <w:jc w:val="center"/>
      <w:rPr>
        <w:rFonts w:ascii="Spinnaker" w:hAnsi="Spinnaker"/>
        <w:sz w:val="40"/>
        <w:szCs w:val="40"/>
      </w:rPr>
    </w:pPr>
    <w:r w:rsidRPr="00A910B6">
      <w:rPr>
        <w:rFonts w:ascii="Spinnaker" w:hAnsi="Spinnaker"/>
        <w:sz w:val="40"/>
        <w:szCs w:val="40"/>
      </w:rPr>
      <w:t>Unison Media</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170F9"/>
    <w:multiLevelType w:val="multilevel"/>
    <w:tmpl w:val="AB660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A7524B2"/>
    <w:multiLevelType w:val="hybridMultilevel"/>
    <w:tmpl w:val="B9E625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08A31DC"/>
    <w:multiLevelType w:val="hybridMultilevel"/>
    <w:tmpl w:val="181C6D3E"/>
    <w:lvl w:ilvl="0" w:tplc="C1A6A5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BAF"/>
    <w:rsid w:val="00003F02"/>
    <w:rsid w:val="00027730"/>
    <w:rsid w:val="00096A5E"/>
    <w:rsid w:val="001D14C9"/>
    <w:rsid w:val="00221FF1"/>
    <w:rsid w:val="003B7AA8"/>
    <w:rsid w:val="003F1BAF"/>
    <w:rsid w:val="00531241"/>
    <w:rsid w:val="006D65FE"/>
    <w:rsid w:val="006F4565"/>
    <w:rsid w:val="00777903"/>
    <w:rsid w:val="008515EC"/>
    <w:rsid w:val="0092594F"/>
    <w:rsid w:val="00943BB4"/>
    <w:rsid w:val="009719A6"/>
    <w:rsid w:val="00987B8A"/>
    <w:rsid w:val="009F4CB5"/>
    <w:rsid w:val="00A0036B"/>
    <w:rsid w:val="00A208D7"/>
    <w:rsid w:val="00A47F24"/>
    <w:rsid w:val="00A56A36"/>
    <w:rsid w:val="00B84EA4"/>
    <w:rsid w:val="00BB61A8"/>
    <w:rsid w:val="00C27634"/>
    <w:rsid w:val="00C461A4"/>
    <w:rsid w:val="00CC7075"/>
    <w:rsid w:val="00D55258"/>
    <w:rsid w:val="00E4275F"/>
    <w:rsid w:val="00EA6A58"/>
    <w:rsid w:val="00F770C4"/>
    <w:rsid w:val="00FE5C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F93C26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1BAF"/>
    <w:rPr>
      <w:rFonts w:ascii="Lucida Grande" w:hAnsi="Lucida Grande"/>
      <w:sz w:val="18"/>
      <w:szCs w:val="18"/>
      <w:lang w:val="x-none" w:eastAsia="x-none"/>
    </w:rPr>
  </w:style>
  <w:style w:type="character" w:customStyle="1" w:styleId="BalloonTextChar">
    <w:name w:val="Balloon Text Char"/>
    <w:link w:val="BalloonText"/>
    <w:uiPriority w:val="99"/>
    <w:semiHidden/>
    <w:rsid w:val="003F1BAF"/>
    <w:rPr>
      <w:rFonts w:ascii="Lucida Grande" w:hAnsi="Lucida Grande" w:cs="Lucida Grande"/>
      <w:sz w:val="18"/>
      <w:szCs w:val="18"/>
    </w:rPr>
  </w:style>
  <w:style w:type="paragraph" w:styleId="Header">
    <w:name w:val="header"/>
    <w:basedOn w:val="Normal"/>
    <w:link w:val="HeaderChar"/>
    <w:uiPriority w:val="99"/>
    <w:unhideWhenUsed/>
    <w:rsid w:val="003F1BAF"/>
    <w:pPr>
      <w:tabs>
        <w:tab w:val="center" w:pos="4320"/>
        <w:tab w:val="right" w:pos="8640"/>
      </w:tabs>
    </w:pPr>
  </w:style>
  <w:style w:type="character" w:customStyle="1" w:styleId="HeaderChar">
    <w:name w:val="Header Char"/>
    <w:basedOn w:val="DefaultParagraphFont"/>
    <w:link w:val="Header"/>
    <w:uiPriority w:val="99"/>
    <w:rsid w:val="003F1BAF"/>
  </w:style>
  <w:style w:type="paragraph" w:styleId="Footer">
    <w:name w:val="footer"/>
    <w:basedOn w:val="Normal"/>
    <w:link w:val="FooterChar"/>
    <w:uiPriority w:val="99"/>
    <w:unhideWhenUsed/>
    <w:rsid w:val="003F1BAF"/>
    <w:pPr>
      <w:tabs>
        <w:tab w:val="center" w:pos="4320"/>
        <w:tab w:val="right" w:pos="8640"/>
      </w:tabs>
    </w:pPr>
  </w:style>
  <w:style w:type="character" w:customStyle="1" w:styleId="FooterChar">
    <w:name w:val="Footer Char"/>
    <w:basedOn w:val="DefaultParagraphFont"/>
    <w:link w:val="Footer"/>
    <w:uiPriority w:val="99"/>
    <w:rsid w:val="003F1BAF"/>
  </w:style>
  <w:style w:type="character" w:styleId="Hyperlink">
    <w:name w:val="Hyperlink"/>
    <w:uiPriority w:val="99"/>
    <w:unhideWhenUsed/>
    <w:rsid w:val="00A910B6"/>
    <w:rPr>
      <w:color w:val="0000FF"/>
      <w:u w:val="single"/>
    </w:rPr>
  </w:style>
  <w:style w:type="character" w:styleId="FollowedHyperlink">
    <w:name w:val="FollowedHyperlink"/>
    <w:uiPriority w:val="99"/>
    <w:semiHidden/>
    <w:unhideWhenUsed/>
    <w:rsid w:val="00A910B6"/>
    <w:rPr>
      <w:color w:val="800080"/>
      <w:u w:val="single"/>
    </w:rPr>
  </w:style>
  <w:style w:type="paragraph" w:styleId="NormalWeb">
    <w:name w:val="Normal (Web)"/>
    <w:basedOn w:val="Normal"/>
    <w:uiPriority w:val="99"/>
    <w:semiHidden/>
    <w:unhideWhenUsed/>
    <w:rsid w:val="00B84EA4"/>
    <w:pPr>
      <w:spacing w:before="100" w:beforeAutospacing="1" w:after="100" w:afterAutospacing="1"/>
    </w:pPr>
    <w:rPr>
      <w:rFonts w:ascii="Times" w:hAnsi="Times"/>
      <w:sz w:val="20"/>
      <w:szCs w:val="20"/>
    </w:rPr>
  </w:style>
  <w:style w:type="paragraph" w:styleId="NoSpacing">
    <w:name w:val="No Spacing"/>
    <w:uiPriority w:val="99"/>
    <w:qFormat/>
    <w:rsid w:val="008515EC"/>
    <w:rPr>
      <w:rFonts w:ascii="Calibri" w:eastAsia="SimSun" w:hAnsi="Calibri" w:cs="Calibri"/>
      <w:sz w:val="22"/>
      <w:szCs w:val="22"/>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1BAF"/>
    <w:rPr>
      <w:rFonts w:ascii="Lucida Grande" w:hAnsi="Lucida Grande"/>
      <w:sz w:val="18"/>
      <w:szCs w:val="18"/>
      <w:lang w:val="x-none" w:eastAsia="x-none"/>
    </w:rPr>
  </w:style>
  <w:style w:type="character" w:customStyle="1" w:styleId="BalloonTextChar">
    <w:name w:val="Balloon Text Char"/>
    <w:link w:val="BalloonText"/>
    <w:uiPriority w:val="99"/>
    <w:semiHidden/>
    <w:rsid w:val="003F1BAF"/>
    <w:rPr>
      <w:rFonts w:ascii="Lucida Grande" w:hAnsi="Lucida Grande" w:cs="Lucida Grande"/>
      <w:sz w:val="18"/>
      <w:szCs w:val="18"/>
    </w:rPr>
  </w:style>
  <w:style w:type="paragraph" w:styleId="Header">
    <w:name w:val="header"/>
    <w:basedOn w:val="Normal"/>
    <w:link w:val="HeaderChar"/>
    <w:uiPriority w:val="99"/>
    <w:unhideWhenUsed/>
    <w:rsid w:val="003F1BAF"/>
    <w:pPr>
      <w:tabs>
        <w:tab w:val="center" w:pos="4320"/>
        <w:tab w:val="right" w:pos="8640"/>
      </w:tabs>
    </w:pPr>
  </w:style>
  <w:style w:type="character" w:customStyle="1" w:styleId="HeaderChar">
    <w:name w:val="Header Char"/>
    <w:basedOn w:val="DefaultParagraphFont"/>
    <w:link w:val="Header"/>
    <w:uiPriority w:val="99"/>
    <w:rsid w:val="003F1BAF"/>
  </w:style>
  <w:style w:type="paragraph" w:styleId="Footer">
    <w:name w:val="footer"/>
    <w:basedOn w:val="Normal"/>
    <w:link w:val="FooterChar"/>
    <w:uiPriority w:val="99"/>
    <w:unhideWhenUsed/>
    <w:rsid w:val="003F1BAF"/>
    <w:pPr>
      <w:tabs>
        <w:tab w:val="center" w:pos="4320"/>
        <w:tab w:val="right" w:pos="8640"/>
      </w:tabs>
    </w:pPr>
  </w:style>
  <w:style w:type="character" w:customStyle="1" w:styleId="FooterChar">
    <w:name w:val="Footer Char"/>
    <w:basedOn w:val="DefaultParagraphFont"/>
    <w:link w:val="Footer"/>
    <w:uiPriority w:val="99"/>
    <w:rsid w:val="003F1BAF"/>
  </w:style>
  <w:style w:type="character" w:styleId="Hyperlink">
    <w:name w:val="Hyperlink"/>
    <w:uiPriority w:val="99"/>
    <w:unhideWhenUsed/>
    <w:rsid w:val="00A910B6"/>
    <w:rPr>
      <w:color w:val="0000FF"/>
      <w:u w:val="single"/>
    </w:rPr>
  </w:style>
  <w:style w:type="character" w:styleId="FollowedHyperlink">
    <w:name w:val="FollowedHyperlink"/>
    <w:uiPriority w:val="99"/>
    <w:semiHidden/>
    <w:unhideWhenUsed/>
    <w:rsid w:val="00A910B6"/>
    <w:rPr>
      <w:color w:val="800080"/>
      <w:u w:val="single"/>
    </w:rPr>
  </w:style>
  <w:style w:type="paragraph" w:styleId="NormalWeb">
    <w:name w:val="Normal (Web)"/>
    <w:basedOn w:val="Normal"/>
    <w:uiPriority w:val="99"/>
    <w:semiHidden/>
    <w:unhideWhenUsed/>
    <w:rsid w:val="00B84EA4"/>
    <w:pPr>
      <w:spacing w:before="100" w:beforeAutospacing="1" w:after="100" w:afterAutospacing="1"/>
    </w:pPr>
    <w:rPr>
      <w:rFonts w:ascii="Times" w:hAnsi="Times"/>
      <w:sz w:val="20"/>
      <w:szCs w:val="20"/>
    </w:rPr>
  </w:style>
  <w:style w:type="paragraph" w:styleId="NoSpacing">
    <w:name w:val="No Spacing"/>
    <w:uiPriority w:val="99"/>
    <w:qFormat/>
    <w:rsid w:val="008515EC"/>
    <w:rPr>
      <w:rFonts w:ascii="Calibri" w:eastAsia="SimSun" w:hAnsi="Calibri" w:cs="Calibr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166156">
      <w:bodyDiv w:val="1"/>
      <w:marLeft w:val="0"/>
      <w:marRight w:val="0"/>
      <w:marTop w:val="0"/>
      <w:marBottom w:val="0"/>
      <w:divBdr>
        <w:top w:val="none" w:sz="0" w:space="0" w:color="auto"/>
        <w:left w:val="none" w:sz="0" w:space="0" w:color="auto"/>
        <w:bottom w:val="none" w:sz="0" w:space="0" w:color="auto"/>
        <w:right w:val="none" w:sz="0" w:space="0" w:color="auto"/>
      </w:divBdr>
      <w:divsChild>
        <w:div w:id="975600740">
          <w:marLeft w:val="0"/>
          <w:marRight w:val="0"/>
          <w:marTop w:val="0"/>
          <w:marBottom w:val="0"/>
          <w:divBdr>
            <w:top w:val="none" w:sz="0" w:space="0" w:color="auto"/>
            <w:left w:val="none" w:sz="0" w:space="0" w:color="auto"/>
            <w:bottom w:val="none" w:sz="0" w:space="0" w:color="auto"/>
            <w:right w:val="none" w:sz="0" w:space="0" w:color="auto"/>
          </w:divBdr>
        </w:div>
        <w:div w:id="88109119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andrew@unison.med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686</Words>
  <Characters>3912</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4589</CharactersWithSpaces>
  <SharedDoc>false</SharedDoc>
  <HLinks>
    <vt:vector size="24" baseType="variant">
      <vt:variant>
        <vt:i4>3342343</vt:i4>
      </vt:variant>
      <vt:variant>
        <vt:i4>3</vt:i4>
      </vt:variant>
      <vt:variant>
        <vt:i4>0</vt:i4>
      </vt:variant>
      <vt:variant>
        <vt:i4>5</vt:i4>
      </vt:variant>
      <vt:variant>
        <vt:lpwstr>mailto:http://groupmuse.com</vt:lpwstr>
      </vt:variant>
      <vt:variant>
        <vt:lpwstr/>
      </vt:variant>
      <vt:variant>
        <vt:i4>3276824</vt:i4>
      </vt:variant>
      <vt:variant>
        <vt:i4>0</vt:i4>
      </vt:variant>
      <vt:variant>
        <vt:i4>0</vt:i4>
      </vt:variant>
      <vt:variant>
        <vt:i4>5</vt:i4>
      </vt:variant>
      <vt:variant>
        <vt:lpwstr>mailto:http://conradtao.com</vt:lpwstr>
      </vt:variant>
      <vt:variant>
        <vt:lpwstr/>
      </vt:variant>
      <vt:variant>
        <vt:i4>5832816</vt:i4>
      </vt:variant>
      <vt:variant>
        <vt:i4>0</vt:i4>
      </vt:variant>
      <vt:variant>
        <vt:i4>0</vt:i4>
      </vt:variant>
      <vt:variant>
        <vt:i4>5</vt:i4>
      </vt:variant>
      <vt:variant>
        <vt:lpwstr>mailto:andrew@unison.media</vt:lpwstr>
      </vt:variant>
      <vt:variant>
        <vt:lpwstr/>
      </vt:variant>
      <vt:variant>
        <vt:i4>6684758</vt:i4>
      </vt:variant>
      <vt:variant>
        <vt:i4>2287</vt:i4>
      </vt:variant>
      <vt:variant>
        <vt:i4>1025</vt:i4>
      </vt:variant>
      <vt:variant>
        <vt:i4>1</vt:i4>
      </vt:variant>
      <vt:variant>
        <vt:lpwstr>Conrad Tao - Pictures cover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Ousley</dc:creator>
  <cp:keywords/>
  <dc:description/>
  <cp:lastModifiedBy>Ely Moskowitz</cp:lastModifiedBy>
  <cp:revision>2</cp:revision>
  <cp:lastPrinted>2015-05-09T21:50:00Z</cp:lastPrinted>
  <dcterms:created xsi:type="dcterms:W3CDTF">2016-09-28T15:34:00Z</dcterms:created>
  <dcterms:modified xsi:type="dcterms:W3CDTF">2016-09-28T15:34:00Z</dcterms:modified>
</cp:coreProperties>
</file>