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96956" w14:textId="0257BF73" w:rsidR="005F665A" w:rsidRPr="00BA7B5B" w:rsidRDefault="0030446B" w:rsidP="005F665A">
      <w:pPr>
        <w:pStyle w:val="a4"/>
        <w:wordWrap/>
        <w:spacing w:line="360" w:lineRule="auto"/>
        <w:rPr>
          <w:rFonts w:ascii="Tahoma" w:eastAsia="굴림" w:hAnsi="Tahoma" w:cs="Tahoma"/>
          <w:sz w:val="22"/>
          <w:szCs w:val="22"/>
          <w:lang w:val="en-GB"/>
        </w:rPr>
      </w:pPr>
      <w:r w:rsidRPr="00BA7B5B">
        <w:rPr>
          <w:rFonts w:ascii="Tahoma" w:eastAsia="굴림" w:hAnsi="Tahoma" w:cs="Tahoma"/>
          <w:noProof/>
          <w:sz w:val="22"/>
          <w:szCs w:val="22"/>
        </w:rPr>
        <mc:AlternateContent>
          <mc:Choice Requires="wps">
            <w:drawing>
              <wp:anchor distT="0" distB="0" distL="114300" distR="114300" simplePos="0" relativeHeight="251659264" behindDoc="0" locked="0" layoutInCell="1" allowOverlap="1" wp14:anchorId="5EF22B07" wp14:editId="4ABE24D1">
                <wp:simplePos x="0" y="0"/>
                <wp:positionH relativeFrom="column">
                  <wp:posOffset>-119380</wp:posOffset>
                </wp:positionH>
                <wp:positionV relativeFrom="paragraph">
                  <wp:posOffset>130810</wp:posOffset>
                </wp:positionV>
                <wp:extent cx="271907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06D58" w14:textId="270DE911" w:rsidR="00703BFA" w:rsidRPr="003102B6" w:rsidRDefault="00703BFA" w:rsidP="002A39E7">
                            <w:pPr>
                              <w:ind w:right="110"/>
                              <w:rPr>
                                <w:rFonts w:ascii="Arial" w:hAnsi="Arial" w:cs="Arial"/>
                                <w:color w:val="000080"/>
                              </w:rPr>
                            </w:pPr>
                            <w:r>
                              <w:rPr>
                                <w:rFonts w:ascii="Arial" w:hAnsi="Arial" w:cs="Arial"/>
                                <w:b/>
                                <w:color w:val="000080"/>
                                <w:sz w:val="28"/>
                                <w:szCs w:val="28"/>
                              </w:rPr>
                              <w:t xml:space="preserve">COMMUNIQUE DE </w:t>
                            </w:r>
                            <w:r w:rsidRPr="003102B6">
                              <w:rPr>
                                <w:rFonts w:ascii="Arial" w:hAnsi="Arial" w:cs="Arial"/>
                                <w:b/>
                                <w:color w:val="000080"/>
                                <w:sz w:val="28"/>
                                <w:szCs w:val="28"/>
                              </w:rPr>
                              <w:t>PRESS</w:t>
                            </w:r>
                            <w:r>
                              <w:rPr>
                                <w:rFonts w:ascii="Arial" w:hAnsi="Arial" w:cs="Arial"/>
                                <w:b/>
                                <w:color w:val="000080"/>
                                <w:sz w:val="28"/>
                                <w:szCs w:val="28"/>
                              </w:rPr>
                              <w:t>E</w:t>
                            </w:r>
                          </w:p>
                          <w:p w14:paraId="658A668D" w14:textId="2CFD13E1" w:rsidR="00703BFA" w:rsidRPr="003102B6" w:rsidRDefault="00703BFA" w:rsidP="005F665A">
                            <w:pPr>
                              <w:ind w:right="110"/>
                              <w:rPr>
                                <w:rFonts w:ascii="Arial" w:hAnsi="Arial" w:cs="Arial"/>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2B07" id="_x0000_t202" coordsize="21600,21600" o:spt="202" path="m,l,21600r21600,l21600,xe">
                <v:stroke joinstyle="miter"/>
                <v:path gradientshapeok="t" o:connecttype="rect"/>
              </v:shapetype>
              <v:shape id="Text Box 2" o:spid="_x0000_s1026" type="#_x0000_t202" style="position:absolute;left:0;text-align:left;margin-left:-9.4pt;margin-top:10.3pt;width:214.1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Ve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" filled="f" stroked="f">
                <v:textbox>
                  <w:txbxContent>
                    <w:p w14:paraId="03F06D58" w14:textId="270DE911" w:rsidR="00703BFA" w:rsidRPr="003102B6" w:rsidRDefault="00703BFA" w:rsidP="002A39E7">
                      <w:pPr>
                        <w:ind w:right="110"/>
                        <w:rPr>
                          <w:rFonts w:ascii="Arial" w:hAnsi="Arial" w:cs="Arial"/>
                          <w:color w:val="000080"/>
                        </w:rPr>
                      </w:pPr>
                      <w:r>
                        <w:rPr>
                          <w:rFonts w:ascii="Arial" w:hAnsi="Arial" w:cs="Arial"/>
                          <w:b/>
                          <w:color w:val="000080"/>
                          <w:sz w:val="28"/>
                          <w:szCs w:val="28"/>
                        </w:rPr>
                        <w:t xml:space="preserve">COMMUNIQUE DE </w:t>
                      </w:r>
                      <w:r w:rsidRPr="003102B6">
                        <w:rPr>
                          <w:rFonts w:ascii="Arial" w:hAnsi="Arial" w:cs="Arial"/>
                          <w:b/>
                          <w:color w:val="000080"/>
                          <w:sz w:val="28"/>
                          <w:szCs w:val="28"/>
                        </w:rPr>
                        <w:t>PRESS</w:t>
                      </w:r>
                      <w:r>
                        <w:rPr>
                          <w:rFonts w:ascii="Arial" w:hAnsi="Arial" w:cs="Arial"/>
                          <w:b/>
                          <w:color w:val="000080"/>
                          <w:sz w:val="28"/>
                          <w:szCs w:val="28"/>
                        </w:rPr>
                        <w:t>E</w:t>
                      </w:r>
                    </w:p>
                    <w:p w14:paraId="658A668D" w14:textId="2CFD13E1" w:rsidR="00703BFA" w:rsidRPr="003102B6" w:rsidRDefault="00703BFA" w:rsidP="005F665A">
                      <w:pPr>
                        <w:ind w:right="110"/>
                        <w:rPr>
                          <w:rFonts w:ascii="Arial" w:hAnsi="Arial" w:cs="Arial"/>
                          <w:color w:val="000080"/>
                        </w:rPr>
                      </w:pPr>
                    </w:p>
                  </w:txbxContent>
                </v:textbox>
                <w10:wrap type="square"/>
              </v:shape>
            </w:pict>
          </mc:Fallback>
        </mc:AlternateContent>
      </w:r>
      <w:r w:rsidR="005F665A" w:rsidRPr="00BA7B5B">
        <w:rPr>
          <w:rFonts w:ascii="Tahoma" w:eastAsia="굴림" w:hAnsi="Tahoma" w:cs="Tahoma"/>
          <w:noProof/>
          <w:sz w:val="22"/>
          <w:szCs w:val="22"/>
        </w:rPr>
        <w:drawing>
          <wp:anchor distT="0" distB="0" distL="114300" distR="114300" simplePos="0" relativeHeight="251660288" behindDoc="0" locked="0" layoutInCell="1" allowOverlap="1" wp14:anchorId="1A23C2AD" wp14:editId="7B585A0B">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8"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14:paraId="44FB01B3" w14:textId="77777777" w:rsidR="005F665A" w:rsidRPr="00BA7B5B" w:rsidRDefault="005F665A" w:rsidP="005F665A">
      <w:pPr>
        <w:pStyle w:val="a4"/>
        <w:wordWrap/>
        <w:spacing w:line="360" w:lineRule="auto"/>
        <w:rPr>
          <w:rFonts w:ascii="Tahoma" w:eastAsia="굴림" w:hAnsi="Tahoma" w:cs="Tahoma"/>
          <w:sz w:val="22"/>
          <w:szCs w:val="22"/>
          <w:lang w:val="en-GB"/>
        </w:rPr>
      </w:pPr>
    </w:p>
    <w:p w14:paraId="6C7D1ACC" w14:textId="05A87EC9" w:rsidR="005F665A" w:rsidRPr="006D4C58" w:rsidRDefault="005F665A" w:rsidP="00AE0016">
      <w:pPr>
        <w:wordWrap/>
        <w:spacing w:line="360" w:lineRule="auto"/>
        <w:jc w:val="left"/>
        <w:rPr>
          <w:rFonts w:ascii="Tahoma" w:eastAsia="굴림" w:hAnsi="Tahoma" w:cs="Tahoma"/>
          <w:sz w:val="22"/>
          <w:szCs w:val="22"/>
          <w:lang w:val="fr-FR"/>
        </w:rPr>
      </w:pPr>
      <w:r w:rsidRPr="006D4C58">
        <w:rPr>
          <w:rFonts w:ascii="Tahoma" w:eastAsia="굴림" w:hAnsi="Tahoma" w:cs="Tahoma"/>
          <w:sz w:val="22"/>
          <w:szCs w:val="22"/>
          <w:lang w:val="fr-FR"/>
        </w:rPr>
        <w:t xml:space="preserve">Date: </w:t>
      </w:r>
      <w:r w:rsidR="00E77262" w:rsidRPr="006D4C58">
        <w:rPr>
          <w:rFonts w:ascii="Tahoma" w:eastAsia="굴림" w:hAnsi="Tahoma" w:cs="Tahoma"/>
          <w:sz w:val="22"/>
          <w:szCs w:val="22"/>
          <w:lang w:val="fr-FR"/>
        </w:rPr>
        <w:t xml:space="preserve">6 </w:t>
      </w:r>
      <w:r w:rsidR="002A39E7" w:rsidRPr="006D4C58">
        <w:rPr>
          <w:rFonts w:ascii="Tahoma" w:eastAsia="굴림" w:hAnsi="Tahoma" w:cs="Tahoma"/>
          <w:sz w:val="22"/>
          <w:szCs w:val="22"/>
          <w:lang w:val="fr-FR"/>
        </w:rPr>
        <w:t xml:space="preserve">Mars </w:t>
      </w:r>
      <w:r w:rsidRPr="006D4C58">
        <w:rPr>
          <w:rFonts w:ascii="Tahoma" w:eastAsia="굴림" w:hAnsi="Tahoma" w:cs="Tahoma"/>
          <w:sz w:val="22"/>
          <w:szCs w:val="22"/>
          <w:lang w:val="fr-FR"/>
        </w:rPr>
        <w:t>2018</w:t>
      </w:r>
    </w:p>
    <w:p w14:paraId="1679FE18" w14:textId="77777777" w:rsidR="005F665A" w:rsidRPr="006D4C58" w:rsidRDefault="005F665A" w:rsidP="00AE0016">
      <w:pPr>
        <w:wordWrap/>
        <w:spacing w:line="360" w:lineRule="auto"/>
        <w:jc w:val="left"/>
        <w:rPr>
          <w:rFonts w:ascii="Tahoma" w:eastAsia="굴림" w:hAnsi="Tahoma" w:cs="Tahoma"/>
          <w:sz w:val="22"/>
          <w:szCs w:val="22"/>
          <w:lang w:val="fr-FR"/>
        </w:rPr>
      </w:pPr>
    </w:p>
    <w:p w14:paraId="7507F386" w14:textId="77777777" w:rsidR="002A39E7" w:rsidRPr="00854978" w:rsidRDefault="002A39E7" w:rsidP="002A39E7">
      <w:pPr>
        <w:wordWrap/>
        <w:spacing w:line="360" w:lineRule="auto"/>
        <w:jc w:val="left"/>
        <w:rPr>
          <w:rFonts w:ascii="Tahoma" w:eastAsia="굴림" w:hAnsi="Tahoma" w:cs="Tahoma"/>
          <w:b/>
          <w:sz w:val="22"/>
          <w:szCs w:val="22"/>
          <w:u w:val="single"/>
          <w:lang w:val="fr-FR"/>
        </w:rPr>
      </w:pPr>
      <w:r w:rsidRPr="00854978">
        <w:rPr>
          <w:rFonts w:ascii="Tahoma" w:eastAsia="굴림" w:hAnsi="Tahoma" w:cs="Tahoma"/>
          <w:b/>
          <w:sz w:val="22"/>
          <w:szCs w:val="22"/>
          <w:u w:val="single"/>
          <w:lang w:val="fr-FR"/>
        </w:rPr>
        <w:t>8</w:t>
      </w:r>
      <w:r>
        <w:rPr>
          <w:rFonts w:ascii="Tahoma" w:eastAsia="굴림" w:hAnsi="Tahoma" w:cs="Tahoma"/>
          <w:b/>
          <w:sz w:val="22"/>
          <w:szCs w:val="22"/>
          <w:u w:val="single"/>
          <w:lang w:val="fr-FR"/>
        </w:rPr>
        <w:t>8</w:t>
      </w:r>
      <w:r w:rsidRPr="00854978">
        <w:rPr>
          <w:rFonts w:ascii="Tahoma" w:eastAsia="굴림" w:hAnsi="Tahoma" w:cs="Tahoma"/>
          <w:b/>
          <w:sz w:val="22"/>
          <w:szCs w:val="22"/>
          <w:u w:val="single"/>
          <w:vertAlign w:val="superscript"/>
          <w:lang w:val="fr-FR"/>
        </w:rPr>
        <w:t xml:space="preserve">ème </w:t>
      </w:r>
      <w:r w:rsidRPr="00854978">
        <w:rPr>
          <w:rFonts w:ascii="Tahoma" w:eastAsia="굴림" w:hAnsi="Tahoma" w:cs="Tahoma"/>
          <w:b/>
          <w:sz w:val="22"/>
          <w:szCs w:val="22"/>
          <w:u w:val="single"/>
          <w:lang w:val="fr-FR"/>
        </w:rPr>
        <w:t xml:space="preserve"> Salo</w:t>
      </w:r>
      <w:r>
        <w:rPr>
          <w:rFonts w:ascii="Tahoma" w:eastAsia="굴림" w:hAnsi="Tahoma" w:cs="Tahoma"/>
          <w:b/>
          <w:sz w:val="22"/>
          <w:szCs w:val="22"/>
          <w:u w:val="single"/>
          <w:lang w:val="fr-FR"/>
        </w:rPr>
        <w:t>n International de Genève - 2018</w:t>
      </w:r>
    </w:p>
    <w:p w14:paraId="17ACAAC4" w14:textId="77777777" w:rsidR="005F665A" w:rsidRPr="002A39E7" w:rsidRDefault="005F665A" w:rsidP="00AE0016">
      <w:pPr>
        <w:wordWrap/>
        <w:spacing w:line="360" w:lineRule="auto"/>
        <w:jc w:val="left"/>
        <w:rPr>
          <w:rFonts w:ascii="Tahoma" w:eastAsia="굴림" w:hAnsi="Tahoma" w:cs="Tahoma"/>
          <w:sz w:val="22"/>
          <w:szCs w:val="22"/>
          <w:lang w:val="fr-FR"/>
        </w:rPr>
      </w:pPr>
    </w:p>
    <w:p w14:paraId="561FD055" w14:textId="77777777" w:rsidR="005F665A" w:rsidRPr="00BA7B5B" w:rsidRDefault="005F665A" w:rsidP="00AE0016">
      <w:pPr>
        <w:spacing w:line="360" w:lineRule="auto"/>
        <w:jc w:val="left"/>
        <w:outlineLvl w:val="0"/>
        <w:rPr>
          <w:rFonts w:ascii="Tahoma" w:hAnsi="Tahoma" w:cs="Tahoma"/>
          <w:b/>
          <w:caps/>
          <w:sz w:val="22"/>
          <w:szCs w:val="22"/>
          <w:lang w:val="en-GB"/>
        </w:rPr>
      </w:pPr>
      <w:r w:rsidRPr="00BA7B5B">
        <w:rPr>
          <w:rFonts w:ascii="Tahoma" w:hAnsi="Tahoma" w:cs="Tahoma"/>
          <w:b/>
          <w:caps/>
          <w:sz w:val="22"/>
          <w:szCs w:val="22"/>
          <w:lang w:val="en-GB"/>
        </w:rPr>
        <w:t>Hall / Stand: 4 / 4131</w:t>
      </w:r>
    </w:p>
    <w:p w14:paraId="1D883063" w14:textId="77777777" w:rsidR="005F665A" w:rsidRPr="00BA7B5B" w:rsidRDefault="005F665A" w:rsidP="00AE0016">
      <w:pPr>
        <w:spacing w:line="360" w:lineRule="auto"/>
        <w:jc w:val="left"/>
        <w:outlineLvl w:val="0"/>
        <w:rPr>
          <w:rFonts w:ascii="Tahoma" w:hAnsi="Tahoma" w:cs="Tahoma"/>
          <w:b/>
          <w:caps/>
          <w:sz w:val="22"/>
          <w:szCs w:val="22"/>
          <w:lang w:val="en-GB"/>
        </w:rPr>
      </w:pPr>
    </w:p>
    <w:p w14:paraId="725A0C6C" w14:textId="00995404" w:rsidR="008D4693" w:rsidRPr="00C02195" w:rsidRDefault="008D4693" w:rsidP="008D4693">
      <w:pPr>
        <w:spacing w:line="360" w:lineRule="auto"/>
        <w:rPr>
          <w:rFonts w:ascii="Arial" w:hAnsi="Arial" w:cs="Arial"/>
          <w:b/>
          <w:sz w:val="22"/>
          <w:szCs w:val="22"/>
          <w:lang w:val="fr-FR"/>
        </w:rPr>
      </w:pPr>
      <w:r w:rsidRPr="00C02195">
        <w:rPr>
          <w:rFonts w:ascii="Arial" w:hAnsi="Arial" w:cs="Arial"/>
          <w:b/>
          <w:sz w:val="22"/>
          <w:szCs w:val="22"/>
          <w:lang w:val="fr-FR"/>
        </w:rPr>
        <w:t>SSAN</w:t>
      </w:r>
      <w:r>
        <w:rPr>
          <w:rFonts w:ascii="Arial" w:hAnsi="Arial" w:cs="Arial"/>
          <w:b/>
          <w:sz w:val="22"/>
          <w:szCs w:val="22"/>
          <w:lang w:val="fr-FR"/>
        </w:rPr>
        <w:t>GYONG MOTOR PRESENTE A GENEVE</w:t>
      </w:r>
      <w:r w:rsidRPr="00C02195">
        <w:rPr>
          <w:rFonts w:ascii="Arial" w:hAnsi="Arial" w:cs="Arial"/>
          <w:b/>
          <w:sz w:val="22"/>
          <w:szCs w:val="22"/>
          <w:lang w:val="fr-FR"/>
        </w:rPr>
        <w:t xml:space="preserve"> </w:t>
      </w:r>
      <w:r>
        <w:rPr>
          <w:rFonts w:ascii="Arial" w:hAnsi="Arial" w:cs="Arial"/>
          <w:b/>
          <w:sz w:val="22"/>
          <w:szCs w:val="22"/>
          <w:lang w:val="fr-FR"/>
        </w:rPr>
        <w:t xml:space="preserve">EN AVANT PREMIERE EUROPEENNE LE </w:t>
      </w:r>
      <w:r w:rsidRPr="00C02195">
        <w:rPr>
          <w:rFonts w:ascii="Arial" w:hAnsi="Arial" w:cs="Arial"/>
          <w:b/>
          <w:sz w:val="22"/>
          <w:szCs w:val="22"/>
          <w:lang w:val="fr-FR"/>
        </w:rPr>
        <w:t xml:space="preserve">NOUVEAU </w:t>
      </w:r>
      <w:r>
        <w:rPr>
          <w:rFonts w:ascii="Arial" w:hAnsi="Arial" w:cs="Arial"/>
          <w:b/>
          <w:sz w:val="22"/>
          <w:szCs w:val="22"/>
          <w:lang w:val="fr-FR"/>
        </w:rPr>
        <w:t xml:space="preserve">PICK UP </w:t>
      </w:r>
      <w:r w:rsidR="007977C5">
        <w:rPr>
          <w:rFonts w:ascii="Arial" w:hAnsi="Arial" w:cs="Arial"/>
          <w:b/>
          <w:sz w:val="22"/>
          <w:szCs w:val="22"/>
          <w:lang w:val="fr-FR"/>
        </w:rPr>
        <w:t>MUSSO SPORTS</w:t>
      </w:r>
      <w:r w:rsidRPr="00C02195">
        <w:rPr>
          <w:rFonts w:ascii="Arial" w:hAnsi="Arial" w:cs="Arial"/>
          <w:b/>
          <w:sz w:val="22"/>
          <w:szCs w:val="22"/>
          <w:lang w:val="fr-FR"/>
        </w:rPr>
        <w:t xml:space="preserve"> </w:t>
      </w:r>
    </w:p>
    <w:p w14:paraId="1714273E" w14:textId="77777777" w:rsidR="005F665A" w:rsidRPr="008D4693" w:rsidRDefault="005F665A" w:rsidP="00AE0016">
      <w:pPr>
        <w:wordWrap/>
        <w:spacing w:line="360" w:lineRule="auto"/>
        <w:ind w:left="426" w:hanging="426"/>
        <w:jc w:val="left"/>
        <w:rPr>
          <w:rFonts w:ascii="Tahoma" w:eastAsia="굴림" w:hAnsi="Tahoma" w:cs="Tahoma"/>
          <w:sz w:val="22"/>
          <w:szCs w:val="22"/>
          <w:lang w:val="fr-FR"/>
        </w:rPr>
      </w:pPr>
    </w:p>
    <w:p w14:paraId="7B322759" w14:textId="0FE130C5" w:rsidR="005F665A" w:rsidRPr="00BA7B5B" w:rsidRDefault="006D4C58" w:rsidP="00AE0016">
      <w:pPr>
        <w:pStyle w:val="a3"/>
        <w:numPr>
          <w:ilvl w:val="0"/>
          <w:numId w:val="1"/>
        </w:numPr>
        <w:wordWrap/>
        <w:spacing w:line="360" w:lineRule="auto"/>
        <w:ind w:leftChars="0" w:left="426" w:hanging="426"/>
        <w:jc w:val="left"/>
        <w:rPr>
          <w:rFonts w:ascii="Tahoma" w:eastAsia="굴림" w:hAnsi="Tahoma" w:cs="Tahoma"/>
          <w:b/>
          <w:sz w:val="22"/>
        </w:rPr>
      </w:pPr>
      <w:r>
        <w:rPr>
          <w:rFonts w:ascii="Tahoma" w:eastAsia="굴림" w:hAnsi="Tahoma" w:cs="Tahoma"/>
          <w:b/>
          <w:sz w:val="22"/>
        </w:rPr>
        <w:t xml:space="preserve">Pick-up double </w:t>
      </w:r>
      <w:r w:rsidRPr="009057B5">
        <w:rPr>
          <w:rFonts w:ascii="Tahoma" w:eastAsia="굴림" w:hAnsi="Tahoma" w:cs="Tahoma"/>
          <w:b/>
          <w:sz w:val="22"/>
          <w:lang w:val="fr-FR"/>
        </w:rPr>
        <w:t>cabine</w:t>
      </w:r>
      <w:r>
        <w:rPr>
          <w:rFonts w:ascii="Tahoma" w:eastAsia="굴림" w:hAnsi="Tahoma" w:cs="Tahoma"/>
          <w:b/>
          <w:sz w:val="22"/>
        </w:rPr>
        <w:t xml:space="preserve"> </w:t>
      </w:r>
    </w:p>
    <w:p w14:paraId="4E1C7984" w14:textId="49634503" w:rsidR="005F665A" w:rsidRPr="006D4C58" w:rsidRDefault="006D4C58" w:rsidP="006D4C58">
      <w:pPr>
        <w:pStyle w:val="a3"/>
        <w:numPr>
          <w:ilvl w:val="0"/>
          <w:numId w:val="1"/>
        </w:numPr>
        <w:wordWrap/>
        <w:spacing w:line="360" w:lineRule="auto"/>
        <w:ind w:leftChars="0" w:left="426" w:hanging="426"/>
        <w:jc w:val="left"/>
        <w:rPr>
          <w:rFonts w:ascii="Tahoma" w:eastAsia="굴림" w:hAnsi="Tahoma" w:cs="Tahoma"/>
          <w:b/>
          <w:sz w:val="22"/>
          <w:lang w:val="fr-FR"/>
        </w:rPr>
      </w:pPr>
      <w:r w:rsidRPr="006D4C58">
        <w:rPr>
          <w:rFonts w:ascii="Tahoma" w:eastAsia="굴림" w:hAnsi="Tahoma" w:cs="Tahoma"/>
          <w:b/>
          <w:sz w:val="22"/>
          <w:lang w:val="fr-FR"/>
        </w:rPr>
        <w:t>Châssis séparé à très hautes performances NVH</w:t>
      </w:r>
      <w:r>
        <w:rPr>
          <w:rFonts w:ascii="Tahoma" w:eastAsia="굴림" w:hAnsi="Tahoma" w:cs="Tahoma"/>
          <w:b/>
          <w:sz w:val="22"/>
          <w:lang w:val="fr-FR"/>
        </w:rPr>
        <w:t>, systè</w:t>
      </w:r>
      <w:r w:rsidR="005F665A" w:rsidRPr="006D4C58">
        <w:rPr>
          <w:rFonts w:ascii="Tahoma" w:eastAsia="굴림" w:hAnsi="Tahoma" w:cs="Tahoma"/>
          <w:b/>
          <w:sz w:val="22"/>
          <w:lang w:val="fr-FR"/>
        </w:rPr>
        <w:t>m</w:t>
      </w:r>
      <w:r>
        <w:rPr>
          <w:rFonts w:ascii="Tahoma" w:eastAsia="굴림" w:hAnsi="Tahoma" w:cs="Tahoma"/>
          <w:b/>
          <w:sz w:val="22"/>
          <w:lang w:val="fr-FR"/>
        </w:rPr>
        <w:t>e 4WD</w:t>
      </w:r>
      <w:r w:rsidR="003B4F22" w:rsidRPr="006D4C58">
        <w:rPr>
          <w:rFonts w:ascii="Tahoma" w:eastAsia="굴림" w:hAnsi="Tahoma" w:cs="Tahoma"/>
          <w:b/>
          <w:sz w:val="22"/>
          <w:lang w:val="fr-FR"/>
        </w:rPr>
        <w:t xml:space="preserve"> </w:t>
      </w:r>
      <w:r>
        <w:rPr>
          <w:rFonts w:ascii="Tahoma" w:eastAsia="굴림" w:hAnsi="Tahoma" w:cs="Tahoma"/>
          <w:b/>
          <w:sz w:val="22"/>
          <w:lang w:val="fr-FR"/>
        </w:rPr>
        <w:t xml:space="preserve">capacité </w:t>
      </w:r>
      <w:r w:rsidR="003B4F22" w:rsidRPr="006D4C58">
        <w:rPr>
          <w:rFonts w:ascii="Tahoma" w:eastAsia="굴림" w:hAnsi="Tahoma" w:cs="Tahoma"/>
          <w:b/>
          <w:sz w:val="22"/>
          <w:lang w:val="fr-FR"/>
        </w:rPr>
        <w:t>off-road</w:t>
      </w:r>
    </w:p>
    <w:p w14:paraId="30EA2A04" w14:textId="77777777" w:rsidR="00F1210C" w:rsidRDefault="00F1210C" w:rsidP="00F1210C">
      <w:pPr>
        <w:pStyle w:val="a3"/>
        <w:numPr>
          <w:ilvl w:val="0"/>
          <w:numId w:val="1"/>
        </w:numPr>
        <w:wordWrap/>
        <w:spacing w:line="360" w:lineRule="auto"/>
        <w:ind w:leftChars="0" w:left="426" w:hanging="426"/>
        <w:jc w:val="left"/>
        <w:rPr>
          <w:rFonts w:ascii="Tahoma" w:eastAsia="굴림" w:hAnsi="Tahoma" w:cs="Tahoma"/>
          <w:b/>
          <w:sz w:val="22"/>
        </w:rPr>
      </w:pPr>
      <w:r>
        <w:rPr>
          <w:rFonts w:ascii="Tahoma" w:eastAsia="굴림" w:hAnsi="Tahoma" w:cs="Tahoma"/>
          <w:b/>
          <w:sz w:val="22"/>
        </w:rPr>
        <w:t xml:space="preserve">5 places </w:t>
      </w:r>
      <w:r w:rsidRPr="009057B5">
        <w:rPr>
          <w:rFonts w:ascii="Tahoma" w:eastAsia="굴림" w:hAnsi="Tahoma" w:cs="Tahoma"/>
          <w:b/>
          <w:sz w:val="22"/>
          <w:lang w:val="fr-FR"/>
        </w:rPr>
        <w:t>confortables</w:t>
      </w:r>
    </w:p>
    <w:p w14:paraId="661E2A23" w14:textId="13246940" w:rsidR="005F665A" w:rsidRDefault="00F1210C" w:rsidP="00F1210C">
      <w:pPr>
        <w:pStyle w:val="a3"/>
        <w:numPr>
          <w:ilvl w:val="0"/>
          <w:numId w:val="1"/>
        </w:numPr>
        <w:wordWrap/>
        <w:spacing w:line="360" w:lineRule="auto"/>
        <w:ind w:leftChars="0" w:left="426" w:hanging="426"/>
        <w:jc w:val="left"/>
        <w:rPr>
          <w:rFonts w:ascii="Tahoma" w:eastAsia="굴림" w:hAnsi="Tahoma" w:cs="Tahoma"/>
          <w:b/>
          <w:sz w:val="22"/>
          <w:lang w:val="fr-FR"/>
        </w:rPr>
      </w:pPr>
      <w:r w:rsidRPr="00F1210C">
        <w:rPr>
          <w:rFonts w:ascii="Tahoma" w:eastAsia="굴림" w:hAnsi="Tahoma" w:cs="Tahoma"/>
          <w:b/>
          <w:sz w:val="22"/>
          <w:lang w:val="fr-FR"/>
        </w:rPr>
        <w:t>Capacité de remorquage de 3.000kgs</w:t>
      </w:r>
    </w:p>
    <w:p w14:paraId="0082AF60" w14:textId="77777777" w:rsidR="00F1210C" w:rsidRPr="00F1210C" w:rsidRDefault="00F1210C" w:rsidP="00F1210C">
      <w:pPr>
        <w:pStyle w:val="a3"/>
        <w:wordWrap/>
        <w:spacing w:line="360" w:lineRule="auto"/>
        <w:ind w:leftChars="0" w:left="426"/>
        <w:jc w:val="left"/>
        <w:rPr>
          <w:rFonts w:ascii="Tahoma" w:eastAsia="굴림" w:hAnsi="Tahoma" w:cs="Tahoma"/>
          <w:b/>
          <w:sz w:val="22"/>
          <w:lang w:val="fr-FR"/>
        </w:rPr>
      </w:pPr>
    </w:p>
    <w:p w14:paraId="2E4365CB" w14:textId="10C7D635" w:rsidR="00853D3C" w:rsidRPr="00F1210C" w:rsidRDefault="00F1210C" w:rsidP="000712E6">
      <w:pPr>
        <w:wordWrap/>
        <w:spacing w:line="480" w:lineRule="exact"/>
        <w:rPr>
          <w:rFonts w:ascii="Tahoma" w:hAnsi="Tahoma" w:cs="Tahoma"/>
          <w:sz w:val="22"/>
          <w:szCs w:val="22"/>
          <w:lang w:val="fr-FR"/>
        </w:rPr>
      </w:pPr>
      <w:r w:rsidRPr="00F1210C">
        <w:rPr>
          <w:rFonts w:ascii="Tahoma" w:hAnsi="Tahoma" w:cs="Tahoma"/>
          <w:sz w:val="22"/>
          <w:szCs w:val="22"/>
          <w:lang w:val="fr-FR"/>
        </w:rPr>
        <w:t>Le tout nouveau</w:t>
      </w:r>
      <w:r w:rsidR="00853D3C" w:rsidRPr="00F1210C">
        <w:rPr>
          <w:rFonts w:ascii="Tahoma" w:hAnsi="Tahoma" w:cs="Tahoma"/>
          <w:sz w:val="22"/>
          <w:szCs w:val="22"/>
          <w:lang w:val="fr-FR"/>
        </w:rPr>
        <w:t xml:space="preserve"> SsangYong Musso </w:t>
      </w:r>
      <w:r w:rsidRPr="00F1210C">
        <w:rPr>
          <w:rFonts w:ascii="Tahoma" w:hAnsi="Tahoma" w:cs="Tahoma"/>
          <w:sz w:val="22"/>
          <w:szCs w:val="22"/>
          <w:lang w:val="fr-FR"/>
        </w:rPr>
        <w:t>Sports est présenté au Salon de l’</w:t>
      </w:r>
      <w:r>
        <w:rPr>
          <w:rFonts w:ascii="Tahoma" w:hAnsi="Tahoma" w:cs="Tahoma"/>
          <w:sz w:val="22"/>
          <w:szCs w:val="22"/>
          <w:lang w:val="fr-FR"/>
        </w:rPr>
        <w:t>A</w:t>
      </w:r>
      <w:r w:rsidRPr="00F1210C">
        <w:rPr>
          <w:rFonts w:ascii="Tahoma" w:hAnsi="Tahoma" w:cs="Tahoma"/>
          <w:sz w:val="22"/>
          <w:szCs w:val="22"/>
          <w:lang w:val="fr-FR"/>
        </w:rPr>
        <w:t xml:space="preserve">uto de </w:t>
      </w:r>
      <w:r w:rsidR="0080670A">
        <w:rPr>
          <w:rFonts w:ascii="Tahoma" w:hAnsi="Tahoma" w:cs="Tahoma"/>
          <w:sz w:val="22"/>
          <w:szCs w:val="22"/>
          <w:lang w:val="fr-FR"/>
        </w:rPr>
        <w:t>Genève</w:t>
      </w:r>
      <w:r w:rsidR="00853D3C" w:rsidRPr="00F1210C">
        <w:rPr>
          <w:rFonts w:ascii="Tahoma" w:hAnsi="Tahoma" w:cs="Tahoma"/>
          <w:sz w:val="22"/>
          <w:szCs w:val="22"/>
          <w:lang w:val="fr-FR"/>
        </w:rPr>
        <w:t>.</w:t>
      </w:r>
    </w:p>
    <w:p w14:paraId="6AA4F7DB" w14:textId="77777777" w:rsidR="00CA0BF3" w:rsidRPr="00F1210C" w:rsidRDefault="00CA0BF3" w:rsidP="000712E6">
      <w:pPr>
        <w:wordWrap/>
        <w:spacing w:line="480" w:lineRule="exact"/>
        <w:rPr>
          <w:rFonts w:ascii="Tahoma" w:hAnsi="Tahoma" w:cs="Tahoma"/>
          <w:sz w:val="22"/>
          <w:szCs w:val="22"/>
          <w:lang w:val="fr-FR"/>
        </w:rPr>
      </w:pPr>
    </w:p>
    <w:p w14:paraId="55C587F7" w14:textId="3DA6FB4B" w:rsidR="00CA0BF3" w:rsidRPr="00ED70F2" w:rsidRDefault="00ED70F2" w:rsidP="000712E6">
      <w:pPr>
        <w:wordWrap/>
        <w:spacing w:line="480" w:lineRule="exact"/>
        <w:rPr>
          <w:rFonts w:ascii="Tahoma" w:hAnsi="Tahoma" w:cs="Tahoma"/>
          <w:sz w:val="22"/>
          <w:szCs w:val="22"/>
          <w:lang w:val="fr-FR"/>
        </w:rPr>
      </w:pPr>
      <w:r>
        <w:rPr>
          <w:rFonts w:ascii="Tahoma" w:hAnsi="Tahoma" w:cs="Tahoma"/>
          <w:sz w:val="22"/>
          <w:szCs w:val="22"/>
          <w:lang w:val="fr-FR"/>
        </w:rPr>
        <w:t>V</w:t>
      </w:r>
      <w:r w:rsidRPr="00ED70F2">
        <w:rPr>
          <w:rFonts w:ascii="Tahoma" w:hAnsi="Tahoma" w:cs="Tahoma"/>
          <w:sz w:val="22"/>
          <w:szCs w:val="22"/>
          <w:lang w:val="fr-FR"/>
        </w:rPr>
        <w:t>isant à asseoir son positionnement dans les sta</w:t>
      </w:r>
      <w:r w:rsidR="0080670A">
        <w:rPr>
          <w:rFonts w:ascii="Tahoma" w:hAnsi="Tahoma" w:cs="Tahoma"/>
          <w:sz w:val="22"/>
          <w:szCs w:val="22"/>
          <w:lang w:val="fr-FR"/>
        </w:rPr>
        <w:t>ndards de la catégorie pick-up</w:t>
      </w:r>
      <w:r w:rsidRPr="00ED70F2">
        <w:rPr>
          <w:rFonts w:ascii="Tahoma" w:hAnsi="Tahoma" w:cs="Tahoma"/>
          <w:sz w:val="22"/>
          <w:szCs w:val="22"/>
          <w:lang w:val="fr-FR"/>
        </w:rPr>
        <w:t xml:space="preserve"> 1</w:t>
      </w:r>
      <w:r w:rsidR="0080670A">
        <w:rPr>
          <w:rFonts w:ascii="Tahoma" w:hAnsi="Tahoma" w:cs="Tahoma"/>
          <w:sz w:val="22"/>
          <w:szCs w:val="22"/>
          <w:lang w:val="fr-FR"/>
        </w:rPr>
        <w:t xml:space="preserve"> Tonne</w:t>
      </w:r>
      <w:r w:rsidR="00783952" w:rsidRPr="00ED70F2">
        <w:rPr>
          <w:rFonts w:ascii="Tahoma" w:hAnsi="Tahoma" w:cs="Tahoma"/>
          <w:sz w:val="22"/>
          <w:szCs w:val="22"/>
          <w:lang w:val="fr-FR"/>
        </w:rPr>
        <w:t>,</w:t>
      </w:r>
      <w:r>
        <w:rPr>
          <w:rFonts w:ascii="Tahoma" w:hAnsi="Tahoma" w:cs="Tahoma"/>
          <w:sz w:val="22"/>
          <w:szCs w:val="22"/>
          <w:lang w:val="fr-FR"/>
        </w:rPr>
        <w:t xml:space="preserve"> le nouveau</w:t>
      </w:r>
      <w:r w:rsidR="00CA0BF3" w:rsidRPr="00ED70F2">
        <w:rPr>
          <w:rFonts w:ascii="Tahoma" w:hAnsi="Tahoma" w:cs="Tahoma"/>
          <w:sz w:val="22"/>
          <w:szCs w:val="22"/>
          <w:lang w:val="fr-FR"/>
        </w:rPr>
        <w:t xml:space="preserve"> Musso</w:t>
      </w:r>
      <w:r>
        <w:rPr>
          <w:rFonts w:ascii="Tahoma" w:hAnsi="Tahoma" w:cs="Tahoma"/>
          <w:sz w:val="22"/>
          <w:szCs w:val="22"/>
          <w:lang w:val="fr-FR"/>
        </w:rPr>
        <w:t xml:space="preserve"> </w:t>
      </w:r>
      <w:r w:rsidR="0080670A">
        <w:rPr>
          <w:rFonts w:ascii="Tahoma" w:hAnsi="Tahoma" w:cs="Tahoma"/>
          <w:sz w:val="22"/>
          <w:szCs w:val="22"/>
          <w:lang w:val="fr-FR"/>
        </w:rPr>
        <w:t>Sports est extrêmement polyvalent</w:t>
      </w:r>
      <w:r>
        <w:rPr>
          <w:rFonts w:ascii="Tahoma" w:hAnsi="Tahoma" w:cs="Tahoma"/>
          <w:sz w:val="22"/>
          <w:szCs w:val="22"/>
          <w:lang w:val="fr-FR"/>
        </w:rPr>
        <w:t xml:space="preserve"> et</w:t>
      </w:r>
      <w:r w:rsidR="00783952" w:rsidRPr="00ED70F2">
        <w:rPr>
          <w:rFonts w:ascii="Tahoma" w:hAnsi="Tahoma" w:cs="Tahoma"/>
          <w:sz w:val="22"/>
          <w:szCs w:val="22"/>
          <w:lang w:val="fr-FR"/>
        </w:rPr>
        <w:t xml:space="preserve"> </w:t>
      </w:r>
      <w:r>
        <w:rPr>
          <w:rFonts w:ascii="Tahoma" w:hAnsi="Tahoma" w:cs="Tahoma"/>
          <w:sz w:val="22"/>
          <w:szCs w:val="22"/>
          <w:lang w:val="fr-FR"/>
        </w:rPr>
        <w:t xml:space="preserve">combine </w:t>
      </w:r>
      <w:r w:rsidR="00E4799F">
        <w:rPr>
          <w:rFonts w:ascii="Tahoma" w:hAnsi="Tahoma" w:cs="Tahoma"/>
          <w:sz w:val="22"/>
          <w:szCs w:val="22"/>
          <w:lang w:val="fr-FR"/>
        </w:rPr>
        <w:t>à l’ADN</w:t>
      </w:r>
      <w:r>
        <w:rPr>
          <w:rFonts w:ascii="Tahoma" w:hAnsi="Tahoma" w:cs="Tahoma"/>
          <w:sz w:val="22"/>
          <w:szCs w:val="22"/>
          <w:lang w:val="fr-FR"/>
        </w:rPr>
        <w:t xml:space="preserve"> de SsangYong </w:t>
      </w:r>
    </w:p>
    <w:p w14:paraId="15FDEECB" w14:textId="77777777" w:rsidR="00853D3C" w:rsidRPr="00ED70F2" w:rsidRDefault="00853D3C" w:rsidP="000712E6">
      <w:pPr>
        <w:wordWrap/>
        <w:spacing w:line="480" w:lineRule="exact"/>
        <w:rPr>
          <w:rFonts w:ascii="Tahoma" w:hAnsi="Tahoma" w:cs="Tahoma"/>
          <w:sz w:val="22"/>
          <w:szCs w:val="22"/>
          <w:lang w:val="fr-FR"/>
        </w:rPr>
      </w:pPr>
    </w:p>
    <w:p w14:paraId="0C3B0A55" w14:textId="33921D7F" w:rsidR="000438CF" w:rsidRDefault="00E4799F" w:rsidP="000712E6">
      <w:pPr>
        <w:wordWrap/>
        <w:spacing w:line="480" w:lineRule="exact"/>
        <w:rPr>
          <w:rFonts w:ascii="Tahoma" w:hAnsi="Tahoma" w:cs="Tahoma"/>
          <w:sz w:val="22"/>
          <w:szCs w:val="22"/>
          <w:lang w:val="fr-FR"/>
        </w:rPr>
      </w:pPr>
      <w:r>
        <w:rPr>
          <w:rFonts w:ascii="Tahoma" w:hAnsi="Tahoma" w:cs="Tahoma"/>
          <w:sz w:val="22"/>
          <w:szCs w:val="22"/>
          <w:lang w:val="fr-FR"/>
        </w:rPr>
        <w:t>SsangY</w:t>
      </w:r>
      <w:r w:rsidR="00F8685E">
        <w:rPr>
          <w:rFonts w:ascii="Tahoma" w:hAnsi="Tahoma" w:cs="Tahoma"/>
          <w:sz w:val="22"/>
          <w:szCs w:val="22"/>
          <w:lang w:val="fr-FR"/>
        </w:rPr>
        <w:t>ong est spécialisé</w:t>
      </w:r>
      <w:r w:rsidR="000438CF" w:rsidRPr="000438CF">
        <w:rPr>
          <w:rFonts w:ascii="Tahoma" w:hAnsi="Tahoma" w:cs="Tahoma"/>
          <w:sz w:val="22"/>
          <w:szCs w:val="22"/>
          <w:lang w:val="fr-FR"/>
        </w:rPr>
        <w:t xml:space="preserve"> dans les SUV et 4X4, </w:t>
      </w:r>
      <w:r w:rsidR="000438CF">
        <w:rPr>
          <w:rFonts w:ascii="Tahoma" w:hAnsi="Tahoma" w:cs="Tahoma"/>
          <w:sz w:val="22"/>
          <w:szCs w:val="22"/>
          <w:lang w:val="fr-FR"/>
        </w:rPr>
        <w:t xml:space="preserve">la Marque </w:t>
      </w:r>
      <w:r w:rsidR="009A181E">
        <w:rPr>
          <w:rFonts w:ascii="Tahoma" w:hAnsi="Tahoma" w:cs="Tahoma"/>
          <w:sz w:val="22"/>
          <w:szCs w:val="22"/>
          <w:lang w:val="fr-FR"/>
        </w:rPr>
        <w:t>rajeunit</w:t>
      </w:r>
      <w:r w:rsidR="000438CF" w:rsidRPr="000438CF">
        <w:rPr>
          <w:rFonts w:ascii="Tahoma" w:hAnsi="Tahoma" w:cs="Tahoma"/>
          <w:sz w:val="22"/>
          <w:szCs w:val="22"/>
          <w:lang w:val="fr-FR"/>
        </w:rPr>
        <w:t xml:space="preserve"> </w:t>
      </w:r>
      <w:r w:rsidR="000438CF">
        <w:rPr>
          <w:rFonts w:ascii="Tahoma" w:hAnsi="Tahoma" w:cs="Tahoma"/>
          <w:sz w:val="22"/>
          <w:szCs w:val="22"/>
          <w:lang w:val="fr-FR"/>
        </w:rPr>
        <w:t>son image avec un nouveau modèle</w:t>
      </w:r>
      <w:r w:rsidR="009A181E">
        <w:rPr>
          <w:rFonts w:ascii="Tahoma" w:hAnsi="Tahoma" w:cs="Tahoma"/>
          <w:sz w:val="22"/>
          <w:szCs w:val="22"/>
          <w:lang w:val="fr-FR"/>
        </w:rPr>
        <w:t xml:space="preserve"> basé sur son</w:t>
      </w:r>
      <w:r w:rsidR="000438CF">
        <w:rPr>
          <w:rFonts w:ascii="Tahoma" w:hAnsi="Tahoma" w:cs="Tahoma"/>
          <w:sz w:val="22"/>
          <w:szCs w:val="22"/>
          <w:lang w:val="fr-FR"/>
        </w:rPr>
        <w:t xml:space="preserve"> flagship,</w:t>
      </w:r>
      <w:r w:rsidR="000438CF" w:rsidRPr="000438CF">
        <w:rPr>
          <w:rFonts w:ascii="Tahoma" w:hAnsi="Tahoma" w:cs="Tahoma"/>
          <w:sz w:val="22"/>
          <w:szCs w:val="22"/>
          <w:lang w:val="fr-FR"/>
        </w:rPr>
        <w:t xml:space="preserve"> Rexton</w:t>
      </w:r>
      <w:r w:rsidR="000438CF">
        <w:rPr>
          <w:rFonts w:ascii="Tahoma" w:hAnsi="Tahoma" w:cs="Tahoma"/>
          <w:sz w:val="22"/>
          <w:szCs w:val="22"/>
          <w:lang w:val="fr-FR"/>
        </w:rPr>
        <w:t>.</w:t>
      </w:r>
    </w:p>
    <w:p w14:paraId="2EA6466F" w14:textId="77777777" w:rsidR="003A1293" w:rsidRPr="00FB058F" w:rsidRDefault="003A1293" w:rsidP="000712E6">
      <w:pPr>
        <w:wordWrap/>
        <w:spacing w:line="480" w:lineRule="exact"/>
        <w:rPr>
          <w:rFonts w:ascii="Tahoma" w:hAnsi="Tahoma" w:cs="Tahoma"/>
          <w:sz w:val="22"/>
          <w:szCs w:val="22"/>
          <w:lang w:val="fr-FR"/>
        </w:rPr>
      </w:pPr>
    </w:p>
    <w:p w14:paraId="464AFE1C" w14:textId="6DA1AB5D" w:rsidR="00BC0EED" w:rsidRDefault="00C30987" w:rsidP="000712E6">
      <w:pPr>
        <w:wordWrap/>
        <w:spacing w:line="480" w:lineRule="exact"/>
        <w:rPr>
          <w:rFonts w:ascii="Tahoma" w:hAnsi="Tahoma" w:cs="Tahoma"/>
          <w:sz w:val="22"/>
          <w:szCs w:val="22"/>
          <w:lang w:val="fr-FR"/>
        </w:rPr>
      </w:pPr>
      <w:r>
        <w:rPr>
          <w:rFonts w:ascii="Tahoma" w:hAnsi="Tahoma" w:cs="Tahoma"/>
          <w:sz w:val="22"/>
          <w:szCs w:val="22"/>
          <w:lang w:val="fr-FR"/>
        </w:rPr>
        <w:t>Après quelques mois de la commercialisation du</w:t>
      </w:r>
      <w:r w:rsidR="007D051D" w:rsidRPr="00BC0EED">
        <w:rPr>
          <w:rFonts w:ascii="Tahoma" w:hAnsi="Tahoma" w:cs="Tahoma"/>
          <w:sz w:val="22"/>
          <w:szCs w:val="22"/>
          <w:lang w:val="fr-FR"/>
        </w:rPr>
        <w:t xml:space="preserve"> Rexton</w:t>
      </w:r>
      <w:r w:rsidR="009057B5">
        <w:rPr>
          <w:rFonts w:ascii="Tahoma" w:hAnsi="Tahoma" w:cs="Tahoma"/>
          <w:sz w:val="22"/>
          <w:szCs w:val="22"/>
          <w:lang w:val="fr-FR"/>
        </w:rPr>
        <w:t xml:space="preserve"> G4</w:t>
      </w:r>
      <w:r w:rsidR="00B96BAF">
        <w:rPr>
          <w:rFonts w:ascii="Tahoma" w:hAnsi="Tahoma" w:cs="Tahoma"/>
          <w:sz w:val="22"/>
          <w:szCs w:val="22"/>
          <w:lang w:val="fr-FR"/>
        </w:rPr>
        <w:t>, le Musso Pick-up dont il est issu</w:t>
      </w:r>
      <w:r w:rsidR="00BC0EED">
        <w:rPr>
          <w:rFonts w:ascii="Tahoma" w:hAnsi="Tahoma" w:cs="Tahoma"/>
          <w:sz w:val="22"/>
          <w:szCs w:val="22"/>
          <w:lang w:val="fr-FR"/>
        </w:rPr>
        <w:t xml:space="preserve"> est là pour remplacer l’Actyon Sports</w:t>
      </w:r>
      <w:r w:rsidR="009057B5">
        <w:rPr>
          <w:rFonts w:ascii="Tahoma" w:hAnsi="Tahoma" w:cs="Tahoma"/>
          <w:sz w:val="22"/>
          <w:szCs w:val="22"/>
          <w:lang w:val="fr-FR"/>
        </w:rPr>
        <w:t>. Musso signifiant</w:t>
      </w:r>
      <w:r w:rsidR="00BC0EED">
        <w:rPr>
          <w:rFonts w:ascii="Tahoma" w:hAnsi="Tahoma" w:cs="Tahoma"/>
          <w:sz w:val="22"/>
          <w:szCs w:val="22"/>
          <w:lang w:val="fr-FR"/>
        </w:rPr>
        <w:t xml:space="preserve"> R</w:t>
      </w:r>
      <w:r w:rsidR="009057B5">
        <w:rPr>
          <w:rFonts w:ascii="Tahoma" w:hAnsi="Tahoma" w:cs="Tahoma"/>
          <w:sz w:val="22"/>
          <w:szCs w:val="22"/>
          <w:lang w:val="fr-FR"/>
        </w:rPr>
        <w:t>h</w:t>
      </w:r>
      <w:r w:rsidR="00BC0EED">
        <w:rPr>
          <w:rFonts w:ascii="Tahoma" w:hAnsi="Tahoma" w:cs="Tahoma"/>
          <w:sz w:val="22"/>
          <w:szCs w:val="22"/>
          <w:lang w:val="fr-FR"/>
        </w:rPr>
        <w:t>in</w:t>
      </w:r>
      <w:r w:rsidR="009057B5">
        <w:rPr>
          <w:rFonts w:ascii="Tahoma" w:hAnsi="Tahoma" w:cs="Tahoma"/>
          <w:sz w:val="22"/>
          <w:szCs w:val="22"/>
          <w:lang w:val="fr-FR"/>
        </w:rPr>
        <w:t>océros</w:t>
      </w:r>
      <w:r w:rsidR="00BC0EED">
        <w:rPr>
          <w:rFonts w:ascii="Tahoma" w:hAnsi="Tahoma" w:cs="Tahoma"/>
          <w:sz w:val="22"/>
          <w:szCs w:val="22"/>
          <w:lang w:val="fr-FR"/>
        </w:rPr>
        <w:t xml:space="preserve"> </w:t>
      </w:r>
      <w:r w:rsidR="009057B5">
        <w:rPr>
          <w:rFonts w:ascii="Tahoma" w:hAnsi="Tahoma" w:cs="Tahoma"/>
          <w:sz w:val="22"/>
          <w:szCs w:val="22"/>
          <w:lang w:val="fr-FR"/>
        </w:rPr>
        <w:t>en coréen, renforce l’image puissante et forte du SUV</w:t>
      </w:r>
      <w:r w:rsidR="00B96BAF">
        <w:rPr>
          <w:rFonts w:ascii="Tahoma" w:hAnsi="Tahoma" w:cs="Tahoma"/>
          <w:sz w:val="22"/>
          <w:szCs w:val="22"/>
          <w:lang w:val="fr-FR"/>
        </w:rPr>
        <w:t>, SsangYong utilise ce</w:t>
      </w:r>
      <w:r w:rsidR="009057B5">
        <w:rPr>
          <w:rFonts w:ascii="Tahoma" w:hAnsi="Tahoma" w:cs="Tahoma"/>
          <w:sz w:val="22"/>
          <w:szCs w:val="22"/>
          <w:lang w:val="fr-FR"/>
        </w:rPr>
        <w:t xml:space="preserve"> nom depuis les années 90.</w:t>
      </w:r>
    </w:p>
    <w:p w14:paraId="5ACA799B" w14:textId="77777777" w:rsidR="00BC0EED" w:rsidRPr="00BC0EED" w:rsidRDefault="00BC0EED" w:rsidP="00392289">
      <w:pPr>
        <w:wordWrap/>
        <w:spacing w:line="480" w:lineRule="exact"/>
        <w:ind w:left="720"/>
        <w:rPr>
          <w:rFonts w:ascii="Tahoma" w:hAnsi="Tahoma" w:cs="Tahoma"/>
          <w:sz w:val="22"/>
          <w:szCs w:val="22"/>
          <w:lang w:val="fr-FR"/>
        </w:rPr>
      </w:pPr>
    </w:p>
    <w:p w14:paraId="17DDB80A" w14:textId="74EC0FCC" w:rsidR="009057B5" w:rsidRPr="009057B5" w:rsidRDefault="009057B5" w:rsidP="00DC675B">
      <w:pPr>
        <w:wordWrap/>
        <w:spacing w:line="480" w:lineRule="exact"/>
        <w:rPr>
          <w:rFonts w:ascii="Tahoma" w:hAnsi="Tahoma" w:cs="Tahoma"/>
          <w:sz w:val="22"/>
          <w:szCs w:val="22"/>
          <w:lang w:val="fr-FR"/>
        </w:rPr>
      </w:pPr>
      <w:r w:rsidRPr="009057B5">
        <w:rPr>
          <w:rFonts w:ascii="Tahoma" w:hAnsi="Tahoma" w:cs="Tahoma"/>
          <w:sz w:val="22"/>
          <w:szCs w:val="22"/>
          <w:lang w:val="fr-FR"/>
        </w:rPr>
        <w:t xml:space="preserve">Etudié sur une nouvelle architecture de châssis séparé à très hautes performances NVH -développé en partenariat avec POSCO-, il offrira une capacité de remorquage de 3.000kgs. </w:t>
      </w:r>
      <w:r w:rsidRPr="009057B5">
        <w:rPr>
          <w:rFonts w:ascii="Tahoma" w:hAnsi="Tahoma" w:cs="Tahoma"/>
          <w:sz w:val="22"/>
          <w:szCs w:val="22"/>
          <w:lang w:val="fr-FR"/>
        </w:rPr>
        <w:lastRenderedPageBreak/>
        <w:t>Cette architecture, partagée avec le Rexton G4, sera utilisée à terme pour</w:t>
      </w:r>
      <w:r w:rsidR="004433AF">
        <w:rPr>
          <w:rFonts w:ascii="Tahoma" w:hAnsi="Tahoma" w:cs="Tahoma"/>
          <w:sz w:val="22"/>
          <w:szCs w:val="22"/>
          <w:lang w:val="fr-FR"/>
        </w:rPr>
        <w:t xml:space="preserve"> une</w:t>
      </w:r>
      <w:r w:rsidRPr="009057B5">
        <w:rPr>
          <w:rFonts w:ascii="Tahoma" w:hAnsi="Tahoma" w:cs="Tahoma"/>
          <w:sz w:val="22"/>
          <w:szCs w:val="22"/>
          <w:lang w:val="fr-FR"/>
        </w:rPr>
        <w:t xml:space="preserve"> version allongée de ce pick-up atteignant les 5.40m et plus d’une tonne de charge utile.</w:t>
      </w:r>
    </w:p>
    <w:p w14:paraId="3229AB66" w14:textId="77777777" w:rsidR="005F665A" w:rsidRPr="009057B5" w:rsidRDefault="005F665A" w:rsidP="00DC675B">
      <w:pPr>
        <w:wordWrap/>
        <w:spacing w:line="480" w:lineRule="exact"/>
        <w:rPr>
          <w:rFonts w:ascii="Tahoma" w:hAnsi="Tahoma" w:cs="Tahoma"/>
          <w:sz w:val="22"/>
          <w:szCs w:val="22"/>
          <w:lang w:val="fr-FR"/>
        </w:rPr>
      </w:pPr>
    </w:p>
    <w:p w14:paraId="28BA79FA" w14:textId="767367DE" w:rsidR="00C36C85" w:rsidRPr="00C36C85" w:rsidRDefault="009057B5" w:rsidP="00DC675B">
      <w:pPr>
        <w:wordWrap/>
        <w:spacing w:line="480" w:lineRule="exact"/>
        <w:rPr>
          <w:rFonts w:ascii="Tahoma" w:hAnsi="Tahoma" w:cs="Tahoma"/>
          <w:sz w:val="22"/>
          <w:szCs w:val="22"/>
          <w:lang w:val="fr-FR"/>
        </w:rPr>
      </w:pPr>
      <w:r w:rsidRPr="009057B5">
        <w:rPr>
          <w:rFonts w:ascii="Tahoma" w:hAnsi="Tahoma" w:cs="Tahoma"/>
          <w:sz w:val="22"/>
          <w:szCs w:val="22"/>
          <w:lang w:val="fr-FR"/>
        </w:rPr>
        <w:t>Conçu</w:t>
      </w:r>
      <w:r w:rsidR="00B14562">
        <w:rPr>
          <w:rFonts w:ascii="Tahoma" w:hAnsi="Tahoma" w:cs="Tahoma"/>
          <w:sz w:val="22"/>
          <w:szCs w:val="22"/>
          <w:lang w:val="fr-FR"/>
        </w:rPr>
        <w:t xml:space="preserve"> pour voyager confortablement en</w:t>
      </w:r>
      <w:r>
        <w:rPr>
          <w:rFonts w:ascii="Tahoma" w:hAnsi="Tahoma" w:cs="Tahoma"/>
          <w:sz w:val="22"/>
          <w:szCs w:val="22"/>
          <w:lang w:val="fr-FR"/>
        </w:rPr>
        <w:t xml:space="preserve"> </w:t>
      </w:r>
      <w:r w:rsidR="00212140">
        <w:rPr>
          <w:rFonts w:ascii="Tahoma" w:hAnsi="Tahoma" w:cs="Tahoma"/>
          <w:sz w:val="22"/>
          <w:szCs w:val="22"/>
          <w:lang w:val="fr-FR"/>
        </w:rPr>
        <w:t xml:space="preserve">toute </w:t>
      </w:r>
      <w:r w:rsidR="00B14562">
        <w:rPr>
          <w:rFonts w:ascii="Tahoma" w:hAnsi="Tahoma" w:cs="Tahoma"/>
          <w:sz w:val="22"/>
          <w:szCs w:val="22"/>
          <w:lang w:val="fr-FR"/>
        </w:rPr>
        <w:t>sécurité</w:t>
      </w:r>
      <w:r w:rsidR="00AF6B87">
        <w:rPr>
          <w:rFonts w:ascii="Tahoma" w:hAnsi="Tahoma" w:cs="Tahoma"/>
          <w:sz w:val="22"/>
          <w:szCs w:val="22"/>
          <w:lang w:val="fr-FR"/>
        </w:rPr>
        <w:t xml:space="preserve">, ce Pick-up double cabine combine un habitacle équipé de 5 places confortables et une benne d’un volume de chargement de 1011 L. </w:t>
      </w:r>
      <w:r>
        <w:rPr>
          <w:rFonts w:ascii="Tahoma" w:hAnsi="Tahoma" w:cs="Tahoma"/>
          <w:sz w:val="22"/>
          <w:szCs w:val="22"/>
          <w:lang w:val="fr-FR"/>
        </w:rPr>
        <w:t xml:space="preserve"> </w:t>
      </w:r>
      <w:r w:rsidR="00C36C85" w:rsidRPr="00C36C85">
        <w:rPr>
          <w:rFonts w:ascii="Tahoma" w:hAnsi="Tahoma" w:cs="Tahoma"/>
          <w:sz w:val="22"/>
          <w:szCs w:val="22"/>
          <w:lang w:val="fr-FR"/>
        </w:rPr>
        <w:t>Cette combinaison permet vraiment d’avoir un réel</w:t>
      </w:r>
      <w:r w:rsidR="00C36C85">
        <w:rPr>
          <w:rFonts w:ascii="Tahoma" w:hAnsi="Tahoma" w:cs="Tahoma"/>
          <w:sz w:val="22"/>
          <w:szCs w:val="22"/>
          <w:lang w:val="fr-FR"/>
        </w:rPr>
        <w:t xml:space="preserve"> </w:t>
      </w:r>
      <w:r w:rsidR="009F4D7D">
        <w:rPr>
          <w:rFonts w:ascii="Tahoma" w:hAnsi="Tahoma" w:cs="Tahoma"/>
          <w:sz w:val="22"/>
          <w:szCs w:val="22"/>
          <w:lang w:val="fr-FR"/>
        </w:rPr>
        <w:t>confort pour le conducteur,</w:t>
      </w:r>
      <w:r w:rsidR="00C36C85">
        <w:rPr>
          <w:rFonts w:ascii="Tahoma" w:hAnsi="Tahoma" w:cs="Tahoma"/>
          <w:sz w:val="22"/>
          <w:szCs w:val="22"/>
          <w:lang w:val="fr-FR"/>
        </w:rPr>
        <w:t xml:space="preserve"> sa famille ou ses collaborateurs </w:t>
      </w:r>
      <w:r w:rsidR="00C36C85" w:rsidRPr="00C36C85">
        <w:rPr>
          <w:rFonts w:ascii="Tahoma" w:hAnsi="Tahoma" w:cs="Tahoma"/>
          <w:sz w:val="22"/>
          <w:szCs w:val="22"/>
          <w:lang w:val="fr-FR"/>
        </w:rPr>
        <w:t xml:space="preserve"> </w:t>
      </w:r>
    </w:p>
    <w:p w14:paraId="5C1C235B" w14:textId="77777777" w:rsidR="005F665A" w:rsidRPr="000712E6" w:rsidRDefault="005F665A" w:rsidP="00DC675B">
      <w:pPr>
        <w:wordWrap/>
        <w:spacing w:line="480" w:lineRule="exact"/>
        <w:rPr>
          <w:rFonts w:ascii="Tahoma" w:hAnsi="Tahoma" w:cs="Tahoma"/>
          <w:sz w:val="22"/>
          <w:szCs w:val="22"/>
          <w:lang w:val="fr-FR"/>
        </w:rPr>
      </w:pPr>
    </w:p>
    <w:p w14:paraId="435155AC" w14:textId="4A38C0C5" w:rsidR="000712E6" w:rsidRPr="000712E6" w:rsidRDefault="006712AC" w:rsidP="00DC675B">
      <w:pPr>
        <w:wordWrap/>
        <w:spacing w:line="480" w:lineRule="exact"/>
        <w:rPr>
          <w:rFonts w:ascii="Tahoma" w:hAnsi="Tahoma" w:cs="Tahoma"/>
          <w:sz w:val="22"/>
          <w:szCs w:val="22"/>
          <w:lang w:val="fr-FR"/>
        </w:rPr>
      </w:pPr>
      <w:r w:rsidRPr="000712E6">
        <w:rPr>
          <w:rFonts w:ascii="Tahoma" w:hAnsi="Tahoma" w:cs="Tahoma"/>
          <w:sz w:val="22"/>
          <w:szCs w:val="22"/>
          <w:lang w:val="fr-FR"/>
        </w:rPr>
        <w:t xml:space="preserve">Le </w:t>
      </w:r>
      <w:r w:rsidR="001D3D14" w:rsidRPr="000712E6">
        <w:rPr>
          <w:rFonts w:ascii="Tahoma" w:hAnsi="Tahoma" w:cs="Tahoma"/>
          <w:sz w:val="22"/>
          <w:szCs w:val="22"/>
          <w:lang w:val="fr-FR"/>
        </w:rPr>
        <w:t xml:space="preserve">Musso </w:t>
      </w:r>
      <w:r w:rsidR="000712E6">
        <w:rPr>
          <w:rFonts w:ascii="Tahoma" w:hAnsi="Tahoma" w:cs="Tahoma"/>
          <w:sz w:val="22"/>
          <w:szCs w:val="22"/>
          <w:lang w:val="fr-FR"/>
        </w:rPr>
        <w:t>dispose</w:t>
      </w:r>
      <w:r w:rsidR="000712E6" w:rsidRPr="000712E6">
        <w:rPr>
          <w:rFonts w:ascii="Tahoma" w:hAnsi="Tahoma" w:cs="Tahoma"/>
          <w:sz w:val="22"/>
          <w:szCs w:val="22"/>
          <w:lang w:val="fr-FR"/>
        </w:rPr>
        <w:t xml:space="preserve"> de motorisations puissantes, coupleuses et économes : un 2,2l Turbo   e-XDi (diesel) de 181ch/4</w:t>
      </w:r>
      <w:r w:rsidR="0061565E">
        <w:rPr>
          <w:rFonts w:ascii="Tahoma" w:hAnsi="Tahoma" w:cs="Tahoma"/>
          <w:sz w:val="22"/>
          <w:szCs w:val="22"/>
          <w:lang w:val="fr-FR"/>
        </w:rPr>
        <w:t>0</w:t>
      </w:r>
      <w:r w:rsidR="000712E6" w:rsidRPr="000712E6">
        <w:rPr>
          <w:rFonts w:ascii="Tahoma" w:hAnsi="Tahoma" w:cs="Tahoma"/>
          <w:sz w:val="22"/>
          <w:szCs w:val="22"/>
          <w:lang w:val="fr-FR"/>
        </w:rPr>
        <w:t>0 Nm, avec boite manuelle ou automatique à six rapports et transmissions 2WD ou 4WD (avec Gamme courte et blocage de différentiel) puis à terme, un inédit 2,0l Turbo GDi (essence) de 225ch.</w:t>
      </w:r>
    </w:p>
    <w:p w14:paraId="1680F79A" w14:textId="212C80AE" w:rsidR="005F665A" w:rsidRPr="000712E6" w:rsidRDefault="005F665A" w:rsidP="00DC675B">
      <w:pPr>
        <w:wordWrap/>
        <w:spacing w:line="480" w:lineRule="exact"/>
        <w:rPr>
          <w:rFonts w:ascii="Tahoma" w:hAnsi="Tahoma" w:cs="Tahoma"/>
          <w:sz w:val="22"/>
          <w:szCs w:val="22"/>
          <w:lang w:val="fr-FR"/>
        </w:rPr>
      </w:pPr>
    </w:p>
    <w:p w14:paraId="1EEFFA30" w14:textId="4370E0B9" w:rsidR="00812375" w:rsidRPr="005A77C8" w:rsidRDefault="005E469E" w:rsidP="00DC675B">
      <w:pPr>
        <w:wordWrap/>
        <w:spacing w:line="480" w:lineRule="exact"/>
        <w:rPr>
          <w:rFonts w:ascii="Tahoma" w:hAnsi="Tahoma" w:cs="Tahoma"/>
          <w:sz w:val="22"/>
          <w:szCs w:val="22"/>
          <w:lang w:val="fr-FR"/>
        </w:rPr>
      </w:pPr>
      <w:r w:rsidRPr="005A77C8">
        <w:rPr>
          <w:rFonts w:ascii="Tahoma" w:eastAsia="굴림" w:hAnsi="Tahoma" w:cs="Tahoma"/>
          <w:sz w:val="22"/>
          <w:szCs w:val="22"/>
          <w:lang w:val="fr-FR"/>
        </w:rPr>
        <w:t>La sécurité est la priorité de SsangYong</w:t>
      </w:r>
      <w:r w:rsidRPr="005A77C8">
        <w:rPr>
          <w:rFonts w:ascii="Tahoma" w:hAnsi="Tahoma" w:cs="Tahoma"/>
          <w:sz w:val="22"/>
          <w:szCs w:val="22"/>
          <w:lang w:val="fr-FR"/>
        </w:rPr>
        <w:t xml:space="preserve"> c’est pourquoi l</w:t>
      </w:r>
      <w:r w:rsidR="00812375" w:rsidRPr="005A77C8">
        <w:rPr>
          <w:rFonts w:ascii="Tahoma" w:hAnsi="Tahoma" w:cs="Tahoma"/>
          <w:sz w:val="22"/>
          <w:szCs w:val="22"/>
          <w:lang w:val="fr-FR"/>
        </w:rPr>
        <w:t>es niveaux d'équipement</w:t>
      </w:r>
      <w:r w:rsidRPr="005A77C8">
        <w:rPr>
          <w:rFonts w:ascii="Tahoma" w:hAnsi="Tahoma" w:cs="Tahoma"/>
          <w:sz w:val="22"/>
          <w:szCs w:val="22"/>
          <w:lang w:val="fr-FR"/>
        </w:rPr>
        <w:t>s</w:t>
      </w:r>
      <w:r w:rsidR="00812375" w:rsidRPr="005A77C8">
        <w:rPr>
          <w:rFonts w:ascii="Tahoma" w:hAnsi="Tahoma" w:cs="Tahoma"/>
          <w:sz w:val="22"/>
          <w:szCs w:val="22"/>
          <w:lang w:val="fr-FR"/>
        </w:rPr>
        <w:t xml:space="preserve"> sont extrêmement complets et </w:t>
      </w:r>
      <w:r w:rsidRPr="005A77C8">
        <w:rPr>
          <w:rFonts w:ascii="Tahoma" w:hAnsi="Tahoma" w:cs="Tahoma"/>
          <w:sz w:val="22"/>
          <w:szCs w:val="22"/>
          <w:lang w:val="fr-FR"/>
        </w:rPr>
        <w:t>comprennent des systèmes</w:t>
      </w:r>
      <w:r w:rsidR="00812375" w:rsidRPr="005A77C8">
        <w:rPr>
          <w:rFonts w:ascii="Tahoma" w:hAnsi="Tahoma" w:cs="Tahoma"/>
          <w:sz w:val="22"/>
          <w:szCs w:val="22"/>
          <w:lang w:val="fr-FR"/>
        </w:rPr>
        <w:t xml:space="preserve"> de sécurité telles que l'assistance au changement de voie, l'alerte de circulation transversale arrière et la détection des angles morts pour aider à prévenir les accidents. </w:t>
      </w:r>
    </w:p>
    <w:p w14:paraId="71E71388" w14:textId="77777777" w:rsidR="00584ED5" w:rsidRPr="00FB058F" w:rsidRDefault="00584ED5" w:rsidP="00DC675B">
      <w:pPr>
        <w:wordWrap/>
        <w:spacing w:line="480" w:lineRule="exact"/>
        <w:rPr>
          <w:rFonts w:ascii="Tahoma" w:hAnsi="Tahoma" w:cs="Tahoma"/>
          <w:sz w:val="22"/>
          <w:szCs w:val="22"/>
          <w:lang w:val="fr-FR"/>
        </w:rPr>
      </w:pPr>
    </w:p>
    <w:p w14:paraId="2B7F66CD" w14:textId="0844C726" w:rsidR="00FB058F" w:rsidRDefault="00FB058F" w:rsidP="00DC675B">
      <w:pPr>
        <w:wordWrap/>
        <w:spacing w:line="480" w:lineRule="exact"/>
        <w:rPr>
          <w:rFonts w:ascii="Tahoma" w:hAnsi="Tahoma" w:cs="Tahoma"/>
          <w:sz w:val="22"/>
          <w:szCs w:val="22"/>
          <w:lang w:val="fr-FR"/>
        </w:rPr>
      </w:pPr>
      <w:bookmarkStart w:id="0" w:name="_Hlk503961043"/>
      <w:r w:rsidRPr="00FB058F">
        <w:rPr>
          <w:rFonts w:ascii="Tahoma" w:hAnsi="Tahoma" w:cs="Tahoma"/>
          <w:sz w:val="22"/>
          <w:szCs w:val="22"/>
          <w:lang w:val="fr-FR"/>
        </w:rPr>
        <w:t>Le Musso est très bien équipé également à l’intérieur.</w:t>
      </w:r>
      <w:r w:rsidR="00532B53">
        <w:rPr>
          <w:rFonts w:ascii="Tahoma" w:hAnsi="Tahoma" w:cs="Tahoma"/>
          <w:sz w:val="22"/>
          <w:szCs w:val="22"/>
          <w:lang w:val="fr-FR"/>
        </w:rPr>
        <w:t xml:space="preserve"> Il dispose d’un </w:t>
      </w:r>
      <w:r w:rsidR="00532B53" w:rsidRPr="00532B53">
        <w:rPr>
          <w:rFonts w:ascii="Tahoma" w:hAnsi="Tahoma" w:cs="Tahoma"/>
          <w:sz w:val="22"/>
          <w:szCs w:val="22"/>
          <w:lang w:val="fr-FR"/>
        </w:rPr>
        <w:t>système d'info divertissement à la pointe de la technologie qui comprend un écran HD de 9,2 pouces, Apple CarPlay</w:t>
      </w:r>
      <w:r w:rsidR="00294072">
        <w:rPr>
          <w:rFonts w:ascii="Tahoma" w:hAnsi="Tahoma" w:cs="Tahoma"/>
          <w:sz w:val="22"/>
          <w:szCs w:val="22"/>
          <w:lang w:val="fr-FR"/>
        </w:rPr>
        <w:t>®</w:t>
      </w:r>
      <w:r w:rsidR="00532B53" w:rsidRPr="00532B53">
        <w:rPr>
          <w:rFonts w:ascii="Tahoma" w:hAnsi="Tahoma" w:cs="Tahoma"/>
          <w:sz w:val="22"/>
          <w:szCs w:val="22"/>
          <w:lang w:val="fr-FR"/>
        </w:rPr>
        <w:t xml:space="preserve">, </w:t>
      </w:r>
      <w:r w:rsidR="00532B53">
        <w:rPr>
          <w:rFonts w:ascii="Tahoma" w:hAnsi="Tahoma" w:cs="Tahoma"/>
          <w:sz w:val="22"/>
          <w:szCs w:val="22"/>
          <w:lang w:val="fr-FR"/>
        </w:rPr>
        <w:t>Android Auto</w:t>
      </w:r>
      <w:r w:rsidR="00294072">
        <w:rPr>
          <w:rFonts w:ascii="Tahoma" w:hAnsi="Tahoma" w:cs="Tahoma"/>
          <w:sz w:val="22"/>
          <w:szCs w:val="22"/>
          <w:lang w:val="fr-FR"/>
        </w:rPr>
        <w:t>®</w:t>
      </w:r>
      <w:r w:rsidR="00532B53">
        <w:rPr>
          <w:rFonts w:ascii="Tahoma" w:hAnsi="Tahoma" w:cs="Tahoma"/>
          <w:sz w:val="22"/>
          <w:szCs w:val="22"/>
          <w:lang w:val="fr-FR"/>
        </w:rPr>
        <w:t>, la Wi-Fi</w:t>
      </w:r>
      <w:r w:rsidR="00294072">
        <w:rPr>
          <w:rFonts w:ascii="Tahoma" w:hAnsi="Tahoma" w:cs="Tahoma"/>
          <w:sz w:val="22"/>
          <w:szCs w:val="22"/>
          <w:lang w:val="fr-FR"/>
        </w:rPr>
        <w:t>®</w:t>
      </w:r>
      <w:r w:rsidR="00532B53">
        <w:rPr>
          <w:rFonts w:ascii="Tahoma" w:hAnsi="Tahoma" w:cs="Tahoma"/>
          <w:sz w:val="22"/>
          <w:szCs w:val="22"/>
          <w:lang w:val="fr-FR"/>
        </w:rPr>
        <w:t xml:space="preserve"> et le</w:t>
      </w:r>
      <w:r w:rsidR="00532B53" w:rsidRPr="00532B53">
        <w:rPr>
          <w:rFonts w:ascii="Tahoma" w:hAnsi="Tahoma" w:cs="Tahoma"/>
          <w:sz w:val="22"/>
          <w:szCs w:val="22"/>
          <w:lang w:val="fr-FR"/>
        </w:rPr>
        <w:t xml:space="preserve"> Bluetooth</w:t>
      </w:r>
      <w:r w:rsidR="00294072">
        <w:rPr>
          <w:rFonts w:ascii="Tahoma" w:hAnsi="Tahoma" w:cs="Tahoma"/>
          <w:sz w:val="22"/>
          <w:szCs w:val="22"/>
          <w:lang w:val="fr-FR"/>
        </w:rPr>
        <w:t>®</w:t>
      </w:r>
      <w:r w:rsidR="00532B53" w:rsidRPr="00532B53">
        <w:rPr>
          <w:rFonts w:ascii="Tahoma" w:hAnsi="Tahoma" w:cs="Tahoma"/>
          <w:sz w:val="22"/>
          <w:szCs w:val="22"/>
          <w:lang w:val="fr-FR"/>
        </w:rPr>
        <w:t>.</w:t>
      </w:r>
      <w:r w:rsidR="00532B53">
        <w:rPr>
          <w:rFonts w:ascii="Tahoma" w:hAnsi="Tahoma" w:cs="Tahoma"/>
          <w:sz w:val="22"/>
          <w:szCs w:val="22"/>
          <w:lang w:val="fr-FR"/>
        </w:rPr>
        <w:t xml:space="preserve"> Pour plus de confort et de Luxe les sièges sont en cuir Nappa</w:t>
      </w:r>
    </w:p>
    <w:bookmarkEnd w:id="0"/>
    <w:p w14:paraId="6AFF38FA" w14:textId="77777777" w:rsidR="00532B53" w:rsidRPr="00532B53" w:rsidRDefault="00532B53" w:rsidP="00DC675B">
      <w:pPr>
        <w:wordWrap/>
        <w:spacing w:line="480" w:lineRule="exact"/>
        <w:rPr>
          <w:rFonts w:ascii="Tahoma" w:eastAsia="굴림" w:hAnsi="Tahoma" w:cs="Tahoma"/>
          <w:sz w:val="22"/>
          <w:szCs w:val="22"/>
          <w:lang w:val="fr-FR"/>
        </w:rPr>
      </w:pPr>
    </w:p>
    <w:p w14:paraId="05179593" w14:textId="578172C7" w:rsidR="007371F4" w:rsidRPr="007371F4" w:rsidRDefault="00294072" w:rsidP="00DC675B">
      <w:pPr>
        <w:wordWrap/>
        <w:spacing w:line="480" w:lineRule="exact"/>
        <w:rPr>
          <w:rFonts w:ascii="Arial" w:eastAsia="굴림" w:hAnsi="Arial" w:cs="Arial"/>
          <w:sz w:val="22"/>
          <w:szCs w:val="22"/>
          <w:lang w:val="fr-FR"/>
        </w:rPr>
      </w:pPr>
      <w:r>
        <w:rPr>
          <w:rFonts w:ascii="Arial" w:eastAsia="굴림" w:hAnsi="Arial" w:cs="Arial"/>
          <w:sz w:val="22"/>
          <w:szCs w:val="22"/>
          <w:lang w:val="fr-FR"/>
        </w:rPr>
        <w:t>Les ventes du Musso</w:t>
      </w:r>
      <w:r w:rsidR="007371F4" w:rsidRPr="007371F4">
        <w:rPr>
          <w:rFonts w:ascii="Arial" w:eastAsia="굴림" w:hAnsi="Arial" w:cs="Arial"/>
          <w:sz w:val="22"/>
          <w:szCs w:val="22"/>
          <w:lang w:val="fr-FR"/>
        </w:rPr>
        <w:t xml:space="preserve"> seront ouvertes dès ce premier trimestre en Corée et progressivement au cours du second semestre dans le monde, dont l’Europe.</w:t>
      </w:r>
    </w:p>
    <w:p w14:paraId="59AF6FD6" w14:textId="77777777" w:rsidR="006272CB" w:rsidRPr="007371F4" w:rsidRDefault="006272CB" w:rsidP="007371F4">
      <w:pPr>
        <w:wordWrap/>
        <w:spacing w:line="480" w:lineRule="exact"/>
        <w:jc w:val="left"/>
        <w:rPr>
          <w:rFonts w:ascii="Arial" w:eastAsia="굴림" w:hAnsi="Arial" w:cs="Arial"/>
          <w:sz w:val="22"/>
          <w:szCs w:val="22"/>
          <w:lang w:val="fr-FR"/>
        </w:rPr>
      </w:pPr>
    </w:p>
    <w:p w14:paraId="0B6EEB95" w14:textId="77777777" w:rsidR="00C256C6" w:rsidRDefault="00C256C6" w:rsidP="00AE0016">
      <w:pPr>
        <w:tabs>
          <w:tab w:val="left" w:pos="2127"/>
        </w:tabs>
        <w:wordWrap/>
        <w:spacing w:line="480" w:lineRule="exact"/>
        <w:jc w:val="left"/>
        <w:rPr>
          <w:rFonts w:ascii="Tahoma" w:eastAsia="맑은 고딕" w:hAnsi="Tahoma" w:cs="Tahoma"/>
          <w:b/>
          <w:i/>
          <w:iCs/>
          <w:w w:val="89"/>
          <w:sz w:val="24"/>
          <w:u w:val="single"/>
          <w:lang w:val="fr-FR"/>
        </w:rPr>
      </w:pPr>
    </w:p>
    <w:p w14:paraId="06FF3A10" w14:textId="77777777" w:rsidR="006D3CA7" w:rsidRPr="007371F4" w:rsidRDefault="006D3CA7" w:rsidP="00AE0016">
      <w:pPr>
        <w:tabs>
          <w:tab w:val="left" w:pos="2127"/>
        </w:tabs>
        <w:wordWrap/>
        <w:spacing w:line="480" w:lineRule="exact"/>
        <w:jc w:val="left"/>
        <w:rPr>
          <w:rFonts w:ascii="Tahoma" w:eastAsia="맑은 고딕" w:hAnsi="Tahoma" w:cs="Tahoma"/>
          <w:b/>
          <w:i/>
          <w:iCs/>
          <w:w w:val="89"/>
          <w:sz w:val="24"/>
          <w:u w:val="single"/>
          <w:lang w:val="fr-FR"/>
        </w:rPr>
      </w:pPr>
    </w:p>
    <w:p w14:paraId="7C71CF27" w14:textId="5DE19579" w:rsidR="005F665A" w:rsidRPr="000E3775" w:rsidRDefault="006D3CA7" w:rsidP="00AE0016">
      <w:pPr>
        <w:tabs>
          <w:tab w:val="left" w:pos="2127"/>
        </w:tabs>
        <w:wordWrap/>
        <w:spacing w:line="480" w:lineRule="exact"/>
        <w:jc w:val="left"/>
        <w:rPr>
          <w:rFonts w:ascii="Tahoma" w:eastAsia="맑은 고딕" w:hAnsi="Tahoma" w:cs="Tahoma"/>
          <w:b/>
          <w:i/>
          <w:iCs/>
          <w:w w:val="89"/>
          <w:sz w:val="24"/>
          <w:u w:val="single"/>
          <w:lang w:val="fr-FR"/>
        </w:rPr>
      </w:pPr>
      <w:r w:rsidRPr="000E3775">
        <w:rPr>
          <w:rFonts w:ascii="Tahoma" w:eastAsia="맑은 고딕" w:hAnsi="Tahoma" w:cs="Tahoma"/>
          <w:b/>
          <w:i/>
          <w:iCs/>
          <w:w w:val="89"/>
          <w:sz w:val="24"/>
          <w:u w:val="single"/>
          <w:lang w:val="fr-FR"/>
        </w:rPr>
        <w:lastRenderedPageBreak/>
        <w:t>Le Style</w:t>
      </w:r>
      <w:r w:rsidR="005F665A" w:rsidRPr="000E3775">
        <w:rPr>
          <w:rFonts w:ascii="Tahoma" w:eastAsia="맑은 고딕" w:hAnsi="Tahoma" w:cs="Tahoma"/>
          <w:b/>
          <w:i/>
          <w:iCs/>
          <w:w w:val="89"/>
          <w:sz w:val="24"/>
          <w:u w:val="single"/>
          <w:lang w:val="fr-FR"/>
        </w:rPr>
        <w:t xml:space="preserve">                                                                            </w:t>
      </w:r>
    </w:p>
    <w:p w14:paraId="352517E2" w14:textId="77777777" w:rsidR="005F665A" w:rsidRPr="000E3775" w:rsidRDefault="005F665A" w:rsidP="00AE0016">
      <w:pPr>
        <w:wordWrap/>
        <w:spacing w:line="480" w:lineRule="exact"/>
        <w:jc w:val="left"/>
        <w:rPr>
          <w:rFonts w:ascii="Tahoma" w:eastAsia="맑은 고딕" w:hAnsi="Tahoma" w:cs="Tahoma"/>
          <w:b/>
          <w:sz w:val="22"/>
          <w:szCs w:val="22"/>
          <w:lang w:val="fr-FR"/>
        </w:rPr>
      </w:pPr>
    </w:p>
    <w:p w14:paraId="276AD240" w14:textId="5282E006" w:rsidR="005F665A" w:rsidRPr="000E3775" w:rsidRDefault="006D3CA7" w:rsidP="00AE0016">
      <w:pPr>
        <w:wordWrap/>
        <w:spacing w:line="480" w:lineRule="exact"/>
        <w:jc w:val="left"/>
        <w:rPr>
          <w:rFonts w:ascii="Tahoma" w:eastAsia="맑은 고딕" w:hAnsi="Tahoma" w:cs="Tahoma"/>
          <w:b/>
          <w:sz w:val="22"/>
          <w:szCs w:val="22"/>
          <w:lang w:val="fr-FR"/>
        </w:rPr>
      </w:pPr>
      <w:r w:rsidRPr="000E3775">
        <w:rPr>
          <w:rFonts w:ascii="Tahoma" w:eastAsia="맑은 고딕" w:hAnsi="Tahoma" w:cs="Tahoma"/>
          <w:b/>
          <w:sz w:val="22"/>
          <w:szCs w:val="22"/>
          <w:lang w:val="fr-FR"/>
        </w:rPr>
        <w:t xml:space="preserve">Design </w:t>
      </w:r>
      <w:r w:rsidR="005F5A36" w:rsidRPr="005F5A36">
        <w:rPr>
          <w:rFonts w:ascii="Tahoma" w:eastAsia="맑은 고딕" w:hAnsi="Tahoma" w:cs="Tahoma"/>
          <w:b/>
          <w:sz w:val="22"/>
          <w:szCs w:val="22"/>
          <w:lang w:val="fr-FR"/>
        </w:rPr>
        <w:t>Extérieur</w:t>
      </w:r>
    </w:p>
    <w:p w14:paraId="01D92E56" w14:textId="77777777" w:rsidR="005F5A36" w:rsidRPr="000E3775" w:rsidRDefault="005F5A36" w:rsidP="00DC675B">
      <w:pPr>
        <w:wordWrap/>
        <w:spacing w:line="480" w:lineRule="exact"/>
        <w:rPr>
          <w:rFonts w:ascii="Tahoma" w:eastAsia="맑은 고딕" w:hAnsi="Tahoma" w:cs="Tahoma"/>
          <w:sz w:val="22"/>
          <w:szCs w:val="22"/>
          <w:lang w:val="fr-FR"/>
        </w:rPr>
      </w:pPr>
    </w:p>
    <w:p w14:paraId="533B7F43" w14:textId="5920CB4B" w:rsidR="00A43BC1" w:rsidRPr="000E3775" w:rsidRDefault="00A43BC1" w:rsidP="00DC675B">
      <w:pPr>
        <w:wordWrap/>
        <w:spacing w:line="480" w:lineRule="exact"/>
        <w:rPr>
          <w:rFonts w:ascii="Tahoma" w:eastAsia="맑은 고딕" w:hAnsi="Tahoma" w:cs="Tahoma"/>
          <w:sz w:val="22"/>
          <w:szCs w:val="22"/>
          <w:lang w:val="fr-FR"/>
        </w:rPr>
      </w:pPr>
      <w:r w:rsidRPr="000E3775">
        <w:rPr>
          <w:rFonts w:ascii="Tahoma" w:eastAsia="맑은 고딕" w:hAnsi="Tahoma" w:cs="Tahoma"/>
          <w:sz w:val="22"/>
          <w:szCs w:val="22"/>
          <w:lang w:val="fr-FR"/>
        </w:rPr>
        <w:t>La dynamique est soulignée par des lignes caractéristiques</w:t>
      </w:r>
      <w:r w:rsidR="007E7116">
        <w:rPr>
          <w:rFonts w:ascii="Tahoma" w:eastAsia="맑은 고딕" w:hAnsi="Tahoma" w:cs="Tahoma"/>
          <w:sz w:val="22"/>
          <w:szCs w:val="22"/>
          <w:lang w:val="fr-FR"/>
        </w:rPr>
        <w:t xml:space="preserve"> (aile, portière, benne) d</w:t>
      </w:r>
      <w:r w:rsidRPr="000E3775">
        <w:rPr>
          <w:rFonts w:ascii="Tahoma" w:eastAsia="맑은 고딕" w:hAnsi="Tahoma" w:cs="Tahoma"/>
          <w:sz w:val="22"/>
          <w:szCs w:val="22"/>
          <w:lang w:val="fr-FR"/>
        </w:rPr>
        <w:t xml:space="preserve">’aspect robuste et puissant est </w:t>
      </w:r>
      <w:r w:rsidR="007E7116">
        <w:rPr>
          <w:rFonts w:ascii="Tahoma" w:eastAsia="맑은 고딕" w:hAnsi="Tahoma" w:cs="Tahoma"/>
          <w:sz w:val="22"/>
          <w:szCs w:val="22"/>
          <w:lang w:val="fr-FR"/>
        </w:rPr>
        <w:t>renforcé</w:t>
      </w:r>
      <w:r w:rsidRPr="000E3775">
        <w:rPr>
          <w:rFonts w:ascii="Tahoma" w:eastAsia="맑은 고딕" w:hAnsi="Tahoma" w:cs="Tahoma"/>
          <w:sz w:val="22"/>
          <w:szCs w:val="22"/>
          <w:lang w:val="fr-FR"/>
        </w:rPr>
        <w:t xml:space="preserve"> par le volume</w:t>
      </w:r>
      <w:r w:rsidR="007E7116">
        <w:rPr>
          <w:rFonts w:ascii="Tahoma" w:eastAsia="맑은 고딕" w:hAnsi="Tahoma" w:cs="Tahoma"/>
          <w:sz w:val="22"/>
          <w:szCs w:val="22"/>
          <w:lang w:val="fr-FR"/>
        </w:rPr>
        <w:t xml:space="preserve"> globale du véhicule.</w:t>
      </w:r>
      <w:r w:rsidRPr="000E3775">
        <w:rPr>
          <w:rFonts w:ascii="Tahoma" w:eastAsia="맑은 고딕" w:hAnsi="Tahoma" w:cs="Tahoma"/>
          <w:sz w:val="22"/>
          <w:szCs w:val="22"/>
          <w:lang w:val="fr-FR"/>
        </w:rPr>
        <w:t xml:space="preserve"> </w:t>
      </w:r>
      <w:r w:rsidR="007E7116">
        <w:rPr>
          <w:rFonts w:ascii="Tahoma" w:eastAsia="맑은 고딕" w:hAnsi="Tahoma" w:cs="Tahoma"/>
          <w:sz w:val="22"/>
          <w:szCs w:val="22"/>
          <w:lang w:val="fr-FR"/>
        </w:rPr>
        <w:t>L</w:t>
      </w:r>
      <w:r w:rsidR="009B6855">
        <w:rPr>
          <w:rFonts w:ascii="Tahoma" w:eastAsia="맑은 고딕" w:hAnsi="Tahoma" w:cs="Tahoma"/>
          <w:sz w:val="22"/>
          <w:szCs w:val="22"/>
          <w:lang w:val="fr-FR"/>
        </w:rPr>
        <w:t>a calandre</w:t>
      </w:r>
      <w:r w:rsidR="00EE3681">
        <w:rPr>
          <w:rFonts w:ascii="Tahoma" w:eastAsia="맑은 고딕" w:hAnsi="Tahoma" w:cs="Tahoma"/>
          <w:sz w:val="22"/>
          <w:szCs w:val="22"/>
          <w:lang w:val="fr-FR"/>
        </w:rPr>
        <w:t xml:space="preserve"> et les phares </w:t>
      </w:r>
      <w:r w:rsidRPr="000E3775">
        <w:rPr>
          <w:rFonts w:ascii="Tahoma" w:eastAsia="맑은 고딕" w:hAnsi="Tahoma" w:cs="Tahoma"/>
          <w:sz w:val="22"/>
          <w:szCs w:val="22"/>
          <w:lang w:val="fr-FR"/>
        </w:rPr>
        <w:t xml:space="preserve">accomplissent la </w:t>
      </w:r>
      <w:r w:rsidR="00EE3681">
        <w:rPr>
          <w:rFonts w:ascii="Tahoma" w:eastAsia="맑은 고딕" w:hAnsi="Tahoma" w:cs="Tahoma"/>
          <w:sz w:val="22"/>
          <w:szCs w:val="22"/>
          <w:lang w:val="fr-FR"/>
        </w:rPr>
        <w:t>nouvelle signature de SsangY</w:t>
      </w:r>
      <w:r w:rsidR="00AD1E93">
        <w:rPr>
          <w:rFonts w:ascii="Tahoma" w:eastAsia="맑은 고딕" w:hAnsi="Tahoma" w:cs="Tahoma"/>
          <w:sz w:val="22"/>
          <w:szCs w:val="22"/>
          <w:lang w:val="fr-FR"/>
        </w:rPr>
        <w:t>ong surplombé d’un élégant capot et campé sur un pare-chocs à l’aspect robuste.</w:t>
      </w:r>
    </w:p>
    <w:p w14:paraId="2C8E06BB" w14:textId="77777777" w:rsidR="00A43BC1" w:rsidRPr="003F10B2" w:rsidRDefault="00A43BC1" w:rsidP="00DC675B">
      <w:pPr>
        <w:snapToGrid w:val="0"/>
        <w:spacing w:line="360" w:lineRule="auto"/>
        <w:rPr>
          <w:rFonts w:ascii="Arial" w:eastAsia="굴림" w:hAnsi="Arial" w:cs="Arial"/>
          <w:color w:val="000000" w:themeColor="text1"/>
          <w:sz w:val="22"/>
          <w:szCs w:val="22"/>
          <w:lang w:val="fr-FR"/>
        </w:rPr>
      </w:pPr>
    </w:p>
    <w:p w14:paraId="431767D9" w14:textId="09B6006D" w:rsidR="005F665A" w:rsidRDefault="00A43BC1" w:rsidP="00DC675B">
      <w:pPr>
        <w:wordWrap/>
        <w:spacing w:line="480" w:lineRule="exact"/>
        <w:rPr>
          <w:rFonts w:ascii="Tahoma" w:eastAsia="맑은 고딕" w:hAnsi="Tahoma" w:cs="Tahoma"/>
          <w:sz w:val="22"/>
          <w:szCs w:val="22"/>
          <w:lang w:val="fr-FR"/>
        </w:rPr>
      </w:pPr>
      <w:r w:rsidRPr="003F10B2">
        <w:rPr>
          <w:rFonts w:ascii="Arial" w:eastAsia="굴림" w:hAnsi="Arial" w:cs="Arial"/>
          <w:color w:val="000000" w:themeColor="text1"/>
          <w:sz w:val="22"/>
          <w:szCs w:val="22"/>
          <w:lang w:val="fr-FR"/>
        </w:rPr>
        <w:t xml:space="preserve">Les LED </w:t>
      </w:r>
      <w:r w:rsidR="003B5263">
        <w:rPr>
          <w:rFonts w:ascii="Arial" w:eastAsia="굴림" w:hAnsi="Arial" w:cs="Arial"/>
          <w:color w:val="000000" w:themeColor="text1"/>
          <w:sz w:val="22"/>
          <w:szCs w:val="22"/>
          <w:lang w:val="fr-FR"/>
        </w:rPr>
        <w:t>avant et arrière renforcent la signature usuelle du véhicule ainsi que l’identité de SsangYong</w:t>
      </w:r>
      <w:r w:rsidRPr="003F10B2">
        <w:rPr>
          <w:rFonts w:ascii="Arial" w:eastAsia="굴림" w:hAnsi="Arial" w:cs="Arial"/>
          <w:color w:val="000000" w:themeColor="text1"/>
          <w:sz w:val="22"/>
          <w:szCs w:val="22"/>
          <w:lang w:val="fr-FR"/>
        </w:rPr>
        <w:t>.</w:t>
      </w:r>
    </w:p>
    <w:p w14:paraId="05A16A68" w14:textId="77777777" w:rsidR="005F665A" w:rsidRPr="00D64D2D" w:rsidRDefault="005F665A" w:rsidP="00DC675B">
      <w:pPr>
        <w:wordWrap/>
        <w:spacing w:line="480" w:lineRule="exact"/>
        <w:rPr>
          <w:rFonts w:ascii="Tahoma" w:eastAsia="맑은 고딕" w:hAnsi="Tahoma" w:cs="Tahoma"/>
          <w:sz w:val="22"/>
          <w:szCs w:val="22"/>
          <w:lang w:val="fr-FR"/>
        </w:rPr>
      </w:pPr>
    </w:p>
    <w:p w14:paraId="5692D93B" w14:textId="4BB34C69" w:rsidR="005F665A" w:rsidRDefault="00E120E3" w:rsidP="00DC675B">
      <w:pPr>
        <w:wordWrap/>
        <w:spacing w:line="480" w:lineRule="exact"/>
        <w:rPr>
          <w:rFonts w:ascii="Tahoma" w:eastAsia="맑은 고딕" w:hAnsi="Tahoma" w:cs="Tahoma"/>
          <w:sz w:val="22"/>
          <w:szCs w:val="22"/>
          <w:lang w:val="fr-FR"/>
        </w:rPr>
      </w:pPr>
      <w:r w:rsidRPr="00E120E3">
        <w:rPr>
          <w:rFonts w:ascii="Tahoma" w:eastAsia="맑은 고딕" w:hAnsi="Tahoma" w:cs="Tahoma"/>
          <w:sz w:val="22"/>
          <w:szCs w:val="22"/>
          <w:lang w:val="fr-FR"/>
        </w:rPr>
        <w:t xml:space="preserve">Les portes sont conçues pour recouvrir les seuils le long de la partie inférieure </w:t>
      </w:r>
      <w:r w:rsidR="008B2DA2">
        <w:rPr>
          <w:rFonts w:ascii="Tahoma" w:eastAsia="맑은 고딕" w:hAnsi="Tahoma" w:cs="Tahoma"/>
          <w:sz w:val="22"/>
          <w:szCs w:val="22"/>
          <w:lang w:val="fr-FR"/>
        </w:rPr>
        <w:t>de l’empattement</w:t>
      </w:r>
      <w:r w:rsidRPr="00E120E3">
        <w:rPr>
          <w:rFonts w:ascii="Tahoma" w:eastAsia="맑은 고딕" w:hAnsi="Tahoma" w:cs="Tahoma"/>
          <w:sz w:val="22"/>
          <w:szCs w:val="22"/>
          <w:lang w:val="fr-FR"/>
        </w:rPr>
        <w:t xml:space="preserve"> afin que les passagers ne </w:t>
      </w:r>
      <w:r w:rsidR="008B2DA2">
        <w:rPr>
          <w:rFonts w:ascii="Tahoma" w:eastAsia="맑은 고딕" w:hAnsi="Tahoma" w:cs="Tahoma"/>
          <w:sz w:val="22"/>
          <w:szCs w:val="22"/>
          <w:lang w:val="fr-FR"/>
        </w:rPr>
        <w:t>se salissent pas</w:t>
      </w:r>
      <w:r w:rsidR="00425E89">
        <w:rPr>
          <w:rFonts w:ascii="Tahoma" w:eastAsia="맑은 고딕" w:hAnsi="Tahoma" w:cs="Tahoma"/>
          <w:sz w:val="22"/>
          <w:szCs w:val="22"/>
          <w:lang w:val="fr-FR"/>
        </w:rPr>
        <w:t xml:space="preserve"> lorsqu'ils entrent et sortent. Les jantes en </w:t>
      </w:r>
      <w:r w:rsidR="008B2DA2">
        <w:rPr>
          <w:rFonts w:ascii="Tahoma" w:eastAsia="맑은 고딕" w:hAnsi="Tahoma" w:cs="Tahoma"/>
          <w:sz w:val="22"/>
          <w:szCs w:val="22"/>
          <w:lang w:val="fr-FR"/>
        </w:rPr>
        <w:t>20 pouces contribuent à la presta</w:t>
      </w:r>
      <w:r w:rsidR="008B2DA2" w:rsidRPr="00E120E3">
        <w:rPr>
          <w:rFonts w:ascii="Tahoma" w:eastAsia="맑은 고딕" w:hAnsi="Tahoma" w:cs="Tahoma"/>
          <w:sz w:val="22"/>
          <w:szCs w:val="22"/>
          <w:lang w:val="fr-FR"/>
        </w:rPr>
        <w:t>nc</w:t>
      </w:r>
      <w:r w:rsidR="008B2DA2">
        <w:rPr>
          <w:rFonts w:ascii="Tahoma" w:eastAsia="맑은 고딕" w:hAnsi="Tahoma" w:cs="Tahoma"/>
          <w:sz w:val="22"/>
          <w:szCs w:val="22"/>
          <w:lang w:val="fr-FR"/>
        </w:rPr>
        <w:t>e</w:t>
      </w:r>
      <w:r>
        <w:rPr>
          <w:rFonts w:ascii="Tahoma" w:eastAsia="맑은 고딕" w:hAnsi="Tahoma" w:cs="Tahoma"/>
          <w:sz w:val="22"/>
          <w:szCs w:val="22"/>
          <w:lang w:val="fr-FR"/>
        </w:rPr>
        <w:t xml:space="preserve"> globale du véhicule. </w:t>
      </w:r>
    </w:p>
    <w:p w14:paraId="14C16524" w14:textId="77777777" w:rsidR="00E120E3" w:rsidRPr="00E120E3" w:rsidRDefault="00E120E3" w:rsidP="00DC675B">
      <w:pPr>
        <w:wordWrap/>
        <w:spacing w:line="480" w:lineRule="exact"/>
        <w:rPr>
          <w:rFonts w:ascii="Tahoma" w:eastAsia="맑은 고딕" w:hAnsi="Tahoma" w:cs="Tahoma"/>
          <w:sz w:val="22"/>
          <w:szCs w:val="22"/>
          <w:lang w:val="fr-FR"/>
        </w:rPr>
      </w:pPr>
    </w:p>
    <w:p w14:paraId="5AA48E83" w14:textId="283A99EB" w:rsidR="005F665A" w:rsidRPr="00626540" w:rsidRDefault="00207869" w:rsidP="00DC675B">
      <w:pPr>
        <w:wordWrap/>
        <w:spacing w:line="480" w:lineRule="exact"/>
        <w:rPr>
          <w:rFonts w:ascii="Tahoma" w:eastAsia="맑은 고딕" w:hAnsi="Tahoma" w:cs="Tahoma"/>
          <w:sz w:val="22"/>
          <w:szCs w:val="22"/>
          <w:lang w:val="fr-FR"/>
        </w:rPr>
      </w:pPr>
      <w:r w:rsidRPr="00626540">
        <w:rPr>
          <w:rFonts w:ascii="Tahoma" w:hAnsi="Tahoma" w:cs="Tahoma"/>
          <w:sz w:val="22"/>
          <w:szCs w:val="22"/>
          <w:lang w:val="fr-FR"/>
        </w:rPr>
        <w:t>Disposant d’une benne d’un volume de chargement de 1011 L</w:t>
      </w:r>
      <w:r w:rsidR="002E6F37">
        <w:rPr>
          <w:rFonts w:ascii="Tahoma" w:hAnsi="Tahoma" w:cs="Tahoma"/>
          <w:sz w:val="22"/>
          <w:szCs w:val="22"/>
          <w:lang w:val="fr-FR"/>
        </w:rPr>
        <w:t>, le Musso</w:t>
      </w:r>
      <w:r w:rsidR="00626540" w:rsidRPr="00626540">
        <w:rPr>
          <w:rFonts w:ascii="Tahoma" w:hAnsi="Tahoma" w:cs="Tahoma"/>
          <w:sz w:val="22"/>
          <w:szCs w:val="22"/>
          <w:lang w:val="fr-FR"/>
        </w:rPr>
        <w:t xml:space="preserve"> est suffisamment large pour contenir une palette</w:t>
      </w:r>
      <w:r w:rsidR="00626540">
        <w:rPr>
          <w:rFonts w:ascii="Tahoma" w:hAnsi="Tahoma" w:cs="Tahoma"/>
          <w:sz w:val="22"/>
          <w:szCs w:val="22"/>
          <w:lang w:val="fr-FR"/>
        </w:rPr>
        <w:t>.</w:t>
      </w:r>
      <w:r w:rsidR="004744F2" w:rsidRPr="00626540">
        <w:rPr>
          <w:rFonts w:ascii="Tahoma" w:eastAsia="맑은 고딕" w:hAnsi="Tahoma" w:cs="Tahoma"/>
          <w:sz w:val="22"/>
          <w:szCs w:val="22"/>
          <w:lang w:val="fr-FR"/>
        </w:rPr>
        <w:t xml:space="preserve"> </w:t>
      </w:r>
      <w:r w:rsidR="00C0574E">
        <w:rPr>
          <w:rFonts w:ascii="Tahoma" w:eastAsia="맑은 고딕" w:hAnsi="Tahoma" w:cs="Tahoma"/>
          <w:sz w:val="22"/>
          <w:szCs w:val="22"/>
          <w:lang w:val="fr-FR"/>
        </w:rPr>
        <w:t>Il est également équipé d’une prise</w:t>
      </w:r>
      <w:r w:rsidR="00626540" w:rsidRPr="00626540">
        <w:rPr>
          <w:rFonts w:ascii="Tahoma" w:eastAsia="맑은 고딕" w:hAnsi="Tahoma" w:cs="Tahoma"/>
          <w:sz w:val="22"/>
          <w:szCs w:val="22"/>
          <w:lang w:val="fr-FR"/>
        </w:rPr>
        <w:t xml:space="preserve"> de 12V/120W</w:t>
      </w:r>
      <w:r w:rsidR="007621EE">
        <w:rPr>
          <w:rFonts w:ascii="Tahoma" w:eastAsia="맑은 고딕" w:hAnsi="Tahoma" w:cs="Tahoma"/>
          <w:sz w:val="22"/>
          <w:szCs w:val="22"/>
          <w:lang w:val="fr-FR"/>
        </w:rPr>
        <w:t xml:space="preserve"> et</w:t>
      </w:r>
      <w:r w:rsidR="00626540" w:rsidRPr="00626540">
        <w:rPr>
          <w:rFonts w:ascii="Tahoma" w:eastAsia="맑은 고딕" w:hAnsi="Tahoma" w:cs="Tahoma"/>
          <w:sz w:val="22"/>
          <w:szCs w:val="22"/>
          <w:lang w:val="fr-FR"/>
        </w:rPr>
        <w:t xml:space="preserve"> </w:t>
      </w:r>
      <w:r w:rsidR="00626540">
        <w:rPr>
          <w:rFonts w:ascii="Tahoma" w:eastAsia="맑은 고딕" w:hAnsi="Tahoma" w:cs="Tahoma"/>
          <w:sz w:val="22"/>
          <w:szCs w:val="22"/>
          <w:lang w:val="fr-FR"/>
        </w:rPr>
        <w:t>de</w:t>
      </w:r>
      <w:r w:rsidR="00626540" w:rsidRPr="00626540">
        <w:rPr>
          <w:rFonts w:ascii="Tahoma" w:eastAsia="맑은 고딕" w:hAnsi="Tahoma" w:cs="Tahoma"/>
          <w:sz w:val="22"/>
          <w:szCs w:val="22"/>
          <w:lang w:val="fr-FR"/>
        </w:rPr>
        <w:t xml:space="preserve"> crochets rotatifs pour aide</w:t>
      </w:r>
      <w:r w:rsidR="002E6F37">
        <w:rPr>
          <w:rFonts w:ascii="Tahoma" w:eastAsia="맑은 고딕" w:hAnsi="Tahoma" w:cs="Tahoma"/>
          <w:sz w:val="22"/>
          <w:szCs w:val="22"/>
          <w:lang w:val="fr-FR"/>
        </w:rPr>
        <w:t>r à attacher d</w:t>
      </w:r>
      <w:r w:rsidR="00626540">
        <w:rPr>
          <w:rFonts w:ascii="Tahoma" w:eastAsia="맑은 고딕" w:hAnsi="Tahoma" w:cs="Tahoma"/>
          <w:sz w:val="22"/>
          <w:szCs w:val="22"/>
          <w:lang w:val="fr-FR"/>
        </w:rPr>
        <w:t>es charges comme des outils ou tout</w:t>
      </w:r>
      <w:r w:rsidR="002E6F37">
        <w:rPr>
          <w:rFonts w:ascii="Tahoma" w:eastAsia="맑은 고딕" w:hAnsi="Tahoma" w:cs="Tahoma"/>
          <w:sz w:val="22"/>
          <w:szCs w:val="22"/>
          <w:lang w:val="fr-FR"/>
        </w:rPr>
        <w:t xml:space="preserve"> autre</w:t>
      </w:r>
      <w:r w:rsidR="00626540">
        <w:rPr>
          <w:rFonts w:ascii="Tahoma" w:eastAsia="맑은 고딕" w:hAnsi="Tahoma" w:cs="Tahoma"/>
          <w:sz w:val="22"/>
          <w:szCs w:val="22"/>
          <w:lang w:val="fr-FR"/>
        </w:rPr>
        <w:t xml:space="preserve"> </w:t>
      </w:r>
      <w:r w:rsidR="00626540" w:rsidRPr="00626540">
        <w:rPr>
          <w:rFonts w:ascii="Tahoma" w:eastAsia="맑은 고딕" w:hAnsi="Tahoma" w:cs="Tahoma"/>
          <w:sz w:val="22"/>
          <w:szCs w:val="22"/>
          <w:lang w:val="fr-FR"/>
        </w:rPr>
        <w:t>équipement.</w:t>
      </w:r>
      <w:r w:rsidR="005F665A" w:rsidRPr="00626540">
        <w:rPr>
          <w:rFonts w:ascii="Tahoma" w:eastAsia="맑은 고딕" w:hAnsi="Tahoma" w:cs="Tahoma"/>
          <w:sz w:val="22"/>
          <w:szCs w:val="22"/>
          <w:lang w:val="fr-FR"/>
        </w:rPr>
        <w:t xml:space="preserve"> </w:t>
      </w:r>
    </w:p>
    <w:p w14:paraId="75FC2EDF" w14:textId="77777777" w:rsidR="00986FAB" w:rsidRPr="00626540" w:rsidRDefault="00986FAB" w:rsidP="00DC675B">
      <w:pPr>
        <w:wordWrap/>
        <w:spacing w:line="480" w:lineRule="exact"/>
        <w:rPr>
          <w:rFonts w:ascii="Tahoma" w:eastAsia="맑은 고딕" w:hAnsi="Tahoma" w:cs="Tahoma"/>
          <w:sz w:val="22"/>
          <w:szCs w:val="22"/>
          <w:lang w:val="fr-FR"/>
        </w:rPr>
      </w:pPr>
    </w:p>
    <w:p w14:paraId="669F27CE" w14:textId="1EAD853C" w:rsidR="00986FAB" w:rsidRPr="00D74634" w:rsidRDefault="008A157D" w:rsidP="00DC675B">
      <w:pPr>
        <w:wordWrap/>
        <w:spacing w:line="480" w:lineRule="exact"/>
        <w:rPr>
          <w:rFonts w:ascii="Tahoma" w:eastAsia="맑은 고딕" w:hAnsi="Tahoma" w:cs="Tahoma"/>
          <w:sz w:val="22"/>
          <w:szCs w:val="22"/>
        </w:rPr>
      </w:pPr>
      <w:r w:rsidRPr="00D74634">
        <w:rPr>
          <w:rFonts w:ascii="Tahoma" w:eastAsia="맑은 고딕" w:hAnsi="Tahoma" w:cs="Tahoma"/>
          <w:sz w:val="22"/>
          <w:szCs w:val="22"/>
        </w:rPr>
        <w:t>Le Musso</w:t>
      </w:r>
      <w:r w:rsidR="00F25C5B">
        <w:rPr>
          <w:rFonts w:ascii="Tahoma" w:eastAsia="맑은 고딕" w:hAnsi="Tahoma" w:cs="Tahoma"/>
          <w:sz w:val="22"/>
          <w:szCs w:val="22"/>
        </w:rPr>
        <w:t xml:space="preserve"> est disponible en 8 couleurs :</w:t>
      </w:r>
      <w:r w:rsidR="00D74634" w:rsidRPr="00D74634">
        <w:rPr>
          <w:rFonts w:ascii="Tahoma" w:eastAsia="맑은 고딕" w:hAnsi="Tahoma" w:cs="Tahoma"/>
          <w:sz w:val="22"/>
          <w:szCs w:val="22"/>
        </w:rPr>
        <w:t xml:space="preserve"> “silky white pe</w:t>
      </w:r>
      <w:r w:rsidR="00BE3FC5">
        <w:rPr>
          <w:rFonts w:ascii="Tahoma" w:eastAsia="맑은 고딕" w:hAnsi="Tahoma" w:cs="Tahoma"/>
          <w:sz w:val="22"/>
          <w:szCs w:val="22"/>
        </w:rPr>
        <w:t>a</w:t>
      </w:r>
      <w:r w:rsidR="00D74634" w:rsidRPr="00D74634">
        <w:rPr>
          <w:rFonts w:ascii="Tahoma" w:eastAsia="맑은 고딕" w:hAnsi="Tahoma" w:cs="Tahoma"/>
          <w:sz w:val="22"/>
          <w:szCs w:val="22"/>
        </w:rPr>
        <w:t>rl”,</w:t>
      </w:r>
      <w:r w:rsidRPr="00D74634">
        <w:rPr>
          <w:rFonts w:ascii="Tahoma" w:eastAsia="맑은 고딕" w:hAnsi="Tahoma" w:cs="Tahoma"/>
          <w:sz w:val="22"/>
          <w:szCs w:val="22"/>
        </w:rPr>
        <w:t xml:space="preserve"> “grand white”, “fine silver”, “space black” “marble grey” “</w:t>
      </w:r>
      <w:r w:rsidR="00986FAB" w:rsidRPr="00D74634">
        <w:rPr>
          <w:rFonts w:ascii="Tahoma" w:eastAsia="맑은 고딕" w:hAnsi="Tahoma" w:cs="Tahoma"/>
          <w:sz w:val="22"/>
          <w:szCs w:val="22"/>
        </w:rPr>
        <w:t>indian red</w:t>
      </w:r>
      <w:r w:rsidRPr="00D74634">
        <w:rPr>
          <w:rFonts w:ascii="Tahoma" w:eastAsia="맑은 고딕" w:hAnsi="Tahoma" w:cs="Tahoma"/>
          <w:sz w:val="22"/>
          <w:szCs w:val="22"/>
        </w:rPr>
        <w:t>”</w:t>
      </w:r>
      <w:r w:rsidR="00986FAB" w:rsidRPr="00D74634">
        <w:rPr>
          <w:rFonts w:ascii="Tahoma" w:eastAsia="맑은 고딕" w:hAnsi="Tahoma" w:cs="Tahoma"/>
          <w:sz w:val="22"/>
          <w:szCs w:val="22"/>
        </w:rPr>
        <w:t xml:space="preserve">, </w:t>
      </w:r>
      <w:r w:rsidRPr="00D74634">
        <w:rPr>
          <w:rFonts w:ascii="Tahoma" w:eastAsia="맑은 고딕" w:hAnsi="Tahoma" w:cs="Tahoma"/>
          <w:sz w:val="22"/>
          <w:szCs w:val="22"/>
        </w:rPr>
        <w:t>“</w:t>
      </w:r>
      <w:r w:rsidR="00986FAB" w:rsidRPr="00D74634">
        <w:rPr>
          <w:rFonts w:ascii="Tahoma" w:eastAsia="맑은 고딕" w:hAnsi="Tahoma" w:cs="Tahoma"/>
          <w:sz w:val="22"/>
          <w:szCs w:val="22"/>
        </w:rPr>
        <w:t>atlantic blue</w:t>
      </w:r>
      <w:r w:rsidRPr="00D74634">
        <w:rPr>
          <w:rFonts w:ascii="Tahoma" w:eastAsia="맑은 고딕" w:hAnsi="Tahoma" w:cs="Tahoma"/>
          <w:sz w:val="22"/>
          <w:szCs w:val="22"/>
        </w:rPr>
        <w:t xml:space="preserve">” et </w:t>
      </w:r>
      <w:r w:rsidR="00986FAB" w:rsidRPr="00D74634">
        <w:rPr>
          <w:rFonts w:ascii="Tahoma" w:eastAsia="맑은 고딕" w:hAnsi="Tahoma" w:cs="Tahoma"/>
          <w:sz w:val="22"/>
          <w:szCs w:val="22"/>
        </w:rPr>
        <w:t xml:space="preserve"> </w:t>
      </w:r>
      <w:r w:rsidRPr="00D74634">
        <w:rPr>
          <w:rFonts w:ascii="Tahoma" w:eastAsia="맑은 고딕" w:hAnsi="Tahoma" w:cs="Tahoma"/>
          <w:sz w:val="22"/>
          <w:szCs w:val="22"/>
        </w:rPr>
        <w:t>“</w:t>
      </w:r>
      <w:r w:rsidR="00986FAB" w:rsidRPr="00D74634">
        <w:rPr>
          <w:rFonts w:ascii="Tahoma" w:eastAsia="맑은 고딕" w:hAnsi="Tahoma" w:cs="Tahoma"/>
          <w:sz w:val="22"/>
          <w:szCs w:val="22"/>
        </w:rPr>
        <w:t>maroon brown</w:t>
      </w:r>
      <w:r w:rsidRPr="00D74634">
        <w:rPr>
          <w:rFonts w:ascii="Tahoma" w:eastAsia="맑은 고딕" w:hAnsi="Tahoma" w:cs="Tahoma"/>
          <w:sz w:val="22"/>
          <w:szCs w:val="22"/>
        </w:rPr>
        <w:t>”</w:t>
      </w:r>
      <w:r w:rsidR="00986FAB" w:rsidRPr="00D74634">
        <w:rPr>
          <w:rFonts w:ascii="Tahoma" w:eastAsia="맑은 고딕" w:hAnsi="Tahoma" w:cs="Tahoma"/>
          <w:sz w:val="22"/>
          <w:szCs w:val="22"/>
        </w:rPr>
        <w:t xml:space="preserve">. </w:t>
      </w:r>
    </w:p>
    <w:p w14:paraId="619A193B" w14:textId="77777777" w:rsidR="00C67882" w:rsidRPr="00D74634" w:rsidRDefault="00C67882" w:rsidP="00AE0016">
      <w:pPr>
        <w:wordWrap/>
        <w:spacing w:line="480" w:lineRule="exact"/>
        <w:jc w:val="left"/>
        <w:rPr>
          <w:rFonts w:ascii="Tahoma" w:eastAsia="맑은 고딕" w:hAnsi="Tahoma" w:cs="Tahoma"/>
          <w:b/>
          <w:sz w:val="22"/>
          <w:szCs w:val="22"/>
        </w:rPr>
      </w:pPr>
    </w:p>
    <w:p w14:paraId="51764DA4" w14:textId="77777777" w:rsidR="00016AC8" w:rsidRPr="00D74634" w:rsidRDefault="00016AC8" w:rsidP="00AE0016">
      <w:pPr>
        <w:wordWrap/>
        <w:spacing w:line="480" w:lineRule="exact"/>
        <w:jc w:val="left"/>
        <w:rPr>
          <w:rFonts w:ascii="Tahoma" w:eastAsia="맑은 고딕" w:hAnsi="Tahoma" w:cs="Tahoma"/>
          <w:b/>
          <w:sz w:val="22"/>
          <w:szCs w:val="22"/>
        </w:rPr>
      </w:pPr>
    </w:p>
    <w:p w14:paraId="428D6A04" w14:textId="77777777" w:rsidR="00016AC8" w:rsidRPr="00D74634" w:rsidRDefault="00016AC8" w:rsidP="00AE0016">
      <w:pPr>
        <w:wordWrap/>
        <w:spacing w:line="480" w:lineRule="exact"/>
        <w:jc w:val="left"/>
        <w:rPr>
          <w:rFonts w:ascii="Tahoma" w:eastAsia="맑은 고딕" w:hAnsi="Tahoma" w:cs="Tahoma"/>
          <w:b/>
          <w:sz w:val="22"/>
          <w:szCs w:val="22"/>
        </w:rPr>
      </w:pPr>
    </w:p>
    <w:p w14:paraId="4628E256" w14:textId="77777777" w:rsidR="00016AC8" w:rsidRPr="00D74634" w:rsidRDefault="00016AC8" w:rsidP="00AE0016">
      <w:pPr>
        <w:wordWrap/>
        <w:spacing w:line="480" w:lineRule="exact"/>
        <w:jc w:val="left"/>
        <w:rPr>
          <w:rFonts w:ascii="Tahoma" w:eastAsia="맑은 고딕" w:hAnsi="Tahoma" w:cs="Tahoma"/>
          <w:b/>
          <w:sz w:val="22"/>
          <w:szCs w:val="22"/>
        </w:rPr>
      </w:pPr>
    </w:p>
    <w:p w14:paraId="297FD0A4" w14:textId="77777777" w:rsidR="00016AC8" w:rsidRPr="00D74634" w:rsidRDefault="00016AC8" w:rsidP="00AE0016">
      <w:pPr>
        <w:wordWrap/>
        <w:spacing w:line="480" w:lineRule="exact"/>
        <w:jc w:val="left"/>
        <w:rPr>
          <w:rFonts w:ascii="Tahoma" w:eastAsia="맑은 고딕" w:hAnsi="Tahoma" w:cs="Tahoma"/>
          <w:b/>
          <w:sz w:val="22"/>
          <w:szCs w:val="22"/>
        </w:rPr>
      </w:pPr>
    </w:p>
    <w:p w14:paraId="02C7015A" w14:textId="71E5B409" w:rsidR="005F665A" w:rsidRPr="000E3775" w:rsidRDefault="00016AC8" w:rsidP="00AE0016">
      <w:pPr>
        <w:wordWrap/>
        <w:spacing w:line="480" w:lineRule="exact"/>
        <w:jc w:val="left"/>
        <w:rPr>
          <w:rFonts w:ascii="Tahoma" w:eastAsia="맑은 고딕" w:hAnsi="Tahoma" w:cs="Tahoma"/>
          <w:b/>
          <w:sz w:val="22"/>
          <w:szCs w:val="22"/>
          <w:lang w:val="fr-FR"/>
        </w:rPr>
      </w:pPr>
      <w:r w:rsidRPr="000E3775">
        <w:rPr>
          <w:rFonts w:ascii="Tahoma" w:eastAsia="맑은 고딕" w:hAnsi="Tahoma" w:cs="Tahoma"/>
          <w:b/>
          <w:sz w:val="22"/>
          <w:szCs w:val="22"/>
          <w:lang w:val="fr-FR"/>
        </w:rPr>
        <w:lastRenderedPageBreak/>
        <w:t>D</w:t>
      </w:r>
      <w:r w:rsidR="005F665A" w:rsidRPr="000E3775">
        <w:rPr>
          <w:rFonts w:ascii="Tahoma" w:eastAsia="맑은 고딕" w:hAnsi="Tahoma" w:cs="Tahoma"/>
          <w:b/>
          <w:sz w:val="22"/>
          <w:szCs w:val="22"/>
          <w:lang w:val="fr-FR"/>
        </w:rPr>
        <w:t>esign</w:t>
      </w:r>
      <w:r w:rsidRPr="000E3775">
        <w:rPr>
          <w:rFonts w:ascii="Tahoma" w:eastAsia="맑은 고딕" w:hAnsi="Tahoma" w:cs="Tahoma"/>
          <w:b/>
          <w:sz w:val="22"/>
          <w:szCs w:val="22"/>
          <w:lang w:val="fr-FR"/>
        </w:rPr>
        <w:t xml:space="preserve"> </w:t>
      </w:r>
      <w:r w:rsidRPr="00016AC8">
        <w:rPr>
          <w:rFonts w:ascii="Tahoma" w:eastAsia="맑은 고딕" w:hAnsi="Tahoma" w:cs="Tahoma"/>
          <w:b/>
          <w:sz w:val="22"/>
          <w:szCs w:val="22"/>
          <w:lang w:val="fr-FR"/>
        </w:rPr>
        <w:t>Intérieur</w:t>
      </w:r>
    </w:p>
    <w:p w14:paraId="25F98EBD" w14:textId="77777777" w:rsidR="00016AC8" w:rsidRPr="000E3775" w:rsidRDefault="00016AC8" w:rsidP="00AE0016">
      <w:pPr>
        <w:wordWrap/>
        <w:spacing w:line="480" w:lineRule="exact"/>
        <w:jc w:val="left"/>
        <w:rPr>
          <w:rFonts w:ascii="Tahoma" w:eastAsia="맑은 고딕" w:hAnsi="Tahoma" w:cs="Tahoma"/>
          <w:b/>
          <w:sz w:val="22"/>
          <w:szCs w:val="22"/>
          <w:lang w:val="fr-FR"/>
        </w:rPr>
      </w:pPr>
    </w:p>
    <w:p w14:paraId="2E12D56A" w14:textId="1191265D" w:rsidR="00846247" w:rsidRDefault="00632731" w:rsidP="00DC675B">
      <w:pPr>
        <w:wordWrap/>
        <w:spacing w:line="480" w:lineRule="exact"/>
        <w:rPr>
          <w:rFonts w:ascii="Tahoma" w:hAnsi="Tahoma" w:cs="Tahoma"/>
          <w:sz w:val="22"/>
          <w:szCs w:val="22"/>
          <w:lang w:val="fr-FR"/>
        </w:rPr>
      </w:pPr>
      <w:r w:rsidRPr="00A1177E">
        <w:rPr>
          <w:rFonts w:ascii="Tahoma" w:hAnsi="Tahoma" w:cs="Tahoma"/>
          <w:sz w:val="22"/>
          <w:szCs w:val="22"/>
          <w:lang w:val="fr-FR"/>
        </w:rPr>
        <w:t>L’</w:t>
      </w:r>
      <w:r w:rsidR="00A1177E">
        <w:rPr>
          <w:rFonts w:ascii="Tahoma" w:hAnsi="Tahoma" w:cs="Tahoma"/>
          <w:sz w:val="22"/>
          <w:szCs w:val="22"/>
          <w:lang w:val="fr-FR"/>
        </w:rPr>
        <w:t>intérieur du Musso a</w:t>
      </w:r>
      <w:r w:rsidRPr="00A1177E">
        <w:rPr>
          <w:rFonts w:ascii="Tahoma" w:hAnsi="Tahoma" w:cs="Tahoma"/>
          <w:sz w:val="22"/>
          <w:szCs w:val="22"/>
          <w:lang w:val="fr-FR"/>
        </w:rPr>
        <w:t xml:space="preserve"> été complétement </w:t>
      </w:r>
      <w:r w:rsidR="007D6FB9">
        <w:rPr>
          <w:rFonts w:ascii="Tahoma" w:hAnsi="Tahoma" w:cs="Tahoma"/>
          <w:sz w:val="22"/>
          <w:szCs w:val="22"/>
          <w:lang w:val="fr-FR"/>
        </w:rPr>
        <w:t>redessiné</w:t>
      </w:r>
      <w:r w:rsidR="00846247" w:rsidRPr="00A1177E">
        <w:rPr>
          <w:rFonts w:ascii="Tahoma" w:hAnsi="Tahoma" w:cs="Tahoma"/>
          <w:sz w:val="22"/>
          <w:szCs w:val="22"/>
          <w:lang w:val="fr-FR"/>
        </w:rPr>
        <w:t xml:space="preserve"> </w:t>
      </w:r>
      <w:r w:rsidR="00A1177E" w:rsidRPr="00A1177E">
        <w:rPr>
          <w:rFonts w:ascii="Tahoma" w:hAnsi="Tahoma" w:cs="Tahoma"/>
          <w:sz w:val="22"/>
          <w:szCs w:val="22"/>
          <w:lang w:val="fr-FR"/>
        </w:rPr>
        <w:t xml:space="preserve">et apporte le raffinement et l'ambiance moderne d'une voiture de tourisme, mais avec </w:t>
      </w:r>
      <w:r w:rsidR="00902A63">
        <w:rPr>
          <w:rFonts w:ascii="Tahoma" w:hAnsi="Tahoma" w:cs="Tahoma"/>
          <w:sz w:val="22"/>
          <w:szCs w:val="22"/>
          <w:lang w:val="fr-FR"/>
        </w:rPr>
        <w:t>la</w:t>
      </w:r>
      <w:r w:rsidR="00A1177E" w:rsidRPr="00A1177E">
        <w:rPr>
          <w:rFonts w:ascii="Tahoma" w:hAnsi="Tahoma" w:cs="Tahoma"/>
          <w:sz w:val="22"/>
          <w:szCs w:val="22"/>
          <w:lang w:val="fr-FR"/>
        </w:rPr>
        <w:t xml:space="preserve"> sensation robuste </w:t>
      </w:r>
      <w:r w:rsidR="00A1177E">
        <w:rPr>
          <w:rFonts w:ascii="Tahoma" w:hAnsi="Tahoma" w:cs="Tahoma"/>
          <w:sz w:val="22"/>
          <w:szCs w:val="22"/>
          <w:lang w:val="fr-FR"/>
        </w:rPr>
        <w:t xml:space="preserve">d’un </w:t>
      </w:r>
      <w:r w:rsidR="00A1177E" w:rsidRPr="00A1177E">
        <w:rPr>
          <w:rFonts w:ascii="Tahoma" w:hAnsi="Tahoma" w:cs="Tahoma"/>
          <w:sz w:val="22"/>
          <w:szCs w:val="22"/>
          <w:lang w:val="fr-FR"/>
        </w:rPr>
        <w:t>véhicule utilitaire.</w:t>
      </w:r>
    </w:p>
    <w:p w14:paraId="611955D4" w14:textId="77777777" w:rsidR="00A1177E" w:rsidRPr="00A1177E" w:rsidRDefault="00A1177E" w:rsidP="00DC675B">
      <w:pPr>
        <w:wordWrap/>
        <w:spacing w:line="480" w:lineRule="exact"/>
        <w:rPr>
          <w:rFonts w:ascii="Tahoma" w:hAnsi="Tahoma" w:cs="Tahoma"/>
          <w:sz w:val="22"/>
          <w:szCs w:val="22"/>
          <w:lang w:val="fr-FR"/>
        </w:rPr>
      </w:pPr>
    </w:p>
    <w:p w14:paraId="1A825E5A" w14:textId="6036A74E" w:rsidR="00774A90" w:rsidRPr="00E12787" w:rsidRDefault="00774A90" w:rsidP="00DC675B">
      <w:pPr>
        <w:wordWrap/>
        <w:spacing w:line="480" w:lineRule="exact"/>
        <w:rPr>
          <w:rFonts w:ascii="Tahoma" w:hAnsi="Tahoma" w:cs="Tahoma"/>
          <w:sz w:val="22"/>
          <w:szCs w:val="22"/>
          <w:lang w:val="fr-FR"/>
        </w:rPr>
      </w:pPr>
      <w:r w:rsidRPr="00774A90">
        <w:rPr>
          <w:rFonts w:ascii="Tahoma" w:hAnsi="Tahoma" w:cs="Tahoma"/>
          <w:sz w:val="22"/>
          <w:szCs w:val="22"/>
          <w:lang w:val="fr-FR"/>
        </w:rPr>
        <w:t>Remarquablement</w:t>
      </w:r>
      <w:r w:rsidRPr="00E12787">
        <w:rPr>
          <w:rFonts w:ascii="Tahoma" w:hAnsi="Tahoma" w:cs="Tahoma"/>
          <w:sz w:val="22"/>
          <w:szCs w:val="22"/>
          <w:lang w:val="fr-FR"/>
        </w:rPr>
        <w:t xml:space="preserve"> </w:t>
      </w:r>
      <w:r w:rsidRPr="00774A90">
        <w:rPr>
          <w:rFonts w:ascii="Tahoma" w:hAnsi="Tahoma" w:cs="Tahoma"/>
          <w:sz w:val="22"/>
          <w:szCs w:val="22"/>
          <w:lang w:val="fr-FR"/>
        </w:rPr>
        <w:t>équipé</w:t>
      </w:r>
      <w:r w:rsidR="00B02BAE" w:rsidRPr="00E12787">
        <w:rPr>
          <w:rFonts w:ascii="Tahoma" w:hAnsi="Tahoma" w:cs="Tahoma"/>
          <w:sz w:val="22"/>
          <w:szCs w:val="22"/>
          <w:lang w:val="fr-FR"/>
        </w:rPr>
        <w:t xml:space="preserve">, </w:t>
      </w:r>
      <w:r w:rsidR="00E12787" w:rsidRPr="00E12787">
        <w:rPr>
          <w:rFonts w:ascii="Tahoma" w:hAnsi="Tahoma" w:cs="Tahoma"/>
          <w:sz w:val="22"/>
          <w:szCs w:val="22"/>
          <w:lang w:val="fr-FR"/>
        </w:rPr>
        <w:t xml:space="preserve">les sièges en cuir Nappa peuvent </w:t>
      </w:r>
      <w:r w:rsidR="004C176B">
        <w:rPr>
          <w:rFonts w:ascii="Tahoma" w:hAnsi="Tahoma" w:cs="Tahoma"/>
          <w:sz w:val="22"/>
          <w:szCs w:val="22"/>
          <w:lang w:val="fr-FR"/>
        </w:rPr>
        <w:t>être ajustés dans 3 a</w:t>
      </w:r>
      <w:r w:rsidR="00E12787">
        <w:rPr>
          <w:rFonts w:ascii="Tahoma" w:hAnsi="Tahoma" w:cs="Tahoma"/>
          <w:sz w:val="22"/>
          <w:szCs w:val="22"/>
          <w:lang w:val="fr-FR"/>
        </w:rPr>
        <w:t>x</w:t>
      </w:r>
      <w:r w:rsidR="004C176B">
        <w:rPr>
          <w:rFonts w:ascii="Tahoma" w:hAnsi="Tahoma" w:cs="Tahoma"/>
          <w:sz w:val="22"/>
          <w:szCs w:val="22"/>
          <w:lang w:val="fr-FR"/>
        </w:rPr>
        <w:t>es</w:t>
      </w:r>
      <w:r w:rsidR="00E12787">
        <w:rPr>
          <w:rFonts w:ascii="Tahoma" w:hAnsi="Tahoma" w:cs="Tahoma"/>
          <w:sz w:val="22"/>
          <w:szCs w:val="22"/>
          <w:lang w:val="fr-FR"/>
        </w:rPr>
        <w:t xml:space="preserve"> différents </w:t>
      </w:r>
      <w:r w:rsidR="001C1764">
        <w:rPr>
          <w:rFonts w:ascii="Tahoma" w:hAnsi="Tahoma" w:cs="Tahoma"/>
          <w:sz w:val="22"/>
          <w:szCs w:val="22"/>
          <w:lang w:val="fr-FR"/>
        </w:rPr>
        <w:t>pour un</w:t>
      </w:r>
      <w:r w:rsidR="00E12787">
        <w:rPr>
          <w:rFonts w:ascii="Tahoma" w:hAnsi="Tahoma" w:cs="Tahoma"/>
          <w:sz w:val="22"/>
          <w:szCs w:val="22"/>
          <w:lang w:val="fr-FR"/>
        </w:rPr>
        <w:t xml:space="preserve"> confort</w:t>
      </w:r>
      <w:r w:rsidR="001C1764">
        <w:rPr>
          <w:rFonts w:ascii="Tahoma" w:hAnsi="Tahoma" w:cs="Tahoma"/>
          <w:sz w:val="22"/>
          <w:szCs w:val="22"/>
          <w:lang w:val="fr-FR"/>
        </w:rPr>
        <w:t xml:space="preserve"> optimum</w:t>
      </w:r>
      <w:r w:rsidR="00E12787">
        <w:rPr>
          <w:rFonts w:ascii="Tahoma" w:hAnsi="Tahoma" w:cs="Tahoma"/>
          <w:sz w:val="22"/>
          <w:szCs w:val="22"/>
          <w:lang w:val="fr-FR"/>
        </w:rPr>
        <w:t xml:space="preserve"> du conducteur et de ses passagers</w:t>
      </w:r>
      <w:r w:rsidR="001C1764">
        <w:rPr>
          <w:rFonts w:ascii="Tahoma" w:hAnsi="Tahoma" w:cs="Tahoma"/>
          <w:sz w:val="22"/>
          <w:szCs w:val="22"/>
          <w:lang w:val="fr-FR"/>
        </w:rPr>
        <w:t>. De plus l</w:t>
      </w:r>
      <w:r w:rsidR="00FA2623">
        <w:rPr>
          <w:rFonts w:ascii="Tahoma" w:hAnsi="Tahoma" w:cs="Tahoma"/>
          <w:sz w:val="22"/>
          <w:szCs w:val="22"/>
          <w:lang w:val="fr-FR"/>
        </w:rPr>
        <w:t xml:space="preserve">es sièges avant et arrière sont </w:t>
      </w:r>
      <w:r w:rsidR="00645327">
        <w:rPr>
          <w:rFonts w:ascii="Tahoma" w:hAnsi="Tahoma" w:cs="Tahoma"/>
          <w:sz w:val="22"/>
          <w:szCs w:val="22"/>
          <w:lang w:val="fr-FR"/>
        </w:rPr>
        <w:t>chauffants</w:t>
      </w:r>
      <w:r w:rsidR="001C1764">
        <w:rPr>
          <w:rFonts w:ascii="Tahoma" w:hAnsi="Tahoma" w:cs="Tahoma"/>
          <w:sz w:val="22"/>
          <w:szCs w:val="22"/>
          <w:lang w:val="fr-FR"/>
        </w:rPr>
        <w:t>, avec option ventil</w:t>
      </w:r>
      <w:r w:rsidR="00FA2623">
        <w:rPr>
          <w:rFonts w:ascii="Tahoma" w:hAnsi="Tahoma" w:cs="Tahoma"/>
          <w:sz w:val="22"/>
          <w:szCs w:val="22"/>
          <w:lang w:val="fr-FR"/>
        </w:rPr>
        <w:t xml:space="preserve">ation sur les sièges avant </w:t>
      </w:r>
      <w:r w:rsidR="001C1764">
        <w:rPr>
          <w:rFonts w:ascii="Tahoma" w:hAnsi="Tahoma" w:cs="Tahoma"/>
          <w:sz w:val="22"/>
          <w:szCs w:val="22"/>
          <w:lang w:val="fr-FR"/>
        </w:rPr>
        <w:t xml:space="preserve"> rendant les longs trajets beaucoup plus agréables</w:t>
      </w:r>
      <w:r w:rsidR="00E12787">
        <w:rPr>
          <w:rFonts w:ascii="Tahoma" w:hAnsi="Tahoma" w:cs="Tahoma"/>
          <w:sz w:val="22"/>
          <w:szCs w:val="22"/>
          <w:lang w:val="fr-FR"/>
        </w:rPr>
        <w:t xml:space="preserve">  </w:t>
      </w:r>
    </w:p>
    <w:p w14:paraId="32AE685B" w14:textId="77777777" w:rsidR="005F665A" w:rsidRPr="000E3775" w:rsidRDefault="005F665A" w:rsidP="00DC675B">
      <w:pPr>
        <w:wordWrap/>
        <w:spacing w:line="480" w:lineRule="exact"/>
        <w:rPr>
          <w:rFonts w:ascii="Tahoma" w:eastAsia="맑은 고딕" w:hAnsi="Tahoma" w:cs="Tahoma"/>
          <w:sz w:val="22"/>
          <w:szCs w:val="22"/>
          <w:lang w:val="fr-FR"/>
        </w:rPr>
      </w:pPr>
    </w:p>
    <w:p w14:paraId="41145A5C" w14:textId="02CC1468" w:rsidR="00CF219B" w:rsidRDefault="00CF219B" w:rsidP="00DC675B">
      <w:pPr>
        <w:wordWrap/>
        <w:spacing w:line="480" w:lineRule="exact"/>
        <w:rPr>
          <w:rFonts w:ascii="Tahoma" w:eastAsia="맑은 고딕" w:hAnsi="Tahoma" w:cs="Tahoma"/>
          <w:sz w:val="22"/>
          <w:szCs w:val="22"/>
          <w:lang w:val="fr-FR"/>
        </w:rPr>
      </w:pPr>
      <w:r w:rsidRPr="00CF219B">
        <w:rPr>
          <w:rFonts w:ascii="Tahoma" w:eastAsia="맑은 고딕" w:hAnsi="Tahoma" w:cs="Tahoma"/>
          <w:sz w:val="22"/>
          <w:szCs w:val="22"/>
          <w:lang w:val="fr-FR"/>
        </w:rPr>
        <w:t>U</w:t>
      </w:r>
      <w:r>
        <w:rPr>
          <w:rFonts w:ascii="Tahoma" w:eastAsia="맑은 고딕" w:hAnsi="Tahoma" w:cs="Tahoma"/>
          <w:sz w:val="22"/>
          <w:szCs w:val="22"/>
          <w:lang w:val="fr-FR"/>
        </w:rPr>
        <w:t xml:space="preserve">n écran LCD de 7 pouces </w:t>
      </w:r>
      <w:r w:rsidR="004F5044">
        <w:rPr>
          <w:rFonts w:ascii="Tahoma" w:eastAsia="맑은 고딕" w:hAnsi="Tahoma" w:cs="Tahoma"/>
          <w:sz w:val="22"/>
          <w:szCs w:val="22"/>
          <w:lang w:val="fr-FR"/>
        </w:rPr>
        <w:t xml:space="preserve">au centre du combiné d’instruments </w:t>
      </w:r>
      <w:r w:rsidRPr="00CF219B">
        <w:rPr>
          <w:rFonts w:ascii="Tahoma" w:eastAsia="맑은 고딕" w:hAnsi="Tahoma" w:cs="Tahoma"/>
          <w:sz w:val="22"/>
          <w:szCs w:val="22"/>
          <w:lang w:val="fr-FR"/>
        </w:rPr>
        <w:t>assure une visibilité élevée et fournit au conducteur toutes les informations nécessaires avec un choix de présentations d'écran et d'effets visuels pour assurer une personnalisation maximale.</w:t>
      </w:r>
    </w:p>
    <w:p w14:paraId="78384C63" w14:textId="77777777" w:rsidR="004470F0" w:rsidRDefault="004470F0" w:rsidP="00DC675B">
      <w:pPr>
        <w:wordWrap/>
        <w:spacing w:line="480" w:lineRule="exact"/>
        <w:rPr>
          <w:rFonts w:ascii="Tahoma" w:eastAsia="맑은 고딕" w:hAnsi="Tahoma" w:cs="Tahoma"/>
          <w:sz w:val="22"/>
          <w:szCs w:val="22"/>
          <w:lang w:val="fr-FR"/>
        </w:rPr>
      </w:pPr>
    </w:p>
    <w:p w14:paraId="19B4A072" w14:textId="62F8E5BB" w:rsidR="00222229" w:rsidRPr="004470F0" w:rsidRDefault="004470F0" w:rsidP="00DC675B">
      <w:pPr>
        <w:wordWrap/>
        <w:spacing w:line="480" w:lineRule="exact"/>
        <w:rPr>
          <w:rFonts w:ascii="Tahoma" w:eastAsia="맑은 고딕" w:hAnsi="Tahoma" w:cs="Tahoma"/>
          <w:sz w:val="22"/>
          <w:szCs w:val="22"/>
          <w:lang w:val="fr-FR"/>
        </w:rPr>
      </w:pPr>
      <w:r w:rsidRPr="004470F0">
        <w:rPr>
          <w:rFonts w:ascii="Tahoma" w:eastAsia="맑은 고딕" w:hAnsi="Tahoma" w:cs="Tahoma"/>
          <w:sz w:val="22"/>
          <w:szCs w:val="22"/>
          <w:lang w:val="fr-FR"/>
        </w:rPr>
        <w:t>Les places arrières sont prévus pour trois passagers afin d’optimiser un</w:t>
      </w:r>
      <w:r>
        <w:rPr>
          <w:rFonts w:ascii="Tahoma" w:eastAsia="맑은 고딕" w:hAnsi="Tahoma" w:cs="Tahoma"/>
          <w:sz w:val="22"/>
          <w:szCs w:val="22"/>
          <w:lang w:val="fr-FR"/>
        </w:rPr>
        <w:t xml:space="preserve"> voyage</w:t>
      </w:r>
      <w:r w:rsidRPr="004470F0">
        <w:rPr>
          <w:rFonts w:ascii="Tahoma" w:eastAsia="맑은 고딕" w:hAnsi="Tahoma" w:cs="Tahoma"/>
          <w:sz w:val="22"/>
          <w:szCs w:val="22"/>
          <w:lang w:val="fr-FR"/>
        </w:rPr>
        <w:t xml:space="preserve"> </w:t>
      </w:r>
      <w:r>
        <w:rPr>
          <w:rFonts w:ascii="Tahoma" w:eastAsia="맑은 고딕" w:hAnsi="Tahoma" w:cs="Tahoma"/>
          <w:sz w:val="22"/>
          <w:szCs w:val="22"/>
          <w:lang w:val="fr-FR"/>
        </w:rPr>
        <w:t xml:space="preserve">des plus </w:t>
      </w:r>
      <w:r w:rsidRPr="004470F0">
        <w:rPr>
          <w:rFonts w:ascii="Tahoma" w:eastAsia="맑은 고딕" w:hAnsi="Tahoma" w:cs="Tahoma"/>
          <w:sz w:val="22"/>
          <w:szCs w:val="22"/>
          <w:lang w:val="fr-FR"/>
        </w:rPr>
        <w:t>confort</w:t>
      </w:r>
      <w:r>
        <w:rPr>
          <w:rFonts w:ascii="Tahoma" w:eastAsia="맑은 고딕" w:hAnsi="Tahoma" w:cs="Tahoma"/>
          <w:sz w:val="22"/>
          <w:szCs w:val="22"/>
          <w:lang w:val="fr-FR"/>
        </w:rPr>
        <w:t>able.</w:t>
      </w:r>
      <w:r w:rsidRPr="004470F0">
        <w:rPr>
          <w:rFonts w:ascii="Tahoma" w:eastAsia="맑은 고딕" w:hAnsi="Tahoma" w:cs="Tahoma"/>
          <w:sz w:val="22"/>
          <w:szCs w:val="22"/>
          <w:lang w:val="fr-FR"/>
        </w:rPr>
        <w:t xml:space="preserve"> </w:t>
      </w:r>
    </w:p>
    <w:p w14:paraId="6FC6D734" w14:textId="77777777" w:rsidR="00C67882" w:rsidRPr="004470F0" w:rsidRDefault="00C67882" w:rsidP="00AE0016">
      <w:pPr>
        <w:wordWrap/>
        <w:spacing w:line="480" w:lineRule="exact"/>
        <w:jc w:val="left"/>
        <w:rPr>
          <w:rFonts w:ascii="Tahoma" w:eastAsia="맑은 고딕" w:hAnsi="Tahoma" w:cs="Tahoma"/>
          <w:sz w:val="22"/>
          <w:szCs w:val="22"/>
          <w:lang w:val="fr-FR"/>
        </w:rPr>
      </w:pPr>
    </w:p>
    <w:p w14:paraId="417BF3D4" w14:textId="3682C732" w:rsidR="005F665A" w:rsidRPr="00BC05A5" w:rsidRDefault="002170D0" w:rsidP="00AE0016">
      <w:pPr>
        <w:wordWrap/>
        <w:spacing w:line="480" w:lineRule="exact"/>
        <w:jc w:val="left"/>
        <w:rPr>
          <w:rFonts w:ascii="Tahoma" w:eastAsia="맑은 고딕" w:hAnsi="Tahoma" w:cs="Tahoma"/>
          <w:b/>
          <w:i/>
          <w:iCs/>
          <w:sz w:val="24"/>
          <w:lang w:val="fr-FR"/>
        </w:rPr>
      </w:pPr>
      <w:r w:rsidRPr="00BC05A5">
        <w:rPr>
          <w:rFonts w:ascii="Tahoma" w:eastAsia="맑은 고딕" w:hAnsi="Tahoma" w:cs="Tahoma"/>
          <w:b/>
          <w:i/>
          <w:iCs/>
          <w:w w:val="89"/>
          <w:sz w:val="24"/>
          <w:u w:val="single"/>
          <w:lang w:val="fr-FR"/>
        </w:rPr>
        <w:t>P</w:t>
      </w:r>
      <w:r w:rsidR="005F665A" w:rsidRPr="00BC05A5">
        <w:rPr>
          <w:rFonts w:ascii="Tahoma" w:eastAsia="맑은 고딕" w:hAnsi="Tahoma" w:cs="Tahoma"/>
          <w:b/>
          <w:i/>
          <w:iCs/>
          <w:w w:val="89"/>
          <w:sz w:val="24"/>
          <w:u w:val="single"/>
          <w:lang w:val="fr-FR"/>
        </w:rPr>
        <w:t>erformance</w:t>
      </w:r>
      <w:r w:rsidRPr="00BC05A5">
        <w:rPr>
          <w:rFonts w:ascii="Tahoma" w:eastAsia="맑은 고딕" w:hAnsi="Tahoma" w:cs="Tahoma"/>
          <w:b/>
          <w:i/>
          <w:iCs/>
          <w:w w:val="89"/>
          <w:sz w:val="24"/>
          <w:u w:val="single"/>
          <w:lang w:val="fr-FR"/>
        </w:rPr>
        <w:t xml:space="preserve"> de </w:t>
      </w:r>
      <w:r w:rsidR="0087360D" w:rsidRPr="00BC05A5">
        <w:rPr>
          <w:rFonts w:ascii="Tahoma" w:eastAsia="맑은 고딕" w:hAnsi="Tahoma" w:cs="Tahoma"/>
          <w:b/>
          <w:i/>
          <w:iCs/>
          <w:w w:val="89"/>
          <w:sz w:val="24"/>
          <w:u w:val="single"/>
          <w:lang w:val="fr-FR"/>
        </w:rPr>
        <w:t>conduit</w:t>
      </w:r>
      <w:r w:rsidR="00C511EF">
        <w:rPr>
          <w:rFonts w:ascii="Tahoma" w:eastAsia="맑은 고딕" w:hAnsi="Tahoma" w:cs="Tahoma"/>
          <w:b/>
          <w:i/>
          <w:iCs/>
          <w:w w:val="89"/>
          <w:sz w:val="24"/>
          <w:u w:val="single"/>
          <w:lang w:val="fr-FR"/>
        </w:rPr>
        <w:t>e</w:t>
      </w:r>
      <w:r w:rsidR="0087360D" w:rsidRPr="00BC05A5">
        <w:rPr>
          <w:rFonts w:ascii="Tahoma" w:eastAsia="맑은 고딕" w:hAnsi="Tahoma" w:cs="Tahoma"/>
          <w:b/>
          <w:i/>
          <w:iCs/>
          <w:w w:val="89"/>
          <w:sz w:val="24"/>
          <w:u w:val="single"/>
          <w:lang w:val="fr-FR"/>
        </w:rPr>
        <w:t xml:space="preserve"> </w:t>
      </w:r>
      <w:r w:rsidR="005F665A" w:rsidRPr="00BC05A5">
        <w:rPr>
          <w:rFonts w:ascii="Tahoma" w:eastAsia="맑은 고딕" w:hAnsi="Tahoma" w:cs="Tahoma"/>
          <w:b/>
          <w:i/>
          <w:iCs/>
          <w:w w:val="89"/>
          <w:sz w:val="24"/>
          <w:u w:val="single"/>
          <w:lang w:val="fr-FR"/>
        </w:rPr>
        <w:t xml:space="preserve">                                                                            </w:t>
      </w:r>
    </w:p>
    <w:p w14:paraId="4B45F19E" w14:textId="77777777" w:rsidR="005F665A" w:rsidRPr="00BC05A5" w:rsidRDefault="005F665A" w:rsidP="00AE0016">
      <w:pPr>
        <w:wordWrap/>
        <w:spacing w:line="480" w:lineRule="exact"/>
        <w:jc w:val="left"/>
        <w:rPr>
          <w:rFonts w:ascii="Tahoma" w:eastAsia="맑은 고딕" w:hAnsi="Tahoma" w:cs="Tahoma"/>
          <w:b/>
          <w:sz w:val="22"/>
          <w:szCs w:val="22"/>
          <w:lang w:val="fr-FR"/>
        </w:rPr>
      </w:pPr>
    </w:p>
    <w:p w14:paraId="55531FED" w14:textId="078FBFDA" w:rsidR="005F665A" w:rsidRPr="00BC05A5" w:rsidRDefault="00F120A5" w:rsidP="00AE0016">
      <w:pPr>
        <w:wordWrap/>
        <w:spacing w:line="480" w:lineRule="exact"/>
        <w:jc w:val="left"/>
        <w:rPr>
          <w:rFonts w:ascii="Tahoma" w:eastAsia="맑은 고딕" w:hAnsi="Tahoma" w:cs="Tahoma"/>
          <w:b/>
          <w:sz w:val="22"/>
          <w:szCs w:val="22"/>
          <w:lang w:val="fr-FR"/>
        </w:rPr>
      </w:pPr>
      <w:r w:rsidRPr="00BC05A5">
        <w:rPr>
          <w:rFonts w:ascii="Tahoma" w:eastAsia="맑은 고딕" w:hAnsi="Tahoma" w:cs="Tahoma"/>
          <w:b/>
          <w:sz w:val="22"/>
          <w:szCs w:val="22"/>
          <w:lang w:val="fr-FR"/>
        </w:rPr>
        <w:t>Motorisation</w:t>
      </w:r>
    </w:p>
    <w:p w14:paraId="70FCA5A8" w14:textId="77777777" w:rsidR="005F665A" w:rsidRPr="00BC05A5" w:rsidRDefault="005F665A" w:rsidP="00AE0016">
      <w:pPr>
        <w:spacing w:line="360" w:lineRule="auto"/>
        <w:jc w:val="left"/>
        <w:rPr>
          <w:rFonts w:ascii="Tahoma" w:hAnsi="Tahoma" w:cs="Tahoma"/>
          <w:sz w:val="22"/>
          <w:szCs w:val="22"/>
          <w:lang w:val="fr-FR"/>
        </w:rPr>
      </w:pPr>
    </w:p>
    <w:p w14:paraId="1AE3B996" w14:textId="66DE9D55" w:rsidR="00BC05A5" w:rsidRPr="00FC11D4" w:rsidRDefault="00FC11D4" w:rsidP="00DC675B">
      <w:pPr>
        <w:tabs>
          <w:tab w:val="left" w:pos="567"/>
        </w:tabs>
        <w:kinsoku w:val="0"/>
        <w:wordWrap/>
        <w:adjustRightInd w:val="0"/>
        <w:spacing w:line="480" w:lineRule="exact"/>
        <w:rPr>
          <w:rFonts w:ascii="Tahoma" w:eastAsia="맑은 고딕" w:hAnsi="Tahoma" w:cs="Tahoma"/>
          <w:sz w:val="22"/>
          <w:szCs w:val="22"/>
          <w:lang w:val="fr-FR"/>
        </w:rPr>
      </w:pPr>
      <w:r>
        <w:rPr>
          <w:rFonts w:ascii="Tahoma" w:eastAsia="맑은 고딕" w:hAnsi="Tahoma" w:cs="Tahoma"/>
          <w:sz w:val="22"/>
          <w:szCs w:val="22"/>
          <w:lang w:val="fr-FR"/>
        </w:rPr>
        <w:t>Le Musso dispose</w:t>
      </w:r>
      <w:r w:rsidR="00BC05A5" w:rsidRPr="00FC11D4">
        <w:rPr>
          <w:rFonts w:ascii="Tahoma" w:eastAsia="맑은 고딕" w:hAnsi="Tahoma" w:cs="Tahoma"/>
          <w:sz w:val="22"/>
          <w:szCs w:val="22"/>
          <w:lang w:val="fr-FR"/>
        </w:rPr>
        <w:t xml:space="preserve"> de motorisations puissantes, coupleuses et économes : un 2,2l Turbo e-XDi (diesel) de 181ch/4</w:t>
      </w:r>
      <w:r w:rsidR="00204531">
        <w:rPr>
          <w:rFonts w:ascii="Tahoma" w:eastAsia="맑은 고딕" w:hAnsi="Tahoma" w:cs="Tahoma"/>
          <w:sz w:val="22"/>
          <w:szCs w:val="22"/>
          <w:lang w:val="fr-FR"/>
        </w:rPr>
        <w:t>0</w:t>
      </w:r>
      <w:r w:rsidR="00BC05A5" w:rsidRPr="00FC11D4">
        <w:rPr>
          <w:rFonts w:ascii="Tahoma" w:eastAsia="맑은 고딕" w:hAnsi="Tahoma" w:cs="Tahoma"/>
          <w:sz w:val="22"/>
          <w:szCs w:val="22"/>
          <w:lang w:val="fr-FR"/>
        </w:rPr>
        <w:t>0 Nm, avec boite manuelle ou automatique à six rapports et transmissions 2WD ou 4WD (avec Gamme courte et blocage de différentiel) puis à terme, un inédit 2,0l Turbo GDi (essence) de 225ch.</w:t>
      </w:r>
    </w:p>
    <w:p w14:paraId="7564287F" w14:textId="58EC4EC8" w:rsidR="005F665A" w:rsidRPr="00FC11D4" w:rsidRDefault="002F05CD" w:rsidP="00DC675B">
      <w:pPr>
        <w:tabs>
          <w:tab w:val="left" w:pos="567"/>
        </w:tabs>
        <w:kinsoku w:val="0"/>
        <w:wordWrap/>
        <w:adjustRightInd w:val="0"/>
        <w:spacing w:line="480" w:lineRule="exact"/>
        <w:rPr>
          <w:rFonts w:ascii="Tahoma" w:eastAsia="맑은 고딕" w:hAnsi="Tahoma" w:cs="Tahoma"/>
          <w:sz w:val="22"/>
          <w:szCs w:val="22"/>
          <w:lang w:val="fr-FR"/>
        </w:rPr>
      </w:pPr>
      <w:r>
        <w:rPr>
          <w:rFonts w:ascii="Tahoma" w:eastAsia="맑은 고딕" w:hAnsi="Tahoma" w:cs="Tahoma"/>
          <w:sz w:val="22"/>
          <w:szCs w:val="22"/>
          <w:lang w:val="fr-FR"/>
        </w:rPr>
        <w:t>Pour une meilleure efficience et une économie de carburant</w:t>
      </w:r>
      <w:r w:rsidR="007B2E6D">
        <w:rPr>
          <w:rFonts w:ascii="Tahoma" w:eastAsia="맑은 고딕" w:hAnsi="Tahoma" w:cs="Tahoma"/>
          <w:sz w:val="22"/>
          <w:szCs w:val="22"/>
          <w:lang w:val="fr-FR"/>
        </w:rPr>
        <w:t>,</w:t>
      </w:r>
      <w:r>
        <w:rPr>
          <w:rFonts w:ascii="Tahoma" w:eastAsia="맑은 고딕" w:hAnsi="Tahoma" w:cs="Tahoma"/>
          <w:sz w:val="22"/>
          <w:szCs w:val="22"/>
          <w:lang w:val="fr-FR"/>
        </w:rPr>
        <w:t xml:space="preserve"> le véhicule est équipé </w:t>
      </w:r>
      <w:r w:rsidR="00902A63">
        <w:rPr>
          <w:rFonts w:ascii="Tahoma" w:eastAsia="맑은 고딕" w:hAnsi="Tahoma" w:cs="Tahoma"/>
          <w:sz w:val="22"/>
          <w:szCs w:val="22"/>
          <w:lang w:val="fr-FR"/>
        </w:rPr>
        <w:t>d’une</w:t>
      </w:r>
      <w:r w:rsidR="004F612C">
        <w:rPr>
          <w:rFonts w:ascii="Tahoma" w:eastAsia="맑은 고딕" w:hAnsi="Tahoma" w:cs="Tahoma"/>
          <w:sz w:val="22"/>
          <w:szCs w:val="22"/>
          <w:lang w:val="fr-FR"/>
        </w:rPr>
        <w:t xml:space="preserve"> </w:t>
      </w:r>
      <w:r w:rsidR="0030473D">
        <w:rPr>
          <w:rFonts w:ascii="Tahoma" w:eastAsia="맑은 고딕" w:hAnsi="Tahoma" w:cs="Tahoma"/>
          <w:sz w:val="22"/>
          <w:szCs w:val="22"/>
          <w:lang w:val="fr-FR"/>
        </w:rPr>
        <w:t xml:space="preserve">transmission intégrale de type </w:t>
      </w:r>
      <w:r w:rsidR="004F612C">
        <w:rPr>
          <w:rFonts w:ascii="Tahoma" w:eastAsia="맑은 고딕" w:hAnsi="Tahoma" w:cs="Tahoma"/>
          <w:sz w:val="22"/>
          <w:szCs w:val="22"/>
          <w:lang w:val="fr-FR"/>
        </w:rPr>
        <w:t>part time 4WD</w:t>
      </w:r>
      <w:r w:rsidR="004C1B42">
        <w:rPr>
          <w:rFonts w:ascii="Tahoma" w:eastAsia="맑은 고딕" w:hAnsi="Tahoma" w:cs="Tahoma"/>
          <w:sz w:val="22"/>
          <w:szCs w:val="22"/>
          <w:lang w:val="fr-FR"/>
        </w:rPr>
        <w:t>.</w:t>
      </w:r>
    </w:p>
    <w:p w14:paraId="4DC25869" w14:textId="77777777" w:rsidR="007E5C2C" w:rsidRDefault="007E5C2C" w:rsidP="00A61AA6">
      <w:pPr>
        <w:spacing w:line="360" w:lineRule="auto"/>
        <w:jc w:val="left"/>
        <w:rPr>
          <w:rFonts w:ascii="Tahoma" w:eastAsia="맑은 고딕" w:hAnsi="Tahoma" w:cs="Tahoma"/>
          <w:sz w:val="22"/>
          <w:szCs w:val="22"/>
          <w:lang w:val="fr-FR"/>
        </w:rPr>
      </w:pPr>
    </w:p>
    <w:p w14:paraId="2217C8C8" w14:textId="63AB5F91" w:rsidR="005F665A" w:rsidRDefault="003A6580" w:rsidP="00902A63">
      <w:pPr>
        <w:spacing w:line="360" w:lineRule="auto"/>
        <w:rPr>
          <w:rFonts w:ascii="Tahoma" w:hAnsi="Tahoma" w:cs="Tahoma"/>
          <w:sz w:val="22"/>
          <w:szCs w:val="22"/>
          <w:lang w:val="fr-FR"/>
        </w:rPr>
      </w:pPr>
      <w:r>
        <w:rPr>
          <w:rFonts w:ascii="Tahoma" w:eastAsia="맑은 고딕" w:hAnsi="Tahoma" w:cs="Tahoma"/>
          <w:sz w:val="22"/>
          <w:szCs w:val="22"/>
          <w:lang w:val="fr-FR"/>
        </w:rPr>
        <w:t>Il dispose également d’u</w:t>
      </w:r>
      <w:r w:rsidR="00102F21">
        <w:rPr>
          <w:rFonts w:ascii="Tahoma" w:eastAsia="맑은 고딕" w:hAnsi="Tahoma" w:cs="Tahoma"/>
          <w:sz w:val="22"/>
          <w:szCs w:val="22"/>
          <w:lang w:val="fr-FR"/>
        </w:rPr>
        <w:t>n système de</w:t>
      </w:r>
      <w:r w:rsidRPr="003A6580">
        <w:rPr>
          <w:rFonts w:ascii="Tahoma" w:eastAsia="맑은 고딕" w:hAnsi="Tahoma" w:cs="Tahoma"/>
          <w:sz w:val="22"/>
          <w:szCs w:val="22"/>
          <w:lang w:val="fr-FR"/>
        </w:rPr>
        <w:t xml:space="preserve"> différentiel</w:t>
      </w:r>
      <w:r w:rsidR="00102F21">
        <w:rPr>
          <w:rFonts w:ascii="Tahoma" w:eastAsia="맑은 고딕" w:hAnsi="Tahoma" w:cs="Tahoma"/>
          <w:sz w:val="22"/>
          <w:szCs w:val="22"/>
          <w:lang w:val="fr-FR"/>
        </w:rPr>
        <w:t xml:space="preserve"> centrale</w:t>
      </w:r>
      <w:r w:rsidRPr="003A6580">
        <w:rPr>
          <w:rFonts w:ascii="Tahoma" w:eastAsia="맑은 고딕" w:hAnsi="Tahoma" w:cs="Tahoma"/>
          <w:sz w:val="22"/>
          <w:szCs w:val="22"/>
          <w:lang w:val="fr-FR"/>
        </w:rPr>
        <w:t xml:space="preserve"> à verrouillage pour fournir une </w:t>
      </w:r>
      <w:r w:rsidRPr="003A6580">
        <w:rPr>
          <w:rFonts w:ascii="Tahoma" w:eastAsia="맑은 고딕" w:hAnsi="Tahoma" w:cs="Tahoma"/>
          <w:sz w:val="22"/>
          <w:szCs w:val="22"/>
          <w:lang w:val="fr-FR"/>
        </w:rPr>
        <w:lastRenderedPageBreak/>
        <w:t xml:space="preserve">meilleure </w:t>
      </w:r>
      <w:r w:rsidR="00902A63">
        <w:rPr>
          <w:rFonts w:ascii="Tahoma" w:eastAsia="맑은 고딕" w:hAnsi="Tahoma" w:cs="Tahoma"/>
          <w:sz w:val="22"/>
          <w:szCs w:val="22"/>
          <w:lang w:val="fr-FR"/>
        </w:rPr>
        <w:t>motricité</w:t>
      </w:r>
      <w:r w:rsidRPr="003A6580">
        <w:rPr>
          <w:rFonts w:ascii="Tahoma" w:eastAsia="맑은 고딕" w:hAnsi="Tahoma" w:cs="Tahoma"/>
          <w:sz w:val="22"/>
          <w:szCs w:val="22"/>
          <w:lang w:val="fr-FR"/>
        </w:rPr>
        <w:t xml:space="preserve"> sur </w:t>
      </w:r>
      <w:r w:rsidR="00B36212">
        <w:rPr>
          <w:rFonts w:ascii="Tahoma" w:eastAsia="맑은 고딕" w:hAnsi="Tahoma" w:cs="Tahoma"/>
          <w:sz w:val="22"/>
          <w:szCs w:val="22"/>
          <w:lang w:val="fr-FR"/>
        </w:rPr>
        <w:t>les pentes raides et glissantes</w:t>
      </w:r>
      <w:r w:rsidRPr="003A6580">
        <w:rPr>
          <w:rFonts w:ascii="Tahoma" w:eastAsia="맑은 고딕" w:hAnsi="Tahoma" w:cs="Tahoma"/>
          <w:sz w:val="22"/>
          <w:szCs w:val="22"/>
          <w:lang w:val="fr-FR"/>
        </w:rPr>
        <w:t xml:space="preserve"> et </w:t>
      </w:r>
      <w:r w:rsidR="00902A63">
        <w:rPr>
          <w:rFonts w:ascii="Tahoma" w:eastAsia="맑은 고딕" w:hAnsi="Tahoma" w:cs="Tahoma"/>
          <w:sz w:val="22"/>
          <w:szCs w:val="22"/>
          <w:lang w:val="fr-FR"/>
        </w:rPr>
        <w:t>porter</w:t>
      </w:r>
      <w:r w:rsidRPr="003A6580">
        <w:rPr>
          <w:rFonts w:ascii="Tahoma" w:eastAsia="맑은 고딕" w:hAnsi="Tahoma" w:cs="Tahoma"/>
          <w:sz w:val="22"/>
          <w:szCs w:val="22"/>
          <w:lang w:val="fr-FR"/>
        </w:rPr>
        <w:t xml:space="preserve"> la capacité de remorquage</w:t>
      </w:r>
      <w:r w:rsidR="00902A63">
        <w:rPr>
          <w:rFonts w:ascii="Tahoma" w:eastAsia="맑은 고딕" w:hAnsi="Tahoma" w:cs="Tahoma"/>
          <w:sz w:val="22"/>
          <w:szCs w:val="22"/>
          <w:lang w:val="fr-FR"/>
        </w:rPr>
        <w:t xml:space="preserve"> à 3.000 kg</w:t>
      </w:r>
      <w:r w:rsidRPr="003A6580">
        <w:rPr>
          <w:rFonts w:ascii="Tahoma" w:eastAsia="맑은 고딕" w:hAnsi="Tahoma" w:cs="Tahoma"/>
          <w:sz w:val="22"/>
          <w:szCs w:val="22"/>
          <w:lang w:val="fr-FR"/>
        </w:rPr>
        <w:t>.</w:t>
      </w:r>
      <w:r w:rsidR="005F665A" w:rsidRPr="007E5C2C">
        <w:rPr>
          <w:rFonts w:ascii="Tahoma" w:hAnsi="Tahoma" w:cs="Tahoma"/>
          <w:sz w:val="22"/>
          <w:szCs w:val="22"/>
          <w:lang w:val="fr-FR"/>
        </w:rPr>
        <w:tab/>
      </w:r>
    </w:p>
    <w:p w14:paraId="5E89FC1D" w14:textId="77777777" w:rsidR="00902A63" w:rsidRPr="007E5C2C" w:rsidRDefault="00902A63" w:rsidP="00902A63">
      <w:pPr>
        <w:spacing w:line="360" w:lineRule="auto"/>
        <w:rPr>
          <w:rFonts w:ascii="Tahoma" w:hAnsi="Tahoma" w:cs="Tahoma"/>
          <w:sz w:val="22"/>
          <w:szCs w:val="22"/>
          <w:lang w:val="fr-FR"/>
        </w:rPr>
      </w:pPr>
    </w:p>
    <w:p w14:paraId="2BA8EC25" w14:textId="5F31DD3C" w:rsidR="00A61AA6" w:rsidRPr="00F91766" w:rsidRDefault="00A61AA6" w:rsidP="00902A63">
      <w:pPr>
        <w:spacing w:line="360" w:lineRule="auto"/>
        <w:rPr>
          <w:rFonts w:ascii="Tahoma" w:hAnsi="Tahoma" w:cs="Tahoma"/>
          <w:i/>
          <w:sz w:val="22"/>
          <w:szCs w:val="22"/>
          <w:lang w:val="fr-FR"/>
        </w:rPr>
      </w:pPr>
      <w:r w:rsidRPr="00A61AA6">
        <w:rPr>
          <w:rFonts w:ascii="Tahoma" w:hAnsi="Tahoma" w:cs="Tahoma"/>
          <w:sz w:val="22"/>
          <w:szCs w:val="22"/>
          <w:lang w:val="fr-FR"/>
        </w:rPr>
        <w:t>Etudié sur une nouvelle architecture de châssis séparé à très hautes performances NVH -développé en partenariat avec POSCO-,</w:t>
      </w:r>
      <w:r w:rsidR="00902A63">
        <w:rPr>
          <w:lang w:val="fr-FR"/>
        </w:rPr>
        <w:t xml:space="preserve"> </w:t>
      </w:r>
      <w:r w:rsidR="00902A63">
        <w:rPr>
          <w:rFonts w:ascii="Tahoma" w:hAnsi="Tahoma" w:cs="Tahoma"/>
          <w:sz w:val="22"/>
          <w:szCs w:val="22"/>
          <w:lang w:val="fr-FR"/>
        </w:rPr>
        <w:t>le</w:t>
      </w:r>
      <w:r w:rsidRPr="00A61AA6">
        <w:rPr>
          <w:rFonts w:ascii="Tahoma" w:hAnsi="Tahoma" w:cs="Tahoma"/>
          <w:sz w:val="22"/>
          <w:szCs w:val="22"/>
          <w:lang w:val="fr-FR"/>
        </w:rPr>
        <w:t xml:space="preserve"> compartiment moteur </w:t>
      </w:r>
      <w:r w:rsidR="00902A63">
        <w:rPr>
          <w:rFonts w:ascii="Tahoma" w:hAnsi="Tahoma" w:cs="Tahoma"/>
          <w:sz w:val="22"/>
          <w:szCs w:val="22"/>
          <w:lang w:val="fr-FR"/>
        </w:rPr>
        <w:t>a fait l’objet d’un soin tout particulier en matière d’isolation phonique et acoustique ainsi que de gestion des vibrations via l’utilisation de supports moteur.</w:t>
      </w:r>
    </w:p>
    <w:p w14:paraId="3D5C9BEF" w14:textId="77777777" w:rsidR="00A61AA6" w:rsidRPr="00A61AA6" w:rsidRDefault="00A61AA6" w:rsidP="00902A63">
      <w:pPr>
        <w:spacing w:line="360" w:lineRule="auto"/>
        <w:rPr>
          <w:rFonts w:ascii="Tahoma" w:hAnsi="Tahoma" w:cs="Tahoma"/>
          <w:sz w:val="22"/>
          <w:szCs w:val="22"/>
          <w:lang w:val="fr-FR"/>
        </w:rPr>
      </w:pPr>
    </w:p>
    <w:p w14:paraId="5FC73263" w14:textId="42C018F3" w:rsidR="00A61AA6" w:rsidRPr="00A61AA6" w:rsidRDefault="00A61AA6" w:rsidP="00902A63">
      <w:pPr>
        <w:spacing w:line="360" w:lineRule="auto"/>
        <w:rPr>
          <w:rFonts w:ascii="Tahoma" w:hAnsi="Tahoma" w:cs="Tahoma"/>
          <w:sz w:val="22"/>
          <w:szCs w:val="22"/>
          <w:lang w:val="fr-FR"/>
        </w:rPr>
      </w:pPr>
      <w:r w:rsidRPr="00A61AA6">
        <w:rPr>
          <w:rFonts w:ascii="Tahoma" w:hAnsi="Tahoma" w:cs="Tahoma"/>
          <w:sz w:val="22"/>
          <w:szCs w:val="22"/>
          <w:lang w:val="fr-FR"/>
        </w:rPr>
        <w:t>Cette architecture, partagée avec le Rexton G4, sera utilisée à terme pour version allongée de ce pick-up atteignant les 5.40m et plus d’une tonne de charge utile.</w:t>
      </w:r>
    </w:p>
    <w:p w14:paraId="1E5F9807" w14:textId="77777777" w:rsidR="005F665A" w:rsidRPr="000D675E" w:rsidRDefault="005F665A" w:rsidP="00AE0016">
      <w:pPr>
        <w:wordWrap/>
        <w:spacing w:line="480" w:lineRule="exact"/>
        <w:jc w:val="left"/>
        <w:rPr>
          <w:rFonts w:ascii="Tahoma" w:eastAsia="맑은 고딕" w:hAnsi="Tahoma" w:cs="Tahoma"/>
          <w:sz w:val="22"/>
          <w:szCs w:val="22"/>
          <w:lang w:val="fr-FR"/>
        </w:rPr>
      </w:pPr>
    </w:p>
    <w:p w14:paraId="545806EE" w14:textId="1102D072" w:rsidR="005F665A" w:rsidRPr="00FD2359" w:rsidRDefault="005F665A" w:rsidP="00AE0016">
      <w:pPr>
        <w:wordWrap/>
        <w:spacing w:line="480" w:lineRule="exact"/>
        <w:jc w:val="left"/>
        <w:rPr>
          <w:rFonts w:ascii="Tahoma" w:eastAsia="맑은 고딕" w:hAnsi="Tahoma" w:cs="Tahoma"/>
          <w:sz w:val="22"/>
          <w:szCs w:val="22"/>
          <w:lang w:val="fr-FR"/>
        </w:rPr>
      </w:pPr>
      <w:r w:rsidRPr="00FD2359">
        <w:rPr>
          <w:rFonts w:ascii="Tahoma" w:eastAsia="맑은 고딕" w:hAnsi="Tahoma" w:cs="Tahoma"/>
          <w:b/>
          <w:i/>
          <w:iCs/>
          <w:w w:val="89"/>
          <w:sz w:val="24"/>
          <w:u w:val="single"/>
          <w:lang w:val="fr-FR"/>
        </w:rPr>
        <w:t>S</w:t>
      </w:r>
      <w:r w:rsidR="000E3775" w:rsidRPr="00FD2359">
        <w:rPr>
          <w:rFonts w:ascii="Tahoma" w:eastAsia="맑은 고딕" w:hAnsi="Tahoma" w:cs="Tahoma"/>
          <w:b/>
          <w:i/>
          <w:iCs/>
          <w:w w:val="89"/>
          <w:sz w:val="24"/>
          <w:u w:val="single"/>
          <w:lang w:val="fr-FR"/>
        </w:rPr>
        <w:t>écurité</w:t>
      </w:r>
      <w:r w:rsidRPr="00FD2359">
        <w:rPr>
          <w:rFonts w:ascii="Tahoma" w:eastAsia="맑은 고딕" w:hAnsi="Tahoma" w:cs="Tahoma"/>
          <w:b/>
          <w:i/>
          <w:iCs/>
          <w:w w:val="89"/>
          <w:sz w:val="24"/>
          <w:u w:val="single"/>
          <w:lang w:val="fr-FR"/>
        </w:rPr>
        <w:t xml:space="preserve">                                                                          </w:t>
      </w:r>
    </w:p>
    <w:p w14:paraId="500EAFC0" w14:textId="77777777" w:rsidR="005F665A" w:rsidRPr="00FD2359" w:rsidRDefault="005F665A" w:rsidP="00AE0016">
      <w:pPr>
        <w:spacing w:line="360" w:lineRule="auto"/>
        <w:jc w:val="left"/>
        <w:rPr>
          <w:rFonts w:ascii="Tahoma" w:hAnsi="Tahoma" w:cs="Tahoma"/>
          <w:sz w:val="22"/>
          <w:szCs w:val="22"/>
          <w:lang w:val="fr-FR"/>
        </w:rPr>
      </w:pPr>
    </w:p>
    <w:p w14:paraId="6E1A540C" w14:textId="65D1F3CA" w:rsidR="005F665A" w:rsidRDefault="00FD2359" w:rsidP="00902A63">
      <w:pPr>
        <w:kinsoku w:val="0"/>
        <w:wordWrap/>
        <w:adjustRightInd w:val="0"/>
        <w:spacing w:line="480" w:lineRule="exact"/>
        <w:rPr>
          <w:rFonts w:ascii="Tahoma" w:hAnsi="Tahoma" w:cs="Tahoma"/>
          <w:sz w:val="22"/>
          <w:szCs w:val="22"/>
          <w:lang w:val="fr-FR"/>
        </w:rPr>
      </w:pPr>
      <w:r w:rsidRPr="00FD2359">
        <w:rPr>
          <w:rFonts w:ascii="Tahoma" w:hAnsi="Tahoma" w:cs="Tahoma"/>
          <w:sz w:val="22"/>
          <w:szCs w:val="22"/>
          <w:lang w:val="fr-FR"/>
        </w:rPr>
        <w:t>Avec de nouvelles technologies et de nouvelles caractéristiques, le nouveau SsangYong Musso garantit une sécurité inégalée et comprend jusqu'à six airbags.</w:t>
      </w:r>
    </w:p>
    <w:p w14:paraId="7C2B4789" w14:textId="77777777" w:rsidR="00554841" w:rsidRDefault="00554841" w:rsidP="00902A63">
      <w:pPr>
        <w:kinsoku w:val="0"/>
        <w:wordWrap/>
        <w:adjustRightInd w:val="0"/>
        <w:spacing w:line="480" w:lineRule="exact"/>
        <w:rPr>
          <w:rFonts w:ascii="Tahoma" w:eastAsia="맑은 고딕" w:hAnsi="Tahoma" w:cs="Tahoma"/>
          <w:sz w:val="22"/>
          <w:szCs w:val="22"/>
          <w:lang w:val="fr-FR"/>
        </w:rPr>
      </w:pPr>
    </w:p>
    <w:p w14:paraId="42827342" w14:textId="40D3E3C0" w:rsidR="00FD2359" w:rsidRDefault="00554841" w:rsidP="00902A63">
      <w:pPr>
        <w:kinsoku w:val="0"/>
        <w:wordWrap/>
        <w:adjustRightInd w:val="0"/>
        <w:spacing w:line="480" w:lineRule="exact"/>
        <w:rPr>
          <w:rFonts w:ascii="Tahoma" w:eastAsia="맑은 고딕" w:hAnsi="Tahoma" w:cs="Tahoma"/>
          <w:sz w:val="22"/>
          <w:szCs w:val="22"/>
          <w:lang w:val="fr-FR"/>
        </w:rPr>
      </w:pPr>
      <w:r w:rsidRPr="00554841">
        <w:rPr>
          <w:rFonts w:ascii="Tahoma" w:eastAsia="맑은 고딕" w:hAnsi="Tahoma" w:cs="Tahoma"/>
          <w:sz w:val="22"/>
          <w:szCs w:val="22"/>
          <w:lang w:val="fr-FR"/>
        </w:rPr>
        <w:t>Avec la construction en acier</w:t>
      </w:r>
      <w:r>
        <w:rPr>
          <w:rFonts w:ascii="Tahoma" w:eastAsia="맑은 고딕" w:hAnsi="Tahoma" w:cs="Tahoma"/>
          <w:sz w:val="22"/>
          <w:szCs w:val="22"/>
          <w:lang w:val="fr-FR"/>
        </w:rPr>
        <w:t xml:space="preserve"> à haute résistance de son châssis, le véhicule</w:t>
      </w:r>
      <w:r w:rsidRPr="00554841">
        <w:rPr>
          <w:rFonts w:ascii="Tahoma" w:eastAsia="맑은 고딕" w:hAnsi="Tahoma" w:cs="Tahoma"/>
          <w:sz w:val="22"/>
          <w:szCs w:val="22"/>
          <w:lang w:val="fr-FR"/>
        </w:rPr>
        <w:t xml:space="preserve"> est plus rigide que ses concurrents, réalisée en utilisant de l'acier à ultra-haute résistance </w:t>
      </w:r>
      <w:r w:rsidRPr="004F612C">
        <w:rPr>
          <w:rFonts w:ascii="Tahoma" w:eastAsia="맑은 고딕" w:hAnsi="Tahoma" w:cs="Tahoma"/>
          <w:sz w:val="22"/>
          <w:szCs w:val="22"/>
          <w:lang w:val="fr-FR"/>
        </w:rPr>
        <w:t>1,5 Gpa</w:t>
      </w:r>
      <w:r w:rsidR="00902A63">
        <w:rPr>
          <w:rFonts w:ascii="Tahoma" w:eastAsia="맑은 고딕" w:hAnsi="Tahoma" w:cs="Tahoma"/>
          <w:sz w:val="22"/>
          <w:szCs w:val="22"/>
          <w:lang w:val="fr-FR"/>
        </w:rPr>
        <w:t xml:space="preserve"> - une première mondiale -</w:t>
      </w:r>
      <w:r w:rsidR="00FF224C">
        <w:rPr>
          <w:rFonts w:ascii="Tahoma" w:eastAsia="맑은 고딕" w:hAnsi="Tahoma" w:cs="Tahoma"/>
          <w:sz w:val="22"/>
          <w:szCs w:val="22"/>
          <w:lang w:val="fr-FR"/>
        </w:rPr>
        <w:t xml:space="preserve"> et 79,2</w:t>
      </w:r>
      <w:r w:rsidRPr="00554841">
        <w:rPr>
          <w:rFonts w:ascii="Tahoma" w:eastAsia="맑은 고딕" w:hAnsi="Tahoma" w:cs="Tahoma"/>
          <w:sz w:val="22"/>
          <w:szCs w:val="22"/>
          <w:lang w:val="fr-FR"/>
        </w:rPr>
        <w:t xml:space="preserve">% d'acier à haute résistance. Cela donne non seulement une </w:t>
      </w:r>
      <w:r>
        <w:rPr>
          <w:rFonts w:ascii="Tahoma" w:eastAsia="맑은 고딕" w:hAnsi="Tahoma" w:cs="Tahoma"/>
          <w:sz w:val="22"/>
          <w:szCs w:val="22"/>
          <w:lang w:val="fr-FR"/>
        </w:rPr>
        <w:t>meilleure résistance</w:t>
      </w:r>
      <w:r w:rsidRPr="00554841">
        <w:rPr>
          <w:rFonts w:ascii="Tahoma" w:eastAsia="맑은 고딕" w:hAnsi="Tahoma" w:cs="Tahoma"/>
          <w:sz w:val="22"/>
          <w:szCs w:val="22"/>
          <w:lang w:val="fr-FR"/>
        </w:rPr>
        <w:t>, mais réduit également le poids.</w:t>
      </w:r>
    </w:p>
    <w:p w14:paraId="2CD4402B" w14:textId="77777777" w:rsidR="005F665A" w:rsidRPr="000D675E" w:rsidRDefault="005F665A" w:rsidP="00902A63">
      <w:pPr>
        <w:kinsoku w:val="0"/>
        <w:wordWrap/>
        <w:adjustRightInd w:val="0"/>
        <w:spacing w:line="480" w:lineRule="exact"/>
        <w:rPr>
          <w:rFonts w:ascii="Tahoma" w:eastAsia="맑은 고딕" w:hAnsi="Tahoma" w:cs="Tahoma"/>
          <w:sz w:val="22"/>
          <w:szCs w:val="22"/>
          <w:lang w:val="fr-FR"/>
        </w:rPr>
      </w:pPr>
    </w:p>
    <w:p w14:paraId="6FED674C" w14:textId="7D43E090" w:rsidR="005F665A" w:rsidRDefault="006B1AD9" w:rsidP="00902A63">
      <w:pPr>
        <w:kinsoku w:val="0"/>
        <w:wordWrap/>
        <w:adjustRightInd w:val="0"/>
        <w:spacing w:line="480" w:lineRule="exact"/>
        <w:rPr>
          <w:rFonts w:ascii="Tahoma" w:eastAsia="맑은 고딕" w:hAnsi="Tahoma" w:cs="Tahoma"/>
          <w:sz w:val="22"/>
          <w:szCs w:val="22"/>
          <w:lang w:val="fr-FR"/>
        </w:rPr>
      </w:pPr>
      <w:r w:rsidRPr="006B1AD9">
        <w:rPr>
          <w:rFonts w:ascii="Tahoma" w:eastAsia="맑은 고딕" w:hAnsi="Tahoma" w:cs="Tahoma"/>
          <w:sz w:val="22"/>
          <w:szCs w:val="22"/>
          <w:lang w:val="fr-FR"/>
        </w:rPr>
        <w:t>Le Musso comporte également des éléments d'absorption des chocs dans le volant et la colonne de direction pour minimiser les blessures causées par une collision frontale, tandis que la structure et les matériaux utilisés dans la partie frontale du véhicule sont conçus pour améliorer la sécurité des piétons.</w:t>
      </w:r>
    </w:p>
    <w:p w14:paraId="300AE23C" w14:textId="77777777" w:rsidR="006B1AD9" w:rsidRPr="006B1AD9" w:rsidRDefault="006B1AD9" w:rsidP="00902A63">
      <w:pPr>
        <w:kinsoku w:val="0"/>
        <w:wordWrap/>
        <w:adjustRightInd w:val="0"/>
        <w:spacing w:line="480" w:lineRule="exact"/>
        <w:rPr>
          <w:rFonts w:ascii="Tahoma" w:eastAsia="맑은 고딕" w:hAnsi="Tahoma" w:cs="Tahoma"/>
          <w:sz w:val="22"/>
          <w:szCs w:val="22"/>
          <w:lang w:val="fr-FR"/>
        </w:rPr>
      </w:pPr>
    </w:p>
    <w:p w14:paraId="01A0B20B" w14:textId="28D93014" w:rsidR="005F665A" w:rsidRPr="00927BC2" w:rsidRDefault="006E73A5" w:rsidP="00902A63">
      <w:pPr>
        <w:wordWrap/>
        <w:spacing w:line="480" w:lineRule="exact"/>
        <w:rPr>
          <w:rFonts w:ascii="Tahoma" w:eastAsia="맑은 고딕" w:hAnsi="Tahoma" w:cs="Tahoma"/>
          <w:sz w:val="22"/>
          <w:szCs w:val="22"/>
          <w:lang w:val="fr-FR"/>
        </w:rPr>
      </w:pPr>
      <w:r w:rsidRPr="00B24C49">
        <w:rPr>
          <w:rFonts w:ascii="Tahoma" w:eastAsia="맑은 고딕" w:hAnsi="Tahoma" w:cs="Tahoma"/>
          <w:sz w:val="22"/>
          <w:szCs w:val="22"/>
          <w:lang w:val="fr-FR"/>
        </w:rPr>
        <w:t>Le véhicule off</w:t>
      </w:r>
      <w:r w:rsidR="00B24C49" w:rsidRPr="00B24C49">
        <w:rPr>
          <w:rFonts w:ascii="Tahoma" w:eastAsia="맑은 고딕" w:hAnsi="Tahoma" w:cs="Tahoma"/>
          <w:sz w:val="22"/>
          <w:szCs w:val="22"/>
          <w:lang w:val="fr-FR"/>
        </w:rPr>
        <w:t>r</w:t>
      </w:r>
      <w:r w:rsidR="00B24C49">
        <w:rPr>
          <w:rFonts w:ascii="Tahoma" w:eastAsia="맑은 고딕" w:hAnsi="Tahoma" w:cs="Tahoma"/>
          <w:sz w:val="22"/>
          <w:szCs w:val="22"/>
          <w:lang w:val="fr-FR"/>
        </w:rPr>
        <w:t>e</w:t>
      </w:r>
      <w:r w:rsidRPr="00B24C49">
        <w:rPr>
          <w:rFonts w:ascii="Tahoma" w:eastAsia="맑은 고딕" w:hAnsi="Tahoma" w:cs="Tahoma"/>
          <w:sz w:val="22"/>
          <w:szCs w:val="22"/>
          <w:lang w:val="fr-FR"/>
        </w:rPr>
        <w:t xml:space="preserve"> </w:t>
      </w:r>
      <w:r w:rsidR="00B24C49">
        <w:rPr>
          <w:rFonts w:ascii="Tahoma" w:eastAsia="맑은 고딕" w:hAnsi="Tahoma" w:cs="Tahoma"/>
          <w:sz w:val="22"/>
          <w:szCs w:val="22"/>
          <w:lang w:val="fr-FR"/>
        </w:rPr>
        <w:t>de nombreux</w:t>
      </w:r>
      <w:r w:rsidRPr="00B24C49">
        <w:rPr>
          <w:rFonts w:ascii="Tahoma" w:eastAsia="맑은 고딕" w:hAnsi="Tahoma" w:cs="Tahoma"/>
          <w:sz w:val="22"/>
          <w:szCs w:val="22"/>
          <w:lang w:val="fr-FR"/>
        </w:rPr>
        <w:t xml:space="preserve"> autres système</w:t>
      </w:r>
      <w:r w:rsidR="00B24C49">
        <w:rPr>
          <w:rFonts w:ascii="Tahoma" w:eastAsia="맑은 고딕" w:hAnsi="Tahoma" w:cs="Tahoma"/>
          <w:sz w:val="22"/>
          <w:szCs w:val="22"/>
          <w:lang w:val="fr-FR"/>
        </w:rPr>
        <w:t>s</w:t>
      </w:r>
      <w:r w:rsidRPr="00B24C49">
        <w:rPr>
          <w:rFonts w:ascii="Tahoma" w:eastAsia="맑은 고딕" w:hAnsi="Tahoma" w:cs="Tahoma"/>
          <w:sz w:val="22"/>
          <w:szCs w:val="22"/>
          <w:lang w:val="fr-FR"/>
        </w:rPr>
        <w:t xml:space="preserve"> de sécurité comme</w:t>
      </w:r>
      <w:r w:rsidR="00927BC2">
        <w:rPr>
          <w:rFonts w:ascii="Tahoma" w:eastAsia="맑은 고딕" w:hAnsi="Tahoma" w:cs="Tahoma"/>
          <w:sz w:val="22"/>
          <w:szCs w:val="22"/>
          <w:lang w:val="fr-FR"/>
        </w:rPr>
        <w:t xml:space="preserve"> le </w:t>
      </w:r>
      <w:r w:rsidR="00902A63">
        <w:rPr>
          <w:rFonts w:ascii="Tahoma" w:eastAsia="맑은 고딕" w:hAnsi="Tahoma" w:cs="Tahoma"/>
          <w:sz w:val="22"/>
          <w:szCs w:val="22"/>
          <w:lang w:val="fr-FR"/>
        </w:rPr>
        <w:t>LCA (</w:t>
      </w:r>
      <w:r w:rsidR="00902A63" w:rsidRPr="00902A63">
        <w:rPr>
          <w:rFonts w:ascii="Arial" w:eastAsia="굴림" w:hAnsi="Arial" w:cs="Arial"/>
          <w:i/>
          <w:sz w:val="22"/>
          <w:lang w:val="fr-FR"/>
        </w:rPr>
        <w:t>Lane Change Assist</w:t>
      </w:r>
      <w:r w:rsidR="00927BC2" w:rsidRPr="00455A74">
        <w:rPr>
          <w:rFonts w:ascii="Arial" w:eastAsia="굴림" w:hAnsi="Arial" w:cs="Arial"/>
          <w:sz w:val="22"/>
          <w:lang w:val="fr-FR"/>
        </w:rPr>
        <w:t xml:space="preserve"> </w:t>
      </w:r>
      <w:r w:rsidR="00902A63">
        <w:rPr>
          <w:rFonts w:ascii="Arial" w:eastAsia="굴림" w:hAnsi="Arial" w:cs="Arial"/>
          <w:sz w:val="22"/>
          <w:lang w:val="fr-FR"/>
        </w:rPr>
        <w:t>)</w:t>
      </w:r>
      <w:r w:rsidR="00927BC2">
        <w:rPr>
          <w:rFonts w:ascii="Arial" w:eastAsia="굴림" w:hAnsi="Arial" w:cs="Arial"/>
          <w:sz w:val="22"/>
          <w:lang w:val="fr-FR"/>
        </w:rPr>
        <w:t xml:space="preserve">qui </w:t>
      </w:r>
      <w:r w:rsidR="00927BC2" w:rsidRPr="00455A74">
        <w:rPr>
          <w:rFonts w:ascii="Arial" w:eastAsia="굴림" w:hAnsi="Arial" w:cs="Arial"/>
          <w:sz w:val="22"/>
          <w:lang w:val="fr-FR"/>
        </w:rPr>
        <w:t>est une vue</w:t>
      </w:r>
      <w:r w:rsidR="00927BC2">
        <w:rPr>
          <w:rFonts w:ascii="Arial" w:eastAsia="굴림" w:hAnsi="Arial" w:cs="Arial"/>
          <w:sz w:val="22"/>
          <w:lang w:val="fr-FR"/>
        </w:rPr>
        <w:t xml:space="preserve"> </w:t>
      </w:r>
      <w:r w:rsidR="00927BC2" w:rsidRPr="00455A74">
        <w:rPr>
          <w:rFonts w:ascii="Arial" w:eastAsia="굴림" w:hAnsi="Arial" w:cs="Arial"/>
          <w:sz w:val="22"/>
          <w:lang w:val="fr-FR"/>
        </w:rPr>
        <w:t>plus large de l’</w:t>
      </w:r>
      <w:r w:rsidR="00927BC2">
        <w:rPr>
          <w:rFonts w:ascii="Arial" w:eastAsia="굴림" w:hAnsi="Arial" w:cs="Arial"/>
          <w:sz w:val="22"/>
          <w:lang w:val="fr-FR"/>
        </w:rPr>
        <w:t xml:space="preserve">angle mort  </w:t>
      </w:r>
      <w:r w:rsidR="00927BC2" w:rsidRPr="00455A74">
        <w:rPr>
          <w:rFonts w:ascii="Arial" w:eastAsia="굴림" w:hAnsi="Arial" w:cs="Arial"/>
          <w:sz w:val="22"/>
          <w:lang w:val="fr-FR"/>
        </w:rPr>
        <w:t>permet</w:t>
      </w:r>
      <w:r w:rsidR="00927BC2">
        <w:rPr>
          <w:rFonts w:ascii="Arial" w:eastAsia="굴림" w:hAnsi="Arial" w:cs="Arial"/>
          <w:sz w:val="22"/>
          <w:lang w:val="fr-FR"/>
        </w:rPr>
        <w:t>tant</w:t>
      </w:r>
      <w:r w:rsidR="00927BC2" w:rsidRPr="00455A74">
        <w:rPr>
          <w:rFonts w:ascii="Arial" w:eastAsia="굴림" w:hAnsi="Arial" w:cs="Arial"/>
          <w:sz w:val="22"/>
          <w:lang w:val="fr-FR"/>
        </w:rPr>
        <w:t xml:space="preserve"> de </w:t>
      </w:r>
      <w:r w:rsidR="00902A63">
        <w:rPr>
          <w:rFonts w:ascii="Arial" w:eastAsia="굴림" w:hAnsi="Arial" w:cs="Arial"/>
          <w:sz w:val="22"/>
          <w:lang w:val="fr-FR"/>
        </w:rPr>
        <w:t xml:space="preserve">signaler un véhicule dans l’angle mort ainsi que </w:t>
      </w:r>
      <w:r w:rsidR="00927BC2" w:rsidRPr="00455A74">
        <w:rPr>
          <w:rFonts w:ascii="Arial" w:eastAsia="굴림" w:hAnsi="Arial" w:cs="Arial"/>
          <w:sz w:val="22"/>
          <w:lang w:val="fr-FR"/>
        </w:rPr>
        <w:t>le RCTA</w:t>
      </w:r>
      <w:r w:rsidR="00927BC2">
        <w:rPr>
          <w:rFonts w:ascii="Arial" w:eastAsia="굴림" w:hAnsi="Arial" w:cs="Arial"/>
          <w:sz w:val="22"/>
          <w:lang w:val="fr-FR"/>
        </w:rPr>
        <w:t xml:space="preserve"> </w:t>
      </w:r>
      <w:r w:rsidR="00902A63">
        <w:rPr>
          <w:rFonts w:ascii="Arial" w:eastAsia="굴림" w:hAnsi="Arial" w:cs="Arial"/>
          <w:sz w:val="22"/>
          <w:lang w:val="fr-FR"/>
        </w:rPr>
        <w:t>(</w:t>
      </w:r>
      <w:r w:rsidR="00927BC2" w:rsidRPr="00902A63">
        <w:rPr>
          <w:rFonts w:ascii="Arial" w:eastAsia="굴림" w:hAnsi="Arial" w:cs="Arial"/>
          <w:i/>
          <w:sz w:val="22"/>
          <w:lang w:val="fr-FR"/>
        </w:rPr>
        <w:t>rear cross trafic alert</w:t>
      </w:r>
      <w:r w:rsidR="00927BC2">
        <w:rPr>
          <w:rFonts w:ascii="Arial" w:eastAsia="굴림" w:hAnsi="Arial" w:cs="Arial"/>
          <w:sz w:val="22"/>
          <w:lang w:val="fr-FR"/>
        </w:rPr>
        <w:t>)</w:t>
      </w:r>
      <w:r w:rsidR="00C4081F">
        <w:rPr>
          <w:rFonts w:ascii="Arial" w:eastAsia="굴림" w:hAnsi="Arial" w:cs="Arial"/>
          <w:sz w:val="22"/>
          <w:lang w:val="fr-FR"/>
        </w:rPr>
        <w:t xml:space="preserve"> </w:t>
      </w:r>
      <w:r w:rsidR="00902A63">
        <w:rPr>
          <w:rFonts w:ascii="Arial" w:eastAsia="굴림" w:hAnsi="Arial" w:cs="Arial"/>
          <w:sz w:val="22"/>
          <w:lang w:val="fr-FR"/>
        </w:rPr>
        <w:t>qui</w:t>
      </w:r>
      <w:r w:rsidR="00C4081F">
        <w:rPr>
          <w:rFonts w:ascii="Arial" w:eastAsia="굴림" w:hAnsi="Arial" w:cs="Arial"/>
          <w:sz w:val="22"/>
          <w:lang w:val="fr-FR"/>
        </w:rPr>
        <w:t xml:space="preserve"> minimise</w:t>
      </w:r>
      <w:r w:rsidR="00927BC2" w:rsidRPr="00455A74">
        <w:rPr>
          <w:rFonts w:ascii="Arial" w:eastAsia="굴림" w:hAnsi="Arial" w:cs="Arial"/>
          <w:sz w:val="22"/>
          <w:lang w:val="fr-FR"/>
        </w:rPr>
        <w:t xml:space="preserve"> le </w:t>
      </w:r>
      <w:r w:rsidR="00902A63">
        <w:rPr>
          <w:rFonts w:ascii="Arial" w:eastAsia="굴림" w:hAnsi="Arial" w:cs="Arial"/>
          <w:sz w:val="22"/>
          <w:lang w:val="fr-FR"/>
        </w:rPr>
        <w:t xml:space="preserve">risque de collision lors d’une marche arrière et un autre véhicule </w:t>
      </w:r>
      <w:r w:rsidR="00927BC2" w:rsidRPr="00455A74">
        <w:rPr>
          <w:rFonts w:ascii="Arial" w:eastAsia="굴림" w:hAnsi="Arial" w:cs="Arial"/>
          <w:sz w:val="22"/>
          <w:lang w:val="fr-FR"/>
        </w:rPr>
        <w:t xml:space="preserve"> provenant de l’arrière ou latéralement.  </w:t>
      </w:r>
    </w:p>
    <w:p w14:paraId="0CDB04F9" w14:textId="77777777" w:rsidR="005F665A" w:rsidRPr="00927BC2" w:rsidRDefault="005F665A" w:rsidP="00AE0016">
      <w:pPr>
        <w:wordWrap/>
        <w:spacing w:line="480" w:lineRule="exact"/>
        <w:jc w:val="left"/>
        <w:rPr>
          <w:rFonts w:ascii="Tahoma" w:eastAsia="맑은 고딕" w:hAnsi="Tahoma" w:cs="Tahoma"/>
          <w:sz w:val="22"/>
          <w:szCs w:val="22"/>
          <w:lang w:val="fr-FR"/>
        </w:rPr>
      </w:pPr>
    </w:p>
    <w:p w14:paraId="495A880B" w14:textId="2E7C9BD2" w:rsidR="005F665A" w:rsidRPr="00ED429C" w:rsidRDefault="00FD1A8C" w:rsidP="00AE0016">
      <w:pPr>
        <w:wordWrap/>
        <w:spacing w:line="480" w:lineRule="exact"/>
        <w:jc w:val="left"/>
        <w:rPr>
          <w:rFonts w:ascii="Tahoma" w:eastAsia="맑은 고딕" w:hAnsi="Tahoma" w:cs="Tahoma"/>
          <w:b/>
          <w:i/>
          <w:iCs/>
          <w:w w:val="89"/>
          <w:sz w:val="24"/>
          <w:u w:val="single"/>
          <w:lang w:val="fr-FR"/>
        </w:rPr>
      </w:pPr>
      <w:r>
        <w:rPr>
          <w:rFonts w:ascii="Tahoma" w:eastAsia="맑은 고딕" w:hAnsi="Tahoma" w:cs="Tahoma"/>
          <w:b/>
          <w:i/>
          <w:iCs/>
          <w:w w:val="89"/>
          <w:sz w:val="24"/>
          <w:u w:val="single"/>
          <w:lang w:val="fr-FR"/>
        </w:rPr>
        <w:t xml:space="preserve">Infodivertissement </w:t>
      </w:r>
      <w:r w:rsidR="00BD57AD" w:rsidRPr="00ED429C">
        <w:rPr>
          <w:rFonts w:ascii="Tahoma" w:eastAsia="맑은 고딕" w:hAnsi="Tahoma" w:cs="Tahoma"/>
          <w:b/>
          <w:i/>
          <w:iCs/>
          <w:w w:val="89"/>
          <w:sz w:val="24"/>
          <w:u w:val="single"/>
          <w:lang w:val="fr-FR"/>
        </w:rPr>
        <w:t xml:space="preserve">et </w:t>
      </w:r>
      <w:r w:rsidR="00BD57AD" w:rsidRPr="00BD57AD">
        <w:rPr>
          <w:rFonts w:ascii="Tahoma" w:eastAsia="맑은 고딕" w:hAnsi="Tahoma" w:cs="Tahoma"/>
          <w:b/>
          <w:i/>
          <w:iCs/>
          <w:w w:val="89"/>
          <w:sz w:val="24"/>
          <w:u w:val="single"/>
          <w:lang w:val="fr-FR"/>
        </w:rPr>
        <w:t>commodité</w:t>
      </w:r>
      <w:r w:rsidR="005F665A" w:rsidRPr="00ED429C">
        <w:rPr>
          <w:rFonts w:ascii="Tahoma" w:eastAsia="맑은 고딕" w:hAnsi="Tahoma" w:cs="Tahoma"/>
          <w:b/>
          <w:i/>
          <w:iCs/>
          <w:w w:val="89"/>
          <w:sz w:val="24"/>
          <w:u w:val="single"/>
          <w:lang w:val="fr-FR"/>
        </w:rPr>
        <w:t xml:space="preserve">                                                                       </w:t>
      </w:r>
    </w:p>
    <w:p w14:paraId="3121ED32" w14:textId="77777777" w:rsidR="005F665A" w:rsidRPr="00ED429C" w:rsidRDefault="005F665A" w:rsidP="00AE0016">
      <w:pPr>
        <w:kinsoku w:val="0"/>
        <w:wordWrap/>
        <w:adjustRightInd w:val="0"/>
        <w:spacing w:line="360" w:lineRule="auto"/>
        <w:jc w:val="left"/>
        <w:rPr>
          <w:rFonts w:ascii="Tahoma" w:hAnsi="Tahoma" w:cs="Tahoma"/>
          <w:sz w:val="22"/>
          <w:szCs w:val="22"/>
          <w:lang w:val="fr-FR"/>
        </w:rPr>
      </w:pPr>
    </w:p>
    <w:p w14:paraId="3BCFF0E4" w14:textId="4AE9334F" w:rsidR="00432035" w:rsidRDefault="00ED429C" w:rsidP="00DC675B">
      <w:pPr>
        <w:kinsoku w:val="0"/>
        <w:wordWrap/>
        <w:adjustRightInd w:val="0"/>
        <w:spacing w:line="480" w:lineRule="exact"/>
        <w:rPr>
          <w:rFonts w:ascii="Tahoma" w:hAnsi="Tahoma" w:cs="Tahoma"/>
          <w:sz w:val="22"/>
          <w:szCs w:val="22"/>
          <w:lang w:val="fr-FR"/>
        </w:rPr>
      </w:pPr>
      <w:r w:rsidRPr="00ED429C">
        <w:rPr>
          <w:rFonts w:ascii="Tahoma" w:hAnsi="Tahoma" w:cs="Tahoma"/>
          <w:sz w:val="22"/>
          <w:szCs w:val="22"/>
          <w:lang w:val="fr-FR"/>
        </w:rPr>
        <w:t>Le système d'infodivertissement avancé comprend la radio DAB</w:t>
      </w:r>
      <w:r w:rsidR="00D46F58">
        <w:rPr>
          <w:rFonts w:ascii="Tahoma" w:hAnsi="Tahoma" w:cs="Tahoma"/>
          <w:sz w:val="22"/>
          <w:szCs w:val="22"/>
          <w:lang w:val="fr-FR"/>
        </w:rPr>
        <w:t xml:space="preserve">, Apple CarPlay et Android Auto, </w:t>
      </w:r>
      <w:r w:rsidR="00D46F58" w:rsidRPr="0080248D">
        <w:rPr>
          <w:rFonts w:ascii="Tahoma" w:hAnsi="Tahoma" w:cs="Tahoma"/>
          <w:sz w:val="22"/>
          <w:szCs w:val="22"/>
          <w:lang w:val="fr-FR"/>
        </w:rPr>
        <w:t>duplication de l’écran</w:t>
      </w:r>
      <w:r w:rsidR="0080248D">
        <w:rPr>
          <w:rFonts w:ascii="Tahoma" w:hAnsi="Tahoma" w:cs="Tahoma"/>
          <w:sz w:val="22"/>
          <w:szCs w:val="22"/>
          <w:lang w:val="fr-FR"/>
        </w:rPr>
        <w:t xml:space="preserve"> du smartphone (</w:t>
      </w:r>
      <w:r w:rsidR="00D46F58">
        <w:rPr>
          <w:rFonts w:ascii="Tahoma" w:hAnsi="Tahoma" w:cs="Tahoma"/>
          <w:sz w:val="22"/>
          <w:szCs w:val="22"/>
          <w:lang w:val="fr-FR"/>
        </w:rPr>
        <w:t>mirorring)</w:t>
      </w:r>
      <w:r w:rsidRPr="00ED429C">
        <w:rPr>
          <w:rFonts w:ascii="Tahoma" w:hAnsi="Tahoma" w:cs="Tahoma"/>
          <w:sz w:val="22"/>
          <w:szCs w:val="22"/>
          <w:lang w:val="fr-FR"/>
        </w:rPr>
        <w:t xml:space="preserve"> </w:t>
      </w:r>
      <w:r w:rsidR="00FD1A8C">
        <w:rPr>
          <w:rFonts w:ascii="Tahoma" w:hAnsi="Tahoma" w:cs="Tahoma"/>
          <w:sz w:val="22"/>
          <w:szCs w:val="22"/>
          <w:lang w:val="fr-FR"/>
        </w:rPr>
        <w:t>soit</w:t>
      </w:r>
      <w:r w:rsidRPr="00ED429C">
        <w:rPr>
          <w:rFonts w:ascii="Tahoma" w:hAnsi="Tahoma" w:cs="Tahoma"/>
          <w:sz w:val="22"/>
          <w:szCs w:val="22"/>
          <w:lang w:val="fr-FR"/>
        </w:rPr>
        <w:t xml:space="preserve"> sur un éc</w:t>
      </w:r>
      <w:r w:rsidR="00FD1A8C">
        <w:rPr>
          <w:rFonts w:ascii="Tahoma" w:hAnsi="Tahoma" w:cs="Tahoma"/>
          <w:sz w:val="22"/>
          <w:szCs w:val="22"/>
          <w:lang w:val="fr-FR"/>
        </w:rPr>
        <w:t>ran de 8,0 pouces soit</w:t>
      </w:r>
      <w:r w:rsidRPr="00ED429C">
        <w:rPr>
          <w:rFonts w:ascii="Tahoma" w:hAnsi="Tahoma" w:cs="Tahoma"/>
          <w:sz w:val="22"/>
          <w:szCs w:val="22"/>
          <w:lang w:val="fr-FR"/>
        </w:rPr>
        <w:t xml:space="preserve"> en HD sur un larg</w:t>
      </w:r>
      <w:r w:rsidR="00FD1A8C">
        <w:rPr>
          <w:rFonts w:ascii="Tahoma" w:hAnsi="Tahoma" w:cs="Tahoma"/>
          <w:sz w:val="22"/>
          <w:szCs w:val="22"/>
          <w:lang w:val="fr-FR"/>
        </w:rPr>
        <w:t xml:space="preserve">e écran de 9,2 pouces (selon </w:t>
      </w:r>
      <w:r w:rsidRPr="00ED429C">
        <w:rPr>
          <w:rFonts w:ascii="Tahoma" w:hAnsi="Tahoma" w:cs="Tahoma"/>
          <w:sz w:val="22"/>
          <w:szCs w:val="22"/>
          <w:lang w:val="fr-FR"/>
        </w:rPr>
        <w:t>modèle)</w:t>
      </w:r>
      <w:r w:rsidR="0080248D">
        <w:rPr>
          <w:rFonts w:ascii="Tahoma" w:hAnsi="Tahoma" w:cs="Tahoma"/>
          <w:sz w:val="22"/>
          <w:szCs w:val="22"/>
          <w:lang w:val="fr-FR"/>
        </w:rPr>
        <w:t xml:space="preserve"> sur lequel le </w:t>
      </w:r>
      <w:r w:rsidR="00693442">
        <w:rPr>
          <w:rFonts w:ascii="Tahoma" w:hAnsi="Tahoma" w:cs="Tahoma"/>
          <w:sz w:val="22"/>
          <w:szCs w:val="22"/>
          <w:lang w:val="fr-FR"/>
        </w:rPr>
        <w:t xml:space="preserve">système de navigation </w:t>
      </w:r>
      <w:r w:rsidR="00693442">
        <w:rPr>
          <w:rFonts w:ascii="Arial" w:eastAsia="굴림" w:hAnsi="Arial" w:cs="Arial"/>
          <w:bCs/>
          <w:color w:val="000000"/>
          <w:sz w:val="22"/>
          <w:szCs w:val="22"/>
          <w:lang w:val="fr-FR"/>
        </w:rPr>
        <w:t>TomTom®</w:t>
      </w:r>
      <w:r w:rsidR="00693442">
        <w:rPr>
          <w:rFonts w:ascii="Tahoma" w:hAnsi="Tahoma" w:cs="Tahoma"/>
          <w:sz w:val="22"/>
          <w:szCs w:val="22"/>
          <w:lang w:val="fr-FR"/>
        </w:rPr>
        <w:t xml:space="preserve"> </w:t>
      </w:r>
      <w:r w:rsidR="00FD1A8C">
        <w:rPr>
          <w:rFonts w:ascii="Tahoma" w:hAnsi="Tahoma" w:cs="Tahoma"/>
          <w:sz w:val="22"/>
          <w:szCs w:val="22"/>
          <w:lang w:val="fr-FR"/>
        </w:rPr>
        <w:t>aussi disponible</w:t>
      </w:r>
      <w:r w:rsidRPr="00ED429C">
        <w:rPr>
          <w:rFonts w:ascii="Tahoma" w:hAnsi="Tahoma" w:cs="Tahoma"/>
          <w:sz w:val="22"/>
          <w:szCs w:val="22"/>
          <w:lang w:val="fr-FR"/>
        </w:rPr>
        <w:t>.</w:t>
      </w:r>
    </w:p>
    <w:p w14:paraId="3359236F" w14:textId="6F6236C9" w:rsidR="00432035" w:rsidRDefault="000D675E" w:rsidP="00DC675B">
      <w:pPr>
        <w:kinsoku w:val="0"/>
        <w:wordWrap/>
        <w:adjustRightInd w:val="0"/>
        <w:spacing w:line="480" w:lineRule="exact"/>
        <w:rPr>
          <w:rFonts w:ascii="Tahoma" w:hAnsi="Tahoma" w:cs="Tahoma"/>
          <w:sz w:val="22"/>
          <w:szCs w:val="22"/>
          <w:lang w:val="fr-FR"/>
        </w:rPr>
      </w:pPr>
      <w:r>
        <w:rPr>
          <w:rFonts w:ascii="Tahoma" w:hAnsi="Tahoma" w:cs="Tahoma"/>
          <w:sz w:val="22"/>
          <w:szCs w:val="22"/>
          <w:lang w:val="fr-FR"/>
        </w:rPr>
        <w:t>Le c</w:t>
      </w:r>
      <w:r w:rsidR="004F612C">
        <w:rPr>
          <w:rFonts w:ascii="Tahoma" w:hAnsi="Tahoma" w:cs="Tahoma"/>
          <w:sz w:val="22"/>
          <w:szCs w:val="22"/>
          <w:lang w:val="fr-FR"/>
        </w:rPr>
        <w:t>ombiné d’instruments</w:t>
      </w:r>
      <w:r w:rsidR="00875DB8">
        <w:rPr>
          <w:rFonts w:ascii="Tahoma" w:hAnsi="Tahoma" w:cs="Tahoma"/>
          <w:sz w:val="22"/>
          <w:szCs w:val="22"/>
          <w:lang w:val="fr-FR"/>
        </w:rPr>
        <w:t xml:space="preserve"> </w:t>
      </w:r>
      <w:r w:rsidR="00432035" w:rsidRPr="00432035">
        <w:rPr>
          <w:rFonts w:ascii="Tahoma" w:hAnsi="Tahoma" w:cs="Tahoma"/>
          <w:sz w:val="22"/>
          <w:szCs w:val="22"/>
          <w:lang w:val="fr-FR"/>
        </w:rPr>
        <w:t xml:space="preserve">doté d'un écran LCD </w:t>
      </w:r>
      <w:r w:rsidR="00BB7E7C">
        <w:rPr>
          <w:rFonts w:ascii="Tahoma" w:hAnsi="Tahoma" w:cs="Tahoma"/>
          <w:sz w:val="22"/>
          <w:szCs w:val="22"/>
          <w:lang w:val="fr-FR"/>
        </w:rPr>
        <w:t>de 7</w:t>
      </w:r>
      <w:r w:rsidR="00432035" w:rsidRPr="00432035">
        <w:rPr>
          <w:rFonts w:ascii="Tahoma" w:hAnsi="Tahoma" w:cs="Tahoma"/>
          <w:sz w:val="22"/>
          <w:szCs w:val="22"/>
          <w:lang w:val="fr-FR"/>
        </w:rPr>
        <w:t>"</w:t>
      </w:r>
      <w:r w:rsidR="00BB7E7C">
        <w:rPr>
          <w:rFonts w:ascii="Tahoma" w:hAnsi="Tahoma" w:cs="Tahoma"/>
          <w:sz w:val="22"/>
          <w:szCs w:val="22"/>
          <w:lang w:val="fr-FR"/>
        </w:rPr>
        <w:t xml:space="preserve"> </w:t>
      </w:r>
      <w:r w:rsidR="00432035" w:rsidRPr="00432035">
        <w:rPr>
          <w:rFonts w:ascii="Tahoma" w:hAnsi="Tahoma" w:cs="Tahoma"/>
          <w:sz w:val="22"/>
          <w:szCs w:val="22"/>
          <w:lang w:val="fr-FR"/>
        </w:rPr>
        <w:t>assure une visibilité élevée et aide le conducteur à afficher des informations détaillées du GPS, ainsi que trois affichages numériques différents.</w:t>
      </w:r>
    </w:p>
    <w:p w14:paraId="32E34FE9" w14:textId="680095FA" w:rsidR="00DF7673" w:rsidRPr="0080248D" w:rsidRDefault="0080248D" w:rsidP="0080248D">
      <w:pPr>
        <w:kinsoku w:val="0"/>
        <w:wordWrap/>
        <w:adjustRightInd w:val="0"/>
        <w:spacing w:line="420" w:lineRule="exact"/>
        <w:rPr>
          <w:rFonts w:ascii="Tahoma" w:eastAsia="맑은 고딕" w:hAnsi="Tahoma" w:cs="Tahoma"/>
          <w:sz w:val="22"/>
          <w:szCs w:val="22"/>
          <w:lang w:val="fr-FR"/>
        </w:rPr>
      </w:pPr>
      <w:r>
        <w:rPr>
          <w:rFonts w:ascii="Tahoma" w:eastAsia="맑은 고딕" w:hAnsi="Tahoma" w:cs="Tahoma"/>
          <w:sz w:val="22"/>
          <w:szCs w:val="22"/>
          <w:lang w:val="fr-FR"/>
        </w:rPr>
        <w:t>Le Musso peut aussi recevoir d’autres équipements tels : L</w:t>
      </w:r>
      <w:r w:rsidR="00C220B7">
        <w:rPr>
          <w:rFonts w:ascii="Tahoma" w:eastAsia="맑은 고딕" w:hAnsi="Tahoma" w:cs="Tahoma"/>
          <w:sz w:val="22"/>
          <w:szCs w:val="22"/>
          <w:lang w:val="fr-FR"/>
        </w:rPr>
        <w:t xml:space="preserve">a fermeture </w:t>
      </w:r>
      <w:r>
        <w:rPr>
          <w:rFonts w:ascii="Tahoma" w:eastAsia="맑은 고딕" w:hAnsi="Tahoma" w:cs="Tahoma"/>
          <w:sz w:val="22"/>
          <w:szCs w:val="22"/>
          <w:lang w:val="fr-FR"/>
        </w:rPr>
        <w:t xml:space="preserve">automatiques </w:t>
      </w:r>
      <w:r w:rsidR="00C220B7">
        <w:rPr>
          <w:rFonts w:ascii="Tahoma" w:eastAsia="맑은 고딕" w:hAnsi="Tahoma" w:cs="Tahoma"/>
          <w:sz w:val="22"/>
          <w:szCs w:val="22"/>
          <w:lang w:val="fr-FR"/>
        </w:rPr>
        <w:t>des portes lorsque la clef et le véhicule se tiennent à une certaine distance l’un de l’autre</w:t>
      </w:r>
      <w:r>
        <w:rPr>
          <w:rFonts w:ascii="Tahoma" w:eastAsia="맑은 고딕" w:hAnsi="Tahoma" w:cs="Tahoma"/>
          <w:sz w:val="22"/>
          <w:szCs w:val="22"/>
          <w:lang w:val="fr-FR"/>
        </w:rPr>
        <w:t xml:space="preserve"> (détection d’éloignement du conducteur),</w:t>
      </w:r>
      <w:r w:rsidR="00C220B7">
        <w:rPr>
          <w:rFonts w:ascii="Tahoma" w:eastAsia="맑은 고딕" w:hAnsi="Tahoma" w:cs="Tahoma"/>
          <w:sz w:val="22"/>
          <w:szCs w:val="22"/>
          <w:lang w:val="fr-FR"/>
        </w:rPr>
        <w:t xml:space="preserve"> L’ajustement du siège conducteur </w:t>
      </w:r>
      <w:r>
        <w:rPr>
          <w:rFonts w:ascii="Tahoma" w:eastAsia="맑은 고딕" w:hAnsi="Tahoma" w:cs="Tahoma"/>
          <w:sz w:val="22"/>
          <w:szCs w:val="22"/>
          <w:lang w:val="fr-FR"/>
        </w:rPr>
        <w:t>électrique</w:t>
      </w:r>
      <w:r w:rsidR="00C220B7">
        <w:rPr>
          <w:rFonts w:ascii="Tahoma" w:eastAsia="맑은 고딕" w:hAnsi="Tahoma" w:cs="Tahoma"/>
          <w:sz w:val="22"/>
          <w:szCs w:val="22"/>
          <w:lang w:val="fr-FR"/>
        </w:rPr>
        <w:t xml:space="preserve">, </w:t>
      </w:r>
      <w:r>
        <w:rPr>
          <w:rFonts w:ascii="Tahoma" w:eastAsia="맑은 고딕" w:hAnsi="Tahoma" w:cs="Tahoma"/>
          <w:sz w:val="22"/>
          <w:szCs w:val="22"/>
          <w:lang w:val="fr-FR"/>
        </w:rPr>
        <w:t>la Climatisation Bi-zone</w:t>
      </w:r>
      <w:r w:rsidR="00C220B7">
        <w:rPr>
          <w:rFonts w:ascii="Tahoma" w:eastAsia="맑은 고딕" w:hAnsi="Tahoma" w:cs="Tahoma"/>
          <w:sz w:val="22"/>
          <w:szCs w:val="22"/>
          <w:lang w:val="fr-FR"/>
        </w:rPr>
        <w:t xml:space="preserve"> </w:t>
      </w:r>
      <w:r>
        <w:rPr>
          <w:rFonts w:ascii="Tahoma" w:eastAsia="맑은 고딕" w:hAnsi="Tahoma" w:cs="Tahoma"/>
          <w:sz w:val="22"/>
          <w:szCs w:val="22"/>
          <w:lang w:val="fr-FR"/>
        </w:rPr>
        <w:t xml:space="preserve"> </w:t>
      </w:r>
      <w:r w:rsidR="00C220B7">
        <w:rPr>
          <w:rFonts w:ascii="Tahoma" w:eastAsia="맑은 고딕" w:hAnsi="Tahoma" w:cs="Tahoma"/>
          <w:sz w:val="22"/>
          <w:szCs w:val="22"/>
          <w:lang w:val="fr-FR"/>
        </w:rPr>
        <w:t xml:space="preserve">et </w:t>
      </w:r>
      <w:r>
        <w:rPr>
          <w:rFonts w:ascii="Tahoma" w:eastAsia="맑은 고딕" w:hAnsi="Tahoma" w:cs="Tahoma"/>
          <w:sz w:val="22"/>
          <w:szCs w:val="22"/>
          <w:lang w:val="fr-FR"/>
        </w:rPr>
        <w:t xml:space="preserve">une prise </w:t>
      </w:r>
      <w:r w:rsidR="00C220B7">
        <w:rPr>
          <w:rFonts w:ascii="Tahoma" w:eastAsia="맑은 고딕" w:hAnsi="Tahoma" w:cs="Tahoma"/>
          <w:sz w:val="22"/>
          <w:szCs w:val="22"/>
          <w:lang w:val="fr-FR"/>
        </w:rPr>
        <w:t xml:space="preserve">12V/120W dans la </w:t>
      </w:r>
      <w:r>
        <w:rPr>
          <w:rFonts w:ascii="Tahoma" w:eastAsia="맑은 고딕" w:hAnsi="Tahoma" w:cs="Tahoma"/>
          <w:sz w:val="22"/>
          <w:szCs w:val="22"/>
          <w:lang w:val="fr-FR"/>
        </w:rPr>
        <w:t>benne ou bien encore d</w:t>
      </w:r>
      <w:r w:rsidR="00166D90">
        <w:rPr>
          <w:rFonts w:ascii="Tahoma" w:hAnsi="Tahoma" w:cs="Tahoma"/>
          <w:sz w:val="22"/>
          <w:szCs w:val="22"/>
          <w:lang w:val="fr-FR"/>
        </w:rPr>
        <w:t xml:space="preserve">eux </w:t>
      </w:r>
      <w:r w:rsidR="00C220B7" w:rsidRPr="00C220B7">
        <w:rPr>
          <w:rFonts w:ascii="Tahoma" w:hAnsi="Tahoma" w:cs="Tahoma"/>
          <w:sz w:val="22"/>
          <w:szCs w:val="22"/>
          <w:lang w:val="fr-FR"/>
        </w:rPr>
        <w:t>caméras</w:t>
      </w:r>
      <w:r w:rsidR="00166D90">
        <w:rPr>
          <w:rFonts w:ascii="Tahoma" w:hAnsi="Tahoma" w:cs="Tahoma"/>
          <w:sz w:val="22"/>
          <w:szCs w:val="22"/>
          <w:lang w:val="fr-FR"/>
        </w:rPr>
        <w:t>, une</w:t>
      </w:r>
      <w:r w:rsidR="00C220B7" w:rsidRPr="00C220B7">
        <w:rPr>
          <w:rFonts w:ascii="Tahoma" w:hAnsi="Tahoma" w:cs="Tahoma"/>
          <w:sz w:val="22"/>
          <w:szCs w:val="22"/>
          <w:lang w:val="fr-FR"/>
        </w:rPr>
        <w:t xml:space="preserve"> à l'avant et </w:t>
      </w:r>
      <w:r w:rsidR="00166D90">
        <w:rPr>
          <w:rFonts w:ascii="Tahoma" w:hAnsi="Tahoma" w:cs="Tahoma"/>
          <w:sz w:val="22"/>
          <w:szCs w:val="22"/>
          <w:lang w:val="fr-FR"/>
        </w:rPr>
        <w:t>une à l'arrière comprenant une</w:t>
      </w:r>
      <w:r w:rsidR="00C220B7" w:rsidRPr="00C220B7">
        <w:rPr>
          <w:rFonts w:ascii="Tahoma" w:hAnsi="Tahoma" w:cs="Tahoma"/>
          <w:sz w:val="22"/>
          <w:szCs w:val="22"/>
          <w:lang w:val="fr-FR"/>
        </w:rPr>
        <w:t xml:space="preserve"> série d'aides éle</w:t>
      </w:r>
      <w:r w:rsidR="001163D4">
        <w:rPr>
          <w:rFonts w:ascii="Tahoma" w:hAnsi="Tahoma" w:cs="Tahoma"/>
          <w:sz w:val="22"/>
          <w:szCs w:val="22"/>
          <w:lang w:val="fr-FR"/>
        </w:rPr>
        <w:t xml:space="preserve">ctroniques à la sécurité </w:t>
      </w:r>
      <w:r w:rsidR="00C220B7" w:rsidRPr="00C220B7">
        <w:rPr>
          <w:rFonts w:ascii="Tahoma" w:hAnsi="Tahoma" w:cs="Tahoma"/>
          <w:sz w:val="22"/>
          <w:szCs w:val="22"/>
          <w:lang w:val="fr-FR"/>
        </w:rPr>
        <w:t>d</w:t>
      </w:r>
      <w:r w:rsidR="001163D4">
        <w:rPr>
          <w:rFonts w:ascii="Tahoma" w:hAnsi="Tahoma" w:cs="Tahoma"/>
          <w:sz w:val="22"/>
          <w:szCs w:val="22"/>
          <w:lang w:val="fr-FR"/>
        </w:rPr>
        <w:t>oté</w:t>
      </w:r>
      <w:r w:rsidR="00C220B7" w:rsidRPr="00C220B7">
        <w:rPr>
          <w:rFonts w:ascii="Tahoma" w:hAnsi="Tahoma" w:cs="Tahoma"/>
          <w:sz w:val="22"/>
          <w:szCs w:val="22"/>
          <w:lang w:val="fr-FR"/>
        </w:rPr>
        <w:t xml:space="preserve"> </w:t>
      </w:r>
      <w:r w:rsidR="001163D4">
        <w:rPr>
          <w:rFonts w:ascii="Tahoma" w:hAnsi="Tahoma" w:cs="Tahoma"/>
          <w:sz w:val="22"/>
          <w:szCs w:val="22"/>
          <w:lang w:val="fr-FR"/>
        </w:rPr>
        <w:t>d’</w:t>
      </w:r>
      <w:r w:rsidR="00C220B7" w:rsidRPr="00C220B7">
        <w:rPr>
          <w:rFonts w:ascii="Tahoma" w:hAnsi="Tahoma" w:cs="Tahoma"/>
          <w:sz w:val="22"/>
          <w:szCs w:val="22"/>
          <w:lang w:val="fr-FR"/>
        </w:rPr>
        <w:t>une surveillance 3D à 360 degrés.</w:t>
      </w:r>
    </w:p>
    <w:p w14:paraId="39E8C1C4" w14:textId="77777777" w:rsidR="00DF7673" w:rsidRPr="00C220B7" w:rsidRDefault="00DF7673" w:rsidP="00DF7673">
      <w:pPr>
        <w:spacing w:line="360" w:lineRule="auto"/>
        <w:jc w:val="left"/>
        <w:rPr>
          <w:rFonts w:ascii="Tahoma" w:hAnsi="Tahoma" w:cs="Tahoma"/>
          <w:sz w:val="22"/>
          <w:szCs w:val="22"/>
          <w:lang w:val="fr-FR"/>
        </w:rPr>
      </w:pPr>
    </w:p>
    <w:p w14:paraId="75BA2325" w14:textId="77777777" w:rsidR="00DF7673" w:rsidRPr="00C220B7" w:rsidRDefault="00DF7673" w:rsidP="00DF7673">
      <w:pPr>
        <w:spacing w:line="360" w:lineRule="auto"/>
        <w:jc w:val="left"/>
        <w:rPr>
          <w:rFonts w:ascii="Tahoma" w:hAnsi="Tahoma" w:cs="Tahoma"/>
          <w:sz w:val="22"/>
          <w:szCs w:val="22"/>
          <w:lang w:val="fr-FR"/>
        </w:rPr>
      </w:pPr>
    </w:p>
    <w:p w14:paraId="225728F8" w14:textId="19BDECE3" w:rsidR="00DF7673" w:rsidRPr="00BA7B5B" w:rsidRDefault="00DF7673" w:rsidP="00DF7673">
      <w:pPr>
        <w:snapToGrid w:val="0"/>
        <w:spacing w:line="360" w:lineRule="atLeast"/>
        <w:rPr>
          <w:rFonts w:ascii="Tahoma" w:eastAsia="굴림" w:hAnsi="Tahoma" w:cs="Tahoma"/>
          <w:b/>
          <w:caps/>
          <w:color w:val="000000"/>
          <w:sz w:val="22"/>
          <w:szCs w:val="22"/>
        </w:rPr>
      </w:pPr>
      <w:r w:rsidRPr="00BA7B5B">
        <w:rPr>
          <w:rFonts w:ascii="Arial" w:eastAsia="바탕체" w:hAnsi="Arial" w:cs="Arial"/>
          <w:b/>
          <w:color w:val="000000"/>
          <w:sz w:val="28"/>
          <w:szCs w:val="22"/>
        </w:rPr>
        <w:t>■</w:t>
      </w:r>
      <w:r w:rsidRPr="00BA7B5B">
        <w:rPr>
          <w:rFonts w:ascii="Tahoma" w:hAnsi="Tahoma" w:cs="Tahoma"/>
          <w:b/>
          <w:color w:val="000000"/>
          <w:sz w:val="22"/>
          <w:szCs w:val="22"/>
        </w:rPr>
        <w:t xml:space="preserve"> </w:t>
      </w:r>
      <w:r w:rsidRPr="00BA7B5B">
        <w:rPr>
          <w:rFonts w:ascii="Tahoma" w:eastAsia="굴림" w:hAnsi="Tahoma" w:cs="Tahoma"/>
          <w:b/>
          <w:caps/>
          <w:color w:val="000000"/>
          <w:sz w:val="22"/>
          <w:szCs w:val="22"/>
        </w:rPr>
        <w:t>EQUIP</w:t>
      </w:r>
      <w:r w:rsidR="00F41187">
        <w:rPr>
          <w:rFonts w:ascii="Tahoma" w:eastAsia="굴림" w:hAnsi="Tahoma" w:cs="Tahoma"/>
          <w:b/>
          <w:caps/>
          <w:color w:val="000000"/>
          <w:sz w:val="22"/>
          <w:szCs w:val="22"/>
        </w:rPr>
        <w:t>e</w:t>
      </w:r>
      <w:r w:rsidRPr="00BA7B5B">
        <w:rPr>
          <w:rFonts w:ascii="Tahoma" w:eastAsia="굴림" w:hAnsi="Tahoma" w:cs="Tahoma"/>
          <w:b/>
          <w:caps/>
          <w:color w:val="000000"/>
          <w:sz w:val="22"/>
          <w:szCs w:val="22"/>
        </w:rPr>
        <w:t>MENT</w:t>
      </w:r>
    </w:p>
    <w:p w14:paraId="62EF1E38" w14:textId="77777777" w:rsidR="00B27209" w:rsidRPr="00BA7B5B" w:rsidRDefault="00B27209" w:rsidP="00DF7673">
      <w:pPr>
        <w:snapToGrid w:val="0"/>
        <w:spacing w:line="360" w:lineRule="atLeast"/>
        <w:rPr>
          <w:rFonts w:ascii="Tahoma" w:eastAsia="굴림" w:hAnsi="Tahoma" w:cs="Tahoma"/>
          <w:b/>
          <w:caps/>
          <w:color w:val="000000"/>
          <w:sz w:val="22"/>
          <w:szCs w:val="22"/>
        </w:rPr>
      </w:pPr>
    </w:p>
    <w:tbl>
      <w:tblPr>
        <w:tblW w:w="8776" w:type="dxa"/>
        <w:tblCellMar>
          <w:left w:w="99" w:type="dxa"/>
          <w:right w:w="99" w:type="dxa"/>
        </w:tblCellMar>
        <w:tblLook w:val="04A0" w:firstRow="1" w:lastRow="0" w:firstColumn="1" w:lastColumn="0" w:noHBand="0" w:noVBand="1"/>
      </w:tblPr>
      <w:tblGrid>
        <w:gridCol w:w="8776"/>
      </w:tblGrid>
      <w:tr w:rsidR="00B27209" w:rsidRPr="00BA7B5B" w14:paraId="0896C68A" w14:textId="77777777" w:rsidTr="00B27209">
        <w:trPr>
          <w:trHeight w:val="330"/>
        </w:trPr>
        <w:tc>
          <w:tcPr>
            <w:tcW w:w="8776" w:type="dxa"/>
            <w:tcBorders>
              <w:top w:val="nil"/>
              <w:left w:val="nil"/>
              <w:bottom w:val="nil"/>
              <w:right w:val="nil"/>
            </w:tcBorders>
            <w:shd w:val="clear" w:color="000000" w:fill="FFFFFF"/>
            <w:noWrap/>
            <w:vAlign w:val="center"/>
            <w:hideMark/>
          </w:tcPr>
          <w:p w14:paraId="31579909" w14:textId="17CD511C" w:rsidR="00B27209" w:rsidRPr="00BA7B5B" w:rsidRDefault="00F41187" w:rsidP="00B27209">
            <w:pPr>
              <w:widowControl/>
              <w:wordWrap/>
              <w:autoSpaceDE/>
              <w:autoSpaceDN/>
              <w:jc w:val="left"/>
              <w:rPr>
                <w:rFonts w:ascii="Tahoma" w:eastAsia="맑은 고딕" w:hAnsi="Tahoma" w:cs="Tahoma"/>
                <w:b/>
                <w:bCs/>
                <w:kern w:val="0"/>
                <w:sz w:val="22"/>
                <w:szCs w:val="22"/>
              </w:rPr>
            </w:pPr>
            <w:r>
              <w:rPr>
                <w:rFonts w:ascii="Tahoma" w:eastAsia="맑은 고딕" w:hAnsi="Tahoma" w:cs="Tahoma"/>
                <w:b/>
                <w:bCs/>
                <w:kern w:val="0"/>
                <w:sz w:val="22"/>
                <w:szCs w:val="22"/>
              </w:rPr>
              <w:t>MECHANIQUE</w:t>
            </w:r>
          </w:p>
        </w:tc>
      </w:tr>
      <w:tr w:rsidR="00B27209" w:rsidRPr="008B2DA2" w14:paraId="3311A728" w14:textId="77777777" w:rsidTr="00B27209">
        <w:trPr>
          <w:trHeight w:val="330"/>
        </w:trPr>
        <w:tc>
          <w:tcPr>
            <w:tcW w:w="8776" w:type="dxa"/>
            <w:tcBorders>
              <w:top w:val="nil"/>
              <w:left w:val="nil"/>
              <w:bottom w:val="nil"/>
              <w:right w:val="nil"/>
            </w:tcBorders>
            <w:shd w:val="clear" w:color="000000" w:fill="FFFFFF"/>
            <w:noWrap/>
            <w:vAlign w:val="center"/>
            <w:hideMark/>
          </w:tcPr>
          <w:p w14:paraId="1B4B4E90" w14:textId="62F38BD3" w:rsidR="00B27209" w:rsidRPr="00F97AE5" w:rsidRDefault="00A07C4F" w:rsidP="00B27209">
            <w:pPr>
              <w:pStyle w:val="a3"/>
              <w:widowControl/>
              <w:numPr>
                <w:ilvl w:val="0"/>
                <w:numId w:val="10"/>
              </w:numPr>
              <w:wordWrap/>
              <w:autoSpaceDE/>
              <w:autoSpaceDN/>
              <w:ind w:leftChars="0"/>
              <w:jc w:val="left"/>
              <w:rPr>
                <w:rFonts w:ascii="Tahoma" w:eastAsia="맑은 고딕" w:hAnsi="Tahoma" w:cs="Tahoma"/>
                <w:kern w:val="0"/>
                <w:sz w:val="22"/>
                <w:szCs w:val="22"/>
                <w:lang w:val="fr-FR"/>
              </w:rPr>
            </w:pPr>
            <w:r>
              <w:rPr>
                <w:rFonts w:ascii="Tahoma" w:hAnsi="Tahoma" w:cs="Tahoma"/>
                <w:sz w:val="22"/>
                <w:szCs w:val="22"/>
                <w:lang w:val="fr-FR"/>
              </w:rPr>
              <w:t xml:space="preserve">2,2l Turbo </w:t>
            </w:r>
            <w:r w:rsidR="00F97AE5" w:rsidRPr="000712E6">
              <w:rPr>
                <w:rFonts w:ascii="Tahoma" w:hAnsi="Tahoma" w:cs="Tahoma"/>
                <w:sz w:val="22"/>
                <w:szCs w:val="22"/>
                <w:lang w:val="fr-FR"/>
              </w:rPr>
              <w:t>e-XDi (diesel) de 181ch/420 Nm</w:t>
            </w:r>
            <w:r w:rsidR="00F97AE5" w:rsidRPr="00F97AE5">
              <w:rPr>
                <w:rFonts w:ascii="Tahoma" w:eastAsia="맑은 고딕" w:hAnsi="Tahoma" w:cs="Tahoma"/>
                <w:kern w:val="0"/>
                <w:sz w:val="22"/>
                <w:szCs w:val="22"/>
                <w:lang w:val="fr-FR"/>
              </w:rPr>
              <w:t xml:space="preserve"> avec </w:t>
            </w:r>
            <w:r w:rsidR="004F612C">
              <w:rPr>
                <w:rFonts w:ascii="Tahoma" w:eastAsia="맑은 고딕" w:hAnsi="Tahoma" w:cs="Tahoma"/>
                <w:kern w:val="0"/>
                <w:sz w:val="22"/>
                <w:szCs w:val="22"/>
                <w:lang w:val="fr-FR"/>
              </w:rPr>
              <w:t>filtre à particule</w:t>
            </w:r>
          </w:p>
        </w:tc>
      </w:tr>
      <w:tr w:rsidR="00B27209" w:rsidRPr="008B2DA2" w14:paraId="743F46CE" w14:textId="77777777" w:rsidTr="00B27209">
        <w:trPr>
          <w:trHeight w:val="330"/>
        </w:trPr>
        <w:tc>
          <w:tcPr>
            <w:tcW w:w="8776" w:type="dxa"/>
            <w:tcBorders>
              <w:top w:val="nil"/>
              <w:left w:val="nil"/>
              <w:bottom w:val="nil"/>
              <w:right w:val="nil"/>
            </w:tcBorders>
            <w:shd w:val="clear" w:color="000000" w:fill="FFFFFF"/>
            <w:noWrap/>
            <w:vAlign w:val="center"/>
            <w:hideMark/>
          </w:tcPr>
          <w:p w14:paraId="47466FE4" w14:textId="2FD7E388" w:rsidR="00B27209" w:rsidRPr="00F97AE5" w:rsidRDefault="00F97AE5" w:rsidP="00F97AE5">
            <w:pPr>
              <w:pStyle w:val="a3"/>
              <w:widowControl/>
              <w:numPr>
                <w:ilvl w:val="0"/>
                <w:numId w:val="10"/>
              </w:numPr>
              <w:wordWrap/>
              <w:autoSpaceDE/>
              <w:autoSpaceDN/>
              <w:ind w:leftChars="0"/>
              <w:jc w:val="left"/>
              <w:rPr>
                <w:rFonts w:ascii="Tahoma" w:eastAsia="맑은 고딕" w:hAnsi="Tahoma" w:cs="Tahoma"/>
                <w:kern w:val="0"/>
                <w:sz w:val="22"/>
                <w:szCs w:val="22"/>
                <w:lang w:val="fr-FR"/>
              </w:rPr>
            </w:pPr>
            <w:r>
              <w:rPr>
                <w:rFonts w:ascii="Tahoma" w:eastAsia="맑은 고딕" w:hAnsi="Tahoma" w:cs="Tahoma"/>
                <w:sz w:val="22"/>
                <w:szCs w:val="22"/>
                <w:lang w:val="fr-FR"/>
              </w:rPr>
              <w:t>boite manuelle</w:t>
            </w:r>
            <w:r w:rsidRPr="00FC11D4">
              <w:rPr>
                <w:rFonts w:ascii="Tahoma" w:eastAsia="맑은 고딕" w:hAnsi="Tahoma" w:cs="Tahoma"/>
                <w:sz w:val="22"/>
                <w:szCs w:val="22"/>
                <w:lang w:val="fr-FR"/>
              </w:rPr>
              <w:t xml:space="preserve"> à six rapports et transmissions 2WD ou 4WD</w:t>
            </w:r>
            <w:r w:rsidRPr="00F97AE5">
              <w:rPr>
                <w:rFonts w:ascii="Tahoma" w:eastAsia="맑은 고딕" w:hAnsi="Tahoma" w:cs="Tahoma"/>
                <w:kern w:val="0"/>
                <w:sz w:val="22"/>
                <w:szCs w:val="22"/>
                <w:lang w:val="fr-FR"/>
              </w:rPr>
              <w:t xml:space="preserve"> avec indicateur de changement de vitesse</w:t>
            </w:r>
          </w:p>
        </w:tc>
      </w:tr>
      <w:tr w:rsidR="00B27209" w:rsidRPr="008B2DA2" w14:paraId="32FB8FD0" w14:textId="77777777" w:rsidTr="00B27209">
        <w:trPr>
          <w:trHeight w:val="330"/>
        </w:trPr>
        <w:tc>
          <w:tcPr>
            <w:tcW w:w="8776" w:type="dxa"/>
            <w:tcBorders>
              <w:top w:val="nil"/>
              <w:left w:val="nil"/>
              <w:bottom w:val="nil"/>
              <w:right w:val="nil"/>
            </w:tcBorders>
            <w:shd w:val="clear" w:color="000000" w:fill="FFFFFF"/>
            <w:vAlign w:val="center"/>
            <w:hideMark/>
          </w:tcPr>
          <w:p w14:paraId="3A8C49E4" w14:textId="5B44B308" w:rsidR="00B27209" w:rsidRPr="00F97AE5" w:rsidRDefault="00F97AE5" w:rsidP="00B27209">
            <w:pPr>
              <w:pStyle w:val="a3"/>
              <w:widowControl/>
              <w:numPr>
                <w:ilvl w:val="0"/>
                <w:numId w:val="10"/>
              </w:numPr>
              <w:wordWrap/>
              <w:autoSpaceDE/>
              <w:autoSpaceDN/>
              <w:ind w:leftChars="0"/>
              <w:jc w:val="left"/>
              <w:rPr>
                <w:rFonts w:ascii="Tahoma" w:eastAsia="맑은 고딕" w:hAnsi="Tahoma" w:cs="Tahoma"/>
                <w:kern w:val="0"/>
                <w:sz w:val="22"/>
                <w:szCs w:val="22"/>
                <w:lang w:val="fr-FR"/>
              </w:rPr>
            </w:pPr>
            <w:r>
              <w:rPr>
                <w:rFonts w:ascii="Tahoma" w:eastAsia="맑은 고딕" w:hAnsi="Tahoma" w:cs="Tahoma"/>
                <w:sz w:val="22"/>
                <w:szCs w:val="22"/>
                <w:lang w:val="fr-FR"/>
              </w:rPr>
              <w:t xml:space="preserve">boite automatique </w:t>
            </w:r>
            <w:r w:rsidRPr="00FC11D4">
              <w:rPr>
                <w:rFonts w:ascii="Tahoma" w:eastAsia="맑은 고딕" w:hAnsi="Tahoma" w:cs="Tahoma"/>
                <w:sz w:val="22"/>
                <w:szCs w:val="22"/>
                <w:lang w:val="fr-FR"/>
              </w:rPr>
              <w:t>à six rapports et transmissions 2WD ou 4WD</w:t>
            </w:r>
          </w:p>
        </w:tc>
      </w:tr>
      <w:tr w:rsidR="00B27209" w:rsidRPr="008B2DA2" w14:paraId="7219CE2B" w14:textId="77777777" w:rsidTr="00B27209">
        <w:trPr>
          <w:trHeight w:val="330"/>
        </w:trPr>
        <w:tc>
          <w:tcPr>
            <w:tcW w:w="8776" w:type="dxa"/>
            <w:tcBorders>
              <w:top w:val="nil"/>
              <w:left w:val="nil"/>
              <w:bottom w:val="nil"/>
              <w:right w:val="nil"/>
            </w:tcBorders>
            <w:shd w:val="clear" w:color="000000" w:fill="FFFFFF"/>
            <w:noWrap/>
            <w:vAlign w:val="center"/>
            <w:hideMark/>
          </w:tcPr>
          <w:p w14:paraId="77C8EC2F" w14:textId="0CE8753D" w:rsidR="00B27209" w:rsidRPr="00EF73BE" w:rsidRDefault="00EF73BE" w:rsidP="00EF73BE">
            <w:pPr>
              <w:pStyle w:val="a3"/>
              <w:widowControl/>
              <w:numPr>
                <w:ilvl w:val="0"/>
                <w:numId w:val="10"/>
              </w:numPr>
              <w:wordWrap/>
              <w:autoSpaceDE/>
              <w:autoSpaceDN/>
              <w:ind w:leftChars="0"/>
              <w:jc w:val="left"/>
              <w:rPr>
                <w:rFonts w:ascii="Tahoma" w:eastAsia="맑은 고딕" w:hAnsi="Tahoma" w:cs="Tahoma"/>
                <w:kern w:val="0"/>
                <w:sz w:val="22"/>
                <w:szCs w:val="22"/>
                <w:lang w:val="fr-FR"/>
              </w:rPr>
            </w:pPr>
            <w:r w:rsidRPr="004F612C">
              <w:rPr>
                <w:rFonts w:ascii="Tahoma" w:eastAsia="맑은 고딕" w:hAnsi="Tahoma" w:cs="Tahoma"/>
                <w:kern w:val="0"/>
                <w:sz w:val="22"/>
                <w:szCs w:val="22"/>
                <w:lang w:val="fr-FR"/>
              </w:rPr>
              <w:t xml:space="preserve">transmission intégrale </w:t>
            </w:r>
            <w:r w:rsidR="00B27209" w:rsidRPr="004F612C">
              <w:rPr>
                <w:rFonts w:ascii="Tahoma" w:eastAsia="맑은 고딕" w:hAnsi="Tahoma" w:cs="Tahoma"/>
                <w:kern w:val="0"/>
                <w:sz w:val="22"/>
                <w:szCs w:val="22"/>
                <w:lang w:val="fr-FR"/>
              </w:rPr>
              <w:t xml:space="preserve">Part-time 4WD </w:t>
            </w:r>
            <w:r w:rsidR="006B7C73">
              <w:rPr>
                <w:rFonts w:ascii="Tahoma" w:eastAsia="맑은 고딕" w:hAnsi="Tahoma" w:cs="Tahoma"/>
                <w:kern w:val="0"/>
                <w:sz w:val="22"/>
                <w:szCs w:val="22"/>
                <w:lang w:val="fr-FR"/>
              </w:rPr>
              <w:t>enclen</w:t>
            </w:r>
            <w:r w:rsidRPr="00EF73BE">
              <w:rPr>
                <w:rFonts w:ascii="Tahoma" w:eastAsia="맑은 고딕" w:hAnsi="Tahoma" w:cs="Tahoma"/>
                <w:kern w:val="0"/>
                <w:sz w:val="22"/>
                <w:szCs w:val="22"/>
                <w:lang w:val="fr-FR"/>
              </w:rPr>
              <w:t xml:space="preserve">chable en roulant </w:t>
            </w:r>
          </w:p>
        </w:tc>
      </w:tr>
      <w:tr w:rsidR="00B27209" w:rsidRPr="008B2DA2" w14:paraId="267B5C82" w14:textId="77777777" w:rsidTr="00B27209">
        <w:trPr>
          <w:trHeight w:val="330"/>
        </w:trPr>
        <w:tc>
          <w:tcPr>
            <w:tcW w:w="8776" w:type="dxa"/>
            <w:tcBorders>
              <w:top w:val="nil"/>
              <w:left w:val="nil"/>
              <w:bottom w:val="nil"/>
              <w:right w:val="nil"/>
            </w:tcBorders>
            <w:shd w:val="clear" w:color="000000" w:fill="FFFFFF"/>
            <w:vAlign w:val="center"/>
            <w:hideMark/>
          </w:tcPr>
          <w:p w14:paraId="630734A4" w14:textId="7D4FBEBE" w:rsidR="00B27209" w:rsidRPr="00EF73BE" w:rsidRDefault="00EF73BE" w:rsidP="00EF73BE">
            <w:pPr>
              <w:pStyle w:val="a3"/>
              <w:widowControl/>
              <w:numPr>
                <w:ilvl w:val="0"/>
                <w:numId w:val="10"/>
              </w:numPr>
              <w:wordWrap/>
              <w:autoSpaceDE/>
              <w:autoSpaceDN/>
              <w:ind w:leftChars="0"/>
              <w:jc w:val="left"/>
              <w:rPr>
                <w:rFonts w:ascii="Tahoma" w:eastAsia="맑은 고딕" w:hAnsi="Tahoma" w:cs="Tahoma"/>
                <w:kern w:val="0"/>
                <w:sz w:val="22"/>
                <w:szCs w:val="22"/>
                <w:lang w:val="fr-FR"/>
              </w:rPr>
            </w:pPr>
            <w:r w:rsidRPr="00EF73BE">
              <w:rPr>
                <w:rFonts w:ascii="Tahoma" w:eastAsia="맑은 고딕" w:hAnsi="Tahoma" w:cs="Tahoma"/>
                <w:kern w:val="0"/>
                <w:sz w:val="22"/>
                <w:szCs w:val="22"/>
                <w:lang w:val="fr-FR"/>
              </w:rPr>
              <w:t>Système de suspension avant à double triangulation avec ressorts hélicoïdaux</w:t>
            </w:r>
          </w:p>
        </w:tc>
      </w:tr>
      <w:tr w:rsidR="00B27209" w:rsidRPr="008B2DA2" w14:paraId="2E4DB0B5" w14:textId="77777777" w:rsidTr="00B27209">
        <w:trPr>
          <w:trHeight w:val="330"/>
        </w:trPr>
        <w:tc>
          <w:tcPr>
            <w:tcW w:w="8776" w:type="dxa"/>
            <w:tcBorders>
              <w:top w:val="nil"/>
              <w:left w:val="nil"/>
              <w:bottom w:val="nil"/>
              <w:right w:val="nil"/>
            </w:tcBorders>
            <w:shd w:val="clear" w:color="000000" w:fill="FFFFFF"/>
            <w:noWrap/>
            <w:vAlign w:val="center"/>
            <w:hideMark/>
          </w:tcPr>
          <w:p w14:paraId="6598B467" w14:textId="3CA4B7AD" w:rsidR="00B27209" w:rsidRPr="006B7C73" w:rsidRDefault="006B7C73" w:rsidP="006B7C73">
            <w:pPr>
              <w:pStyle w:val="a3"/>
              <w:widowControl/>
              <w:numPr>
                <w:ilvl w:val="0"/>
                <w:numId w:val="10"/>
              </w:numPr>
              <w:wordWrap/>
              <w:autoSpaceDE/>
              <w:autoSpaceDN/>
              <w:ind w:leftChars="0"/>
              <w:jc w:val="left"/>
              <w:rPr>
                <w:rFonts w:ascii="Tahoma" w:eastAsia="맑은 고딕" w:hAnsi="Tahoma" w:cs="Tahoma"/>
                <w:kern w:val="0"/>
                <w:sz w:val="22"/>
                <w:szCs w:val="22"/>
                <w:lang w:val="fr-FR"/>
              </w:rPr>
            </w:pPr>
            <w:r w:rsidRPr="006B7C73">
              <w:rPr>
                <w:rFonts w:ascii="Tahoma" w:eastAsia="맑은 고딕" w:hAnsi="Tahoma" w:cs="Tahoma"/>
                <w:kern w:val="0"/>
                <w:sz w:val="22"/>
                <w:szCs w:val="22"/>
                <w:lang w:val="fr-FR"/>
              </w:rPr>
              <w:t>Système de suspension arrière à cinq bras avec ressorts hélicoïdaux</w:t>
            </w:r>
          </w:p>
        </w:tc>
      </w:tr>
      <w:tr w:rsidR="00B27209" w:rsidRPr="008B2DA2" w14:paraId="68A056AA" w14:textId="77777777" w:rsidTr="00B27209">
        <w:trPr>
          <w:trHeight w:val="330"/>
        </w:trPr>
        <w:tc>
          <w:tcPr>
            <w:tcW w:w="8776" w:type="dxa"/>
            <w:tcBorders>
              <w:top w:val="nil"/>
              <w:left w:val="nil"/>
              <w:bottom w:val="nil"/>
              <w:right w:val="nil"/>
            </w:tcBorders>
            <w:shd w:val="clear" w:color="000000" w:fill="FFFFFF"/>
            <w:noWrap/>
            <w:vAlign w:val="center"/>
            <w:hideMark/>
          </w:tcPr>
          <w:p w14:paraId="7580C8B2" w14:textId="32F6BD0B" w:rsidR="00B27209" w:rsidRPr="003358C4" w:rsidRDefault="003358C4" w:rsidP="003358C4">
            <w:pPr>
              <w:pStyle w:val="a3"/>
              <w:widowControl/>
              <w:numPr>
                <w:ilvl w:val="0"/>
                <w:numId w:val="10"/>
              </w:numPr>
              <w:wordWrap/>
              <w:autoSpaceDE/>
              <w:autoSpaceDN/>
              <w:ind w:leftChars="0"/>
              <w:jc w:val="left"/>
              <w:rPr>
                <w:rFonts w:ascii="Tahoma" w:eastAsia="맑은 고딕" w:hAnsi="Tahoma" w:cs="Tahoma"/>
                <w:kern w:val="0"/>
                <w:sz w:val="22"/>
                <w:szCs w:val="22"/>
                <w:lang w:val="fr-FR"/>
              </w:rPr>
            </w:pPr>
            <w:r w:rsidRPr="003358C4">
              <w:rPr>
                <w:rFonts w:ascii="Tahoma" w:eastAsia="맑은 고딕" w:hAnsi="Tahoma" w:cs="Tahoma"/>
                <w:kern w:val="0"/>
                <w:sz w:val="22"/>
                <w:szCs w:val="22"/>
                <w:lang w:val="fr-FR"/>
              </w:rPr>
              <w:t>Frein à disque avant</w:t>
            </w:r>
            <w:r>
              <w:rPr>
                <w:rFonts w:ascii="Tahoma" w:eastAsia="맑은 고딕" w:hAnsi="Tahoma" w:cs="Tahoma"/>
                <w:kern w:val="0"/>
                <w:sz w:val="22"/>
                <w:szCs w:val="22"/>
                <w:lang w:val="fr-FR"/>
              </w:rPr>
              <w:t xml:space="preserve"> et arrière</w:t>
            </w:r>
            <w:r w:rsidRPr="003358C4">
              <w:rPr>
                <w:rFonts w:ascii="Tahoma" w:eastAsia="맑은 고딕" w:hAnsi="Tahoma" w:cs="Tahoma"/>
                <w:kern w:val="0"/>
                <w:sz w:val="22"/>
                <w:szCs w:val="22"/>
                <w:lang w:val="fr-FR"/>
              </w:rPr>
              <w:t xml:space="preserve"> ventilé </w:t>
            </w:r>
          </w:p>
        </w:tc>
      </w:tr>
      <w:tr w:rsidR="00B27209" w:rsidRPr="00BA7B5B" w14:paraId="589DE26D" w14:textId="77777777" w:rsidTr="00B27209">
        <w:trPr>
          <w:trHeight w:val="330"/>
        </w:trPr>
        <w:tc>
          <w:tcPr>
            <w:tcW w:w="8776" w:type="dxa"/>
            <w:tcBorders>
              <w:top w:val="nil"/>
              <w:left w:val="nil"/>
              <w:bottom w:val="nil"/>
              <w:right w:val="nil"/>
            </w:tcBorders>
            <w:shd w:val="clear" w:color="000000" w:fill="FFFFFF"/>
            <w:noWrap/>
            <w:vAlign w:val="center"/>
            <w:hideMark/>
          </w:tcPr>
          <w:p w14:paraId="6A29974A" w14:textId="5A287BD5" w:rsidR="00B27209" w:rsidRPr="00BA7B5B" w:rsidRDefault="003358C4" w:rsidP="00B27209">
            <w:pPr>
              <w:pStyle w:val="a3"/>
              <w:widowControl/>
              <w:numPr>
                <w:ilvl w:val="0"/>
                <w:numId w:val="10"/>
              </w:numPr>
              <w:wordWrap/>
              <w:autoSpaceDE/>
              <w:autoSpaceDN/>
              <w:ind w:leftChars="0"/>
              <w:jc w:val="left"/>
              <w:rPr>
                <w:rFonts w:ascii="Tahoma" w:eastAsia="맑은 고딕" w:hAnsi="Tahoma" w:cs="Tahoma"/>
                <w:kern w:val="0"/>
                <w:sz w:val="22"/>
                <w:szCs w:val="22"/>
              </w:rPr>
            </w:pPr>
            <w:r w:rsidRPr="00A07C4F">
              <w:rPr>
                <w:rFonts w:ascii="Tahoma" w:eastAsia="맑은 고딕" w:hAnsi="Tahoma" w:cs="Tahoma"/>
                <w:kern w:val="0"/>
                <w:sz w:val="22"/>
                <w:szCs w:val="22"/>
                <w:lang w:val="fr-FR"/>
              </w:rPr>
              <w:t>Frein</w:t>
            </w:r>
            <w:r>
              <w:rPr>
                <w:rFonts w:ascii="Tahoma" w:eastAsia="맑은 고딕" w:hAnsi="Tahoma" w:cs="Tahoma"/>
                <w:kern w:val="0"/>
                <w:sz w:val="22"/>
                <w:szCs w:val="22"/>
              </w:rPr>
              <w:t xml:space="preserve"> à main</w:t>
            </w:r>
          </w:p>
        </w:tc>
      </w:tr>
      <w:tr w:rsidR="00B27209" w:rsidRPr="008B2DA2" w14:paraId="0A7F6B01" w14:textId="77777777" w:rsidTr="00B27209">
        <w:trPr>
          <w:trHeight w:val="330"/>
        </w:trPr>
        <w:tc>
          <w:tcPr>
            <w:tcW w:w="8776" w:type="dxa"/>
            <w:tcBorders>
              <w:top w:val="nil"/>
              <w:left w:val="nil"/>
              <w:bottom w:val="nil"/>
              <w:right w:val="nil"/>
            </w:tcBorders>
            <w:shd w:val="clear" w:color="000000" w:fill="FFFFFF"/>
            <w:noWrap/>
            <w:vAlign w:val="center"/>
            <w:hideMark/>
          </w:tcPr>
          <w:p w14:paraId="3C0442B2" w14:textId="26924EAE" w:rsidR="00B27209" w:rsidRPr="003358C4" w:rsidRDefault="003358C4" w:rsidP="003358C4">
            <w:pPr>
              <w:pStyle w:val="a3"/>
              <w:widowControl/>
              <w:numPr>
                <w:ilvl w:val="0"/>
                <w:numId w:val="10"/>
              </w:numPr>
              <w:wordWrap/>
              <w:autoSpaceDE/>
              <w:autoSpaceDN/>
              <w:ind w:leftChars="0"/>
              <w:jc w:val="left"/>
              <w:rPr>
                <w:rFonts w:ascii="Tahoma" w:eastAsia="맑은 고딕" w:hAnsi="Tahoma" w:cs="Tahoma"/>
                <w:kern w:val="0"/>
                <w:sz w:val="22"/>
                <w:szCs w:val="22"/>
                <w:lang w:val="fr-FR"/>
              </w:rPr>
            </w:pPr>
            <w:r w:rsidRPr="003358C4">
              <w:rPr>
                <w:rFonts w:ascii="Tahoma" w:eastAsia="맑은 고딕" w:hAnsi="Tahoma" w:cs="Tahoma"/>
                <w:kern w:val="0"/>
                <w:sz w:val="22"/>
                <w:szCs w:val="22"/>
                <w:lang w:val="fr-FR"/>
              </w:rPr>
              <w:t xml:space="preserve">Réservoir de carburant de </w:t>
            </w:r>
            <w:r w:rsidR="00B27209" w:rsidRPr="003358C4">
              <w:rPr>
                <w:rFonts w:ascii="Tahoma" w:eastAsia="맑은 고딕" w:hAnsi="Tahoma" w:cs="Tahoma"/>
                <w:kern w:val="0"/>
                <w:sz w:val="22"/>
                <w:szCs w:val="22"/>
                <w:lang w:val="fr-FR"/>
              </w:rPr>
              <w:t>75L</w:t>
            </w:r>
            <w:r w:rsidRPr="003358C4">
              <w:rPr>
                <w:rFonts w:ascii="Tahoma" w:eastAsia="맑은 고딕" w:hAnsi="Tahoma" w:cs="Tahoma"/>
                <w:kern w:val="0"/>
                <w:sz w:val="22"/>
                <w:szCs w:val="22"/>
                <w:lang w:val="fr-FR"/>
              </w:rPr>
              <w:t xml:space="preserve"> </w:t>
            </w:r>
          </w:p>
        </w:tc>
      </w:tr>
      <w:tr w:rsidR="00B27209" w:rsidRPr="00BA7B5B" w14:paraId="7A1DF889" w14:textId="77777777" w:rsidTr="00B27209">
        <w:trPr>
          <w:trHeight w:val="330"/>
        </w:trPr>
        <w:tc>
          <w:tcPr>
            <w:tcW w:w="8776" w:type="dxa"/>
            <w:tcBorders>
              <w:top w:val="nil"/>
              <w:left w:val="nil"/>
              <w:bottom w:val="nil"/>
              <w:right w:val="nil"/>
            </w:tcBorders>
            <w:shd w:val="clear" w:color="000000" w:fill="FFFFFF"/>
            <w:noWrap/>
            <w:vAlign w:val="center"/>
            <w:hideMark/>
          </w:tcPr>
          <w:p w14:paraId="5538ABA7" w14:textId="2506E0F8" w:rsidR="00B27209" w:rsidRPr="00BA7B5B" w:rsidRDefault="003358C4" w:rsidP="003358C4">
            <w:pPr>
              <w:pStyle w:val="a3"/>
              <w:widowControl/>
              <w:numPr>
                <w:ilvl w:val="0"/>
                <w:numId w:val="10"/>
              </w:numPr>
              <w:wordWrap/>
              <w:autoSpaceDE/>
              <w:autoSpaceDN/>
              <w:ind w:leftChars="0"/>
              <w:jc w:val="left"/>
              <w:rPr>
                <w:rFonts w:ascii="Tahoma" w:eastAsia="맑은 고딕" w:hAnsi="Tahoma" w:cs="Tahoma"/>
                <w:kern w:val="0"/>
                <w:sz w:val="22"/>
                <w:szCs w:val="22"/>
              </w:rPr>
            </w:pPr>
            <w:r w:rsidRPr="003358C4">
              <w:rPr>
                <w:rFonts w:ascii="Tahoma" w:eastAsia="맑은 고딕" w:hAnsi="Tahoma" w:cs="Tahoma"/>
                <w:kern w:val="0"/>
                <w:sz w:val="22"/>
                <w:szCs w:val="22"/>
              </w:rPr>
              <w:t xml:space="preserve">Montage </w:t>
            </w:r>
            <w:r w:rsidRPr="00A07C4F">
              <w:rPr>
                <w:rFonts w:ascii="Tahoma" w:eastAsia="맑은 고딕" w:hAnsi="Tahoma" w:cs="Tahoma"/>
                <w:kern w:val="0"/>
                <w:sz w:val="22"/>
                <w:szCs w:val="22"/>
                <w:lang w:val="fr-FR"/>
              </w:rPr>
              <w:t>d'attelage</w:t>
            </w:r>
            <w:r w:rsidRPr="003358C4">
              <w:rPr>
                <w:rFonts w:ascii="Tahoma" w:eastAsia="맑은 고딕" w:hAnsi="Tahoma" w:cs="Tahoma"/>
                <w:kern w:val="0"/>
                <w:sz w:val="22"/>
                <w:szCs w:val="22"/>
              </w:rPr>
              <w:t xml:space="preserve"> de </w:t>
            </w:r>
            <w:r w:rsidRPr="00A07C4F">
              <w:rPr>
                <w:rFonts w:ascii="Tahoma" w:eastAsia="맑은 고딕" w:hAnsi="Tahoma" w:cs="Tahoma"/>
                <w:kern w:val="0"/>
                <w:sz w:val="22"/>
                <w:szCs w:val="22"/>
                <w:lang w:val="fr-FR"/>
              </w:rPr>
              <w:t>remorque</w:t>
            </w:r>
          </w:p>
        </w:tc>
      </w:tr>
      <w:tr w:rsidR="00B27209" w:rsidRPr="00BA7B5B" w14:paraId="796EAC2F" w14:textId="77777777" w:rsidTr="00B27209">
        <w:trPr>
          <w:trHeight w:val="330"/>
        </w:trPr>
        <w:tc>
          <w:tcPr>
            <w:tcW w:w="8776" w:type="dxa"/>
            <w:tcBorders>
              <w:top w:val="nil"/>
              <w:left w:val="nil"/>
              <w:bottom w:val="nil"/>
              <w:right w:val="nil"/>
            </w:tcBorders>
            <w:shd w:val="clear" w:color="000000" w:fill="FFFFFF"/>
            <w:noWrap/>
            <w:vAlign w:val="center"/>
            <w:hideMark/>
          </w:tcPr>
          <w:p w14:paraId="6AD49BEC" w14:textId="1DCF6BFB" w:rsidR="00B27209" w:rsidRPr="00BA7B5B" w:rsidRDefault="00F3641D" w:rsidP="00B27209">
            <w:pPr>
              <w:pStyle w:val="a3"/>
              <w:widowControl/>
              <w:numPr>
                <w:ilvl w:val="0"/>
                <w:numId w:val="10"/>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rPr>
              <w:t>Stabilisateur de tension</w:t>
            </w:r>
          </w:p>
        </w:tc>
      </w:tr>
      <w:tr w:rsidR="00B27209" w:rsidRPr="00BA7B5B" w14:paraId="4BBA425A" w14:textId="77777777" w:rsidTr="00B27209">
        <w:trPr>
          <w:trHeight w:val="330"/>
        </w:trPr>
        <w:tc>
          <w:tcPr>
            <w:tcW w:w="8776" w:type="dxa"/>
            <w:tcBorders>
              <w:top w:val="nil"/>
              <w:left w:val="nil"/>
              <w:bottom w:val="nil"/>
              <w:right w:val="nil"/>
            </w:tcBorders>
            <w:shd w:val="clear" w:color="000000" w:fill="FFFFFF"/>
            <w:noWrap/>
            <w:vAlign w:val="center"/>
            <w:hideMark/>
          </w:tcPr>
          <w:p w14:paraId="79868211" w14:textId="77777777" w:rsidR="00B27209" w:rsidRDefault="00B27209" w:rsidP="00B27209">
            <w:pPr>
              <w:widowControl/>
              <w:wordWrap/>
              <w:autoSpaceDE/>
              <w:autoSpaceDN/>
              <w:jc w:val="left"/>
              <w:rPr>
                <w:rFonts w:ascii="Tahoma" w:eastAsia="맑은 고딕" w:hAnsi="Tahoma" w:cs="Tahoma"/>
                <w:kern w:val="0"/>
                <w:sz w:val="22"/>
                <w:szCs w:val="22"/>
                <w:lang w:val="fr-FR"/>
              </w:rPr>
            </w:pPr>
            <w:r w:rsidRPr="00BA7B5B">
              <w:rPr>
                <w:rFonts w:ascii="Tahoma" w:eastAsia="맑은 고딕" w:hAnsi="Tahoma" w:cs="Tahoma"/>
                <w:kern w:val="0"/>
                <w:sz w:val="22"/>
                <w:szCs w:val="22"/>
              </w:rPr>
              <w:t xml:space="preserve">　</w:t>
            </w:r>
          </w:p>
          <w:p w14:paraId="25D0863B" w14:textId="77777777" w:rsidR="0080248D" w:rsidRPr="0080248D" w:rsidRDefault="0080248D" w:rsidP="00B27209">
            <w:pPr>
              <w:widowControl/>
              <w:wordWrap/>
              <w:autoSpaceDE/>
              <w:autoSpaceDN/>
              <w:jc w:val="left"/>
              <w:rPr>
                <w:rFonts w:ascii="Tahoma" w:eastAsia="맑은 고딕" w:hAnsi="Tahoma" w:cs="Tahoma"/>
                <w:kern w:val="0"/>
                <w:sz w:val="22"/>
                <w:szCs w:val="22"/>
                <w:lang w:val="fr-FR"/>
              </w:rPr>
            </w:pPr>
          </w:p>
        </w:tc>
      </w:tr>
      <w:tr w:rsidR="00B27209" w:rsidRPr="00BA7B5B" w14:paraId="108E5F0B" w14:textId="77777777" w:rsidTr="00B27209">
        <w:trPr>
          <w:trHeight w:val="330"/>
        </w:trPr>
        <w:tc>
          <w:tcPr>
            <w:tcW w:w="8776" w:type="dxa"/>
            <w:tcBorders>
              <w:top w:val="nil"/>
              <w:left w:val="nil"/>
              <w:bottom w:val="nil"/>
              <w:right w:val="nil"/>
            </w:tcBorders>
            <w:shd w:val="clear" w:color="000000" w:fill="FFFFFF"/>
            <w:noWrap/>
            <w:vAlign w:val="center"/>
            <w:hideMark/>
          </w:tcPr>
          <w:p w14:paraId="43904405" w14:textId="3C22C6BA" w:rsidR="00B27209" w:rsidRPr="00BA7B5B" w:rsidRDefault="006523D1" w:rsidP="00B27209">
            <w:pPr>
              <w:widowControl/>
              <w:wordWrap/>
              <w:autoSpaceDE/>
              <w:autoSpaceDN/>
              <w:jc w:val="left"/>
              <w:rPr>
                <w:rFonts w:ascii="Tahoma" w:eastAsia="맑은 고딕" w:hAnsi="Tahoma" w:cs="Tahoma"/>
                <w:b/>
                <w:bCs/>
                <w:kern w:val="0"/>
                <w:sz w:val="22"/>
                <w:szCs w:val="22"/>
              </w:rPr>
            </w:pPr>
            <w:r>
              <w:rPr>
                <w:rFonts w:ascii="Tahoma" w:eastAsia="맑은 고딕" w:hAnsi="Tahoma" w:cs="Tahoma"/>
                <w:b/>
                <w:bCs/>
                <w:kern w:val="0"/>
                <w:sz w:val="22"/>
                <w:szCs w:val="22"/>
              </w:rPr>
              <w:lastRenderedPageBreak/>
              <w:t>PILOTAGE</w:t>
            </w:r>
          </w:p>
        </w:tc>
      </w:tr>
      <w:tr w:rsidR="00B27209" w:rsidRPr="00BA7B5B" w14:paraId="0D0C846B" w14:textId="77777777" w:rsidTr="00B27209">
        <w:trPr>
          <w:trHeight w:val="330"/>
        </w:trPr>
        <w:tc>
          <w:tcPr>
            <w:tcW w:w="8776" w:type="dxa"/>
            <w:tcBorders>
              <w:top w:val="nil"/>
              <w:left w:val="nil"/>
              <w:bottom w:val="nil"/>
              <w:right w:val="nil"/>
            </w:tcBorders>
            <w:shd w:val="clear" w:color="000000" w:fill="FFFFFF"/>
            <w:noWrap/>
            <w:vAlign w:val="center"/>
            <w:hideMark/>
          </w:tcPr>
          <w:p w14:paraId="40E0D9B3" w14:textId="4D45C788" w:rsidR="00B27209" w:rsidRPr="00BA7B5B" w:rsidRDefault="006523D1" w:rsidP="006523D1">
            <w:pPr>
              <w:pStyle w:val="a3"/>
              <w:widowControl/>
              <w:numPr>
                <w:ilvl w:val="0"/>
                <w:numId w:val="11"/>
              </w:numPr>
              <w:wordWrap/>
              <w:autoSpaceDE/>
              <w:autoSpaceDN/>
              <w:ind w:leftChars="0"/>
              <w:jc w:val="left"/>
              <w:rPr>
                <w:rFonts w:ascii="Tahoma" w:eastAsia="맑은 고딕" w:hAnsi="Tahoma" w:cs="Tahoma"/>
                <w:kern w:val="0"/>
                <w:sz w:val="22"/>
                <w:szCs w:val="22"/>
              </w:rPr>
            </w:pPr>
            <w:r w:rsidRPr="006523D1">
              <w:rPr>
                <w:rFonts w:ascii="Tahoma" w:eastAsia="맑은 고딕" w:hAnsi="Tahoma" w:cs="Tahoma"/>
                <w:kern w:val="0"/>
                <w:sz w:val="22"/>
                <w:szCs w:val="22"/>
              </w:rPr>
              <w:t xml:space="preserve">Direction </w:t>
            </w:r>
            <w:r w:rsidRPr="00842B70">
              <w:rPr>
                <w:rFonts w:ascii="Tahoma" w:eastAsia="맑은 고딕" w:hAnsi="Tahoma" w:cs="Tahoma"/>
                <w:kern w:val="0"/>
                <w:sz w:val="22"/>
                <w:szCs w:val="22"/>
                <w:lang w:val="fr-FR"/>
              </w:rPr>
              <w:t>assistée</w:t>
            </w:r>
            <w:r w:rsidRPr="006523D1">
              <w:rPr>
                <w:rFonts w:ascii="Tahoma" w:eastAsia="맑은 고딕" w:hAnsi="Tahoma" w:cs="Tahoma"/>
                <w:kern w:val="0"/>
                <w:sz w:val="22"/>
                <w:szCs w:val="22"/>
              </w:rPr>
              <w:t xml:space="preserve"> </w:t>
            </w:r>
            <w:r w:rsidRPr="00842B70">
              <w:rPr>
                <w:rFonts w:ascii="Tahoma" w:eastAsia="맑은 고딕" w:hAnsi="Tahoma" w:cs="Tahoma"/>
                <w:kern w:val="0"/>
                <w:sz w:val="22"/>
                <w:szCs w:val="22"/>
                <w:lang w:val="fr-FR"/>
              </w:rPr>
              <w:t>hydraulique</w:t>
            </w:r>
          </w:p>
        </w:tc>
      </w:tr>
      <w:tr w:rsidR="00B27209" w:rsidRPr="0080248D" w14:paraId="30837A76" w14:textId="77777777" w:rsidTr="00B27209">
        <w:trPr>
          <w:trHeight w:val="330"/>
        </w:trPr>
        <w:tc>
          <w:tcPr>
            <w:tcW w:w="8776" w:type="dxa"/>
            <w:tcBorders>
              <w:top w:val="nil"/>
              <w:left w:val="nil"/>
              <w:bottom w:val="nil"/>
              <w:right w:val="nil"/>
            </w:tcBorders>
            <w:shd w:val="clear" w:color="000000" w:fill="FFFFFF"/>
            <w:noWrap/>
            <w:vAlign w:val="center"/>
            <w:hideMark/>
          </w:tcPr>
          <w:p w14:paraId="3440AEED" w14:textId="6A50C05E" w:rsidR="00B27209" w:rsidRPr="0080248D" w:rsidRDefault="0080248D" w:rsidP="006272CB">
            <w:pPr>
              <w:pStyle w:val="a3"/>
              <w:widowControl/>
              <w:numPr>
                <w:ilvl w:val="0"/>
                <w:numId w:val="11"/>
              </w:numPr>
              <w:wordWrap/>
              <w:autoSpaceDE/>
              <w:autoSpaceDN/>
              <w:ind w:leftChars="0"/>
              <w:jc w:val="left"/>
              <w:rPr>
                <w:rFonts w:ascii="Tahoma" w:eastAsia="맑은 고딕" w:hAnsi="Tahoma" w:cs="Tahoma"/>
                <w:kern w:val="0"/>
                <w:sz w:val="22"/>
                <w:szCs w:val="22"/>
                <w:lang w:val="fr-FR"/>
              </w:rPr>
            </w:pPr>
            <w:r w:rsidRPr="0080248D">
              <w:rPr>
                <w:rFonts w:ascii="Tahoma" w:eastAsia="맑은 고딕" w:hAnsi="Tahoma" w:cs="Tahoma"/>
                <w:kern w:val="0"/>
                <w:sz w:val="22"/>
                <w:szCs w:val="22"/>
                <w:lang w:val="fr-FR"/>
              </w:rPr>
              <w:t xml:space="preserve">Direction </w:t>
            </w:r>
            <w:r w:rsidRPr="00842B70">
              <w:rPr>
                <w:rFonts w:ascii="Tahoma" w:eastAsia="맑은 고딕" w:hAnsi="Tahoma" w:cs="Tahoma"/>
                <w:kern w:val="0"/>
                <w:sz w:val="22"/>
                <w:szCs w:val="22"/>
                <w:lang w:val="fr-FR"/>
              </w:rPr>
              <w:t>assistée</w:t>
            </w:r>
            <w:r w:rsidRPr="0080248D">
              <w:rPr>
                <w:rFonts w:ascii="Tahoma" w:eastAsia="맑은 고딕" w:hAnsi="Tahoma" w:cs="Tahoma"/>
                <w:kern w:val="0"/>
                <w:sz w:val="22"/>
                <w:szCs w:val="22"/>
                <w:lang w:val="fr-FR"/>
              </w:rPr>
              <w:t xml:space="preserve"> </w:t>
            </w:r>
            <w:r w:rsidRPr="00842B70">
              <w:rPr>
                <w:rFonts w:ascii="Tahoma" w:eastAsia="맑은 고딕" w:hAnsi="Tahoma" w:cs="Tahoma"/>
                <w:kern w:val="0"/>
                <w:sz w:val="22"/>
                <w:szCs w:val="22"/>
                <w:lang w:val="fr-FR"/>
              </w:rPr>
              <w:t>hydraulique</w:t>
            </w:r>
            <w:r>
              <w:rPr>
                <w:rFonts w:ascii="Tahoma" w:eastAsia="맑은 고딕" w:hAnsi="Tahoma" w:cs="Tahoma"/>
                <w:kern w:val="0"/>
                <w:sz w:val="22"/>
                <w:szCs w:val="22"/>
                <w:lang w:val="fr-FR"/>
              </w:rPr>
              <w:t xml:space="preserve"> asservie à la vitesse</w:t>
            </w:r>
          </w:p>
        </w:tc>
      </w:tr>
      <w:tr w:rsidR="00B27209" w:rsidRPr="00BA7B5B" w14:paraId="2BE7417D" w14:textId="77777777" w:rsidTr="00B27209">
        <w:trPr>
          <w:trHeight w:val="330"/>
        </w:trPr>
        <w:tc>
          <w:tcPr>
            <w:tcW w:w="8776" w:type="dxa"/>
            <w:tcBorders>
              <w:top w:val="nil"/>
              <w:left w:val="nil"/>
              <w:bottom w:val="nil"/>
              <w:right w:val="nil"/>
            </w:tcBorders>
            <w:shd w:val="clear" w:color="000000" w:fill="FFFFFF"/>
            <w:noWrap/>
            <w:vAlign w:val="center"/>
            <w:hideMark/>
          </w:tcPr>
          <w:p w14:paraId="3EFDDBD5" w14:textId="25B345DB" w:rsidR="00B27209" w:rsidRPr="00BA7B5B" w:rsidRDefault="0045031C" w:rsidP="006272CB">
            <w:pPr>
              <w:pStyle w:val="a3"/>
              <w:widowControl/>
              <w:numPr>
                <w:ilvl w:val="0"/>
                <w:numId w:val="11"/>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rPr>
              <w:t xml:space="preserve">Volant </w:t>
            </w:r>
            <w:r w:rsidRPr="0045031C">
              <w:rPr>
                <w:rFonts w:ascii="Tahoma" w:eastAsia="맑은 고딕" w:hAnsi="Tahoma" w:cs="Tahoma"/>
                <w:kern w:val="0"/>
                <w:sz w:val="22"/>
                <w:szCs w:val="22"/>
                <w:lang w:val="fr-FR"/>
              </w:rPr>
              <w:t>en</w:t>
            </w:r>
            <w:r>
              <w:rPr>
                <w:rFonts w:ascii="Tahoma" w:eastAsia="맑은 고딕" w:hAnsi="Tahoma" w:cs="Tahoma"/>
                <w:kern w:val="0"/>
                <w:sz w:val="22"/>
                <w:szCs w:val="22"/>
              </w:rPr>
              <w:t xml:space="preserve"> </w:t>
            </w:r>
            <w:r w:rsidRPr="0045031C">
              <w:rPr>
                <w:rFonts w:ascii="Tahoma" w:eastAsia="맑은 고딕" w:hAnsi="Tahoma" w:cs="Tahoma"/>
                <w:kern w:val="0"/>
                <w:sz w:val="22"/>
                <w:szCs w:val="22"/>
                <w:lang w:val="fr-FR"/>
              </w:rPr>
              <w:t>Cuir</w:t>
            </w:r>
            <w:r w:rsidR="00B27209" w:rsidRPr="00BA7B5B">
              <w:rPr>
                <w:rFonts w:ascii="Tahoma" w:eastAsia="맑은 고딕" w:hAnsi="Tahoma" w:cs="Tahoma"/>
                <w:kern w:val="0"/>
                <w:sz w:val="22"/>
                <w:szCs w:val="22"/>
              </w:rPr>
              <w:t xml:space="preserve"> </w:t>
            </w:r>
          </w:p>
        </w:tc>
      </w:tr>
      <w:tr w:rsidR="00B27209" w:rsidRPr="008B2DA2" w14:paraId="54A79C2D" w14:textId="77777777" w:rsidTr="00B27209">
        <w:trPr>
          <w:trHeight w:val="330"/>
        </w:trPr>
        <w:tc>
          <w:tcPr>
            <w:tcW w:w="8776" w:type="dxa"/>
            <w:tcBorders>
              <w:top w:val="nil"/>
              <w:left w:val="nil"/>
              <w:bottom w:val="nil"/>
              <w:right w:val="nil"/>
            </w:tcBorders>
            <w:shd w:val="clear" w:color="000000" w:fill="FFFFFF"/>
            <w:noWrap/>
            <w:vAlign w:val="center"/>
            <w:hideMark/>
          </w:tcPr>
          <w:p w14:paraId="61C81A58" w14:textId="507BAAF2" w:rsidR="00B27209" w:rsidRPr="0045031C" w:rsidRDefault="0080248D" w:rsidP="0045031C">
            <w:pPr>
              <w:pStyle w:val="a3"/>
              <w:widowControl/>
              <w:numPr>
                <w:ilvl w:val="0"/>
                <w:numId w:val="11"/>
              </w:numPr>
              <w:wordWrap/>
              <w:autoSpaceDE/>
              <w:autoSpaceDN/>
              <w:ind w:leftChars="0"/>
              <w:jc w:val="left"/>
              <w:rPr>
                <w:rFonts w:ascii="Tahoma" w:eastAsia="맑은 고딕" w:hAnsi="Tahoma" w:cs="Tahoma"/>
                <w:kern w:val="0"/>
                <w:sz w:val="22"/>
                <w:szCs w:val="22"/>
                <w:lang w:val="fr-FR"/>
              </w:rPr>
            </w:pPr>
            <w:r>
              <w:rPr>
                <w:rFonts w:ascii="Tahoma" w:eastAsia="맑은 고딕" w:hAnsi="Tahoma" w:cs="Tahoma"/>
                <w:kern w:val="0"/>
                <w:sz w:val="22"/>
                <w:szCs w:val="22"/>
                <w:lang w:val="fr-FR"/>
              </w:rPr>
              <w:t>Volant réglable en hauteur et profondeur</w:t>
            </w:r>
          </w:p>
        </w:tc>
      </w:tr>
      <w:tr w:rsidR="00B27209" w:rsidRPr="008B2DA2" w14:paraId="7500462A" w14:textId="77777777" w:rsidTr="00B27209">
        <w:trPr>
          <w:trHeight w:val="330"/>
        </w:trPr>
        <w:tc>
          <w:tcPr>
            <w:tcW w:w="8776" w:type="dxa"/>
            <w:tcBorders>
              <w:top w:val="nil"/>
              <w:left w:val="nil"/>
              <w:bottom w:val="nil"/>
              <w:right w:val="nil"/>
            </w:tcBorders>
            <w:shd w:val="clear" w:color="000000" w:fill="FFFFFF"/>
            <w:noWrap/>
            <w:vAlign w:val="center"/>
            <w:hideMark/>
          </w:tcPr>
          <w:p w14:paraId="3D1F4E01" w14:textId="79B4B8A3" w:rsidR="00B27209" w:rsidRPr="0045031C" w:rsidRDefault="0045031C" w:rsidP="0045031C">
            <w:pPr>
              <w:pStyle w:val="a3"/>
              <w:widowControl/>
              <w:numPr>
                <w:ilvl w:val="0"/>
                <w:numId w:val="11"/>
              </w:numPr>
              <w:wordWrap/>
              <w:autoSpaceDE/>
              <w:autoSpaceDN/>
              <w:ind w:leftChars="0"/>
              <w:jc w:val="left"/>
              <w:rPr>
                <w:rFonts w:ascii="Tahoma" w:eastAsia="맑은 고딕" w:hAnsi="Tahoma" w:cs="Tahoma"/>
                <w:kern w:val="0"/>
                <w:sz w:val="22"/>
                <w:szCs w:val="22"/>
                <w:lang w:val="fr-FR"/>
              </w:rPr>
            </w:pPr>
            <w:r w:rsidRPr="0045031C">
              <w:rPr>
                <w:rFonts w:ascii="Tahoma" w:eastAsia="맑은 고딕" w:hAnsi="Tahoma" w:cs="Tahoma"/>
                <w:kern w:val="0"/>
                <w:sz w:val="22"/>
                <w:szCs w:val="22"/>
                <w:lang w:val="fr-FR"/>
              </w:rPr>
              <w:t>Verrouillage de la colonne de direction électrique</w:t>
            </w:r>
          </w:p>
        </w:tc>
      </w:tr>
      <w:tr w:rsidR="00B27209" w:rsidRPr="00BA7B5B" w14:paraId="18AC1B1A" w14:textId="77777777" w:rsidTr="00B27209">
        <w:trPr>
          <w:trHeight w:val="330"/>
        </w:trPr>
        <w:tc>
          <w:tcPr>
            <w:tcW w:w="8776" w:type="dxa"/>
            <w:tcBorders>
              <w:top w:val="nil"/>
              <w:left w:val="nil"/>
              <w:bottom w:val="nil"/>
              <w:right w:val="nil"/>
            </w:tcBorders>
            <w:shd w:val="clear" w:color="000000" w:fill="FFFFFF"/>
            <w:noWrap/>
            <w:vAlign w:val="center"/>
            <w:hideMark/>
          </w:tcPr>
          <w:p w14:paraId="2690B63D" w14:textId="6362B275" w:rsidR="00B27209" w:rsidRPr="00BA7B5B" w:rsidRDefault="0045031C" w:rsidP="006272CB">
            <w:pPr>
              <w:pStyle w:val="a3"/>
              <w:widowControl/>
              <w:numPr>
                <w:ilvl w:val="0"/>
                <w:numId w:val="11"/>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rPr>
              <w:t xml:space="preserve">Volant </w:t>
            </w:r>
            <w:r w:rsidRPr="0045031C">
              <w:rPr>
                <w:rFonts w:ascii="Tahoma" w:eastAsia="맑은 고딕" w:hAnsi="Tahoma" w:cs="Tahoma"/>
                <w:kern w:val="0"/>
                <w:sz w:val="22"/>
                <w:szCs w:val="22"/>
                <w:lang w:val="fr-FR"/>
              </w:rPr>
              <w:t>chauffant</w:t>
            </w:r>
          </w:p>
        </w:tc>
      </w:tr>
      <w:tr w:rsidR="00B27209" w:rsidRPr="00BA7B5B" w14:paraId="7E55922F" w14:textId="77777777" w:rsidTr="00B27209">
        <w:trPr>
          <w:trHeight w:val="330"/>
        </w:trPr>
        <w:tc>
          <w:tcPr>
            <w:tcW w:w="8776" w:type="dxa"/>
            <w:tcBorders>
              <w:top w:val="nil"/>
              <w:left w:val="nil"/>
              <w:bottom w:val="nil"/>
              <w:right w:val="nil"/>
            </w:tcBorders>
            <w:shd w:val="clear" w:color="000000" w:fill="FFFFFF"/>
            <w:noWrap/>
            <w:vAlign w:val="center"/>
            <w:hideMark/>
          </w:tcPr>
          <w:p w14:paraId="1D987F3A" w14:textId="77777777" w:rsidR="00B27209" w:rsidRPr="00BA7B5B" w:rsidRDefault="00B27209" w:rsidP="00B27209">
            <w:pPr>
              <w:widowControl/>
              <w:wordWrap/>
              <w:autoSpaceDE/>
              <w:autoSpaceDN/>
              <w:jc w:val="left"/>
              <w:rPr>
                <w:rFonts w:ascii="Tahoma" w:eastAsia="맑은 고딕" w:hAnsi="Tahoma" w:cs="Tahoma"/>
                <w:kern w:val="0"/>
                <w:sz w:val="22"/>
                <w:szCs w:val="22"/>
              </w:rPr>
            </w:pPr>
            <w:r w:rsidRPr="00BA7B5B">
              <w:rPr>
                <w:rFonts w:ascii="Tahoma" w:eastAsia="맑은 고딕" w:hAnsi="Tahoma" w:cs="Tahoma"/>
                <w:kern w:val="0"/>
                <w:sz w:val="22"/>
                <w:szCs w:val="22"/>
              </w:rPr>
              <w:t xml:space="preserve">　</w:t>
            </w:r>
          </w:p>
        </w:tc>
      </w:tr>
      <w:tr w:rsidR="00B27209" w:rsidRPr="00BA7B5B" w14:paraId="34911245" w14:textId="77777777" w:rsidTr="00B27209">
        <w:trPr>
          <w:trHeight w:val="330"/>
        </w:trPr>
        <w:tc>
          <w:tcPr>
            <w:tcW w:w="8776" w:type="dxa"/>
            <w:tcBorders>
              <w:top w:val="nil"/>
              <w:left w:val="nil"/>
              <w:bottom w:val="nil"/>
              <w:right w:val="nil"/>
            </w:tcBorders>
            <w:shd w:val="clear" w:color="000000" w:fill="FFFFFF"/>
            <w:noWrap/>
            <w:vAlign w:val="center"/>
            <w:hideMark/>
          </w:tcPr>
          <w:p w14:paraId="33D6052B" w14:textId="65118A22" w:rsidR="00B27209" w:rsidRPr="00BA7B5B" w:rsidRDefault="00432FD7" w:rsidP="00B27209">
            <w:pPr>
              <w:widowControl/>
              <w:wordWrap/>
              <w:autoSpaceDE/>
              <w:autoSpaceDN/>
              <w:jc w:val="left"/>
              <w:rPr>
                <w:rFonts w:ascii="Tahoma" w:eastAsia="맑은 고딕" w:hAnsi="Tahoma" w:cs="Tahoma"/>
                <w:b/>
                <w:bCs/>
                <w:kern w:val="0"/>
                <w:sz w:val="22"/>
                <w:szCs w:val="22"/>
              </w:rPr>
            </w:pPr>
            <w:r>
              <w:rPr>
                <w:rFonts w:ascii="Tahoma" w:eastAsia="맑은 고딕" w:hAnsi="Tahoma" w:cs="Tahoma"/>
                <w:b/>
                <w:bCs/>
                <w:kern w:val="0"/>
                <w:sz w:val="22"/>
                <w:szCs w:val="22"/>
              </w:rPr>
              <w:t>JANTE ET PNEU</w:t>
            </w:r>
          </w:p>
        </w:tc>
      </w:tr>
      <w:tr w:rsidR="00B27209" w:rsidRPr="00BA7B5B" w14:paraId="3268C265" w14:textId="77777777" w:rsidTr="00B27209">
        <w:trPr>
          <w:trHeight w:val="330"/>
        </w:trPr>
        <w:tc>
          <w:tcPr>
            <w:tcW w:w="8776" w:type="dxa"/>
            <w:tcBorders>
              <w:top w:val="nil"/>
              <w:left w:val="nil"/>
              <w:bottom w:val="nil"/>
              <w:right w:val="nil"/>
            </w:tcBorders>
            <w:shd w:val="clear" w:color="000000" w:fill="FFFFFF"/>
            <w:noWrap/>
            <w:vAlign w:val="center"/>
            <w:hideMark/>
          </w:tcPr>
          <w:p w14:paraId="3C76BE21" w14:textId="760ADC87" w:rsidR="00B27209" w:rsidRPr="00BA7B5B" w:rsidRDefault="00E15478" w:rsidP="0045031C">
            <w:pPr>
              <w:pStyle w:val="a3"/>
              <w:widowControl/>
              <w:numPr>
                <w:ilvl w:val="0"/>
                <w:numId w:val="12"/>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lang w:val="fr-FR"/>
              </w:rPr>
              <w:t>J</w:t>
            </w:r>
            <w:r w:rsidR="0045031C" w:rsidRPr="0045031C">
              <w:rPr>
                <w:rFonts w:ascii="Tahoma" w:eastAsia="맑은 고딕" w:hAnsi="Tahoma" w:cs="Tahoma"/>
                <w:kern w:val="0"/>
                <w:sz w:val="22"/>
                <w:szCs w:val="22"/>
                <w:lang w:val="fr-FR"/>
              </w:rPr>
              <w:t>ante</w:t>
            </w:r>
            <w:r>
              <w:rPr>
                <w:rFonts w:ascii="Tahoma" w:eastAsia="맑은 고딕" w:hAnsi="Tahoma" w:cs="Tahoma"/>
                <w:kern w:val="0"/>
                <w:sz w:val="22"/>
                <w:szCs w:val="22"/>
                <w:lang w:val="fr-FR"/>
              </w:rPr>
              <w:t>s</w:t>
            </w:r>
            <w:r w:rsidR="0045031C">
              <w:rPr>
                <w:rFonts w:ascii="Tahoma" w:eastAsia="맑은 고딕" w:hAnsi="Tahoma" w:cs="Tahoma"/>
                <w:kern w:val="0"/>
                <w:sz w:val="22"/>
                <w:szCs w:val="22"/>
              </w:rPr>
              <w:t xml:space="preserve"> </w:t>
            </w:r>
            <w:r w:rsidR="0045031C" w:rsidRPr="0045031C">
              <w:rPr>
                <w:rFonts w:ascii="Tahoma" w:eastAsia="맑은 고딕" w:hAnsi="Tahoma" w:cs="Tahoma"/>
                <w:kern w:val="0"/>
                <w:sz w:val="22"/>
                <w:szCs w:val="22"/>
                <w:lang w:val="fr-FR"/>
              </w:rPr>
              <w:t>acier</w:t>
            </w:r>
            <w:r w:rsidR="0045031C">
              <w:rPr>
                <w:rFonts w:ascii="Tahoma" w:eastAsia="맑은 고딕" w:hAnsi="Tahoma" w:cs="Tahoma"/>
                <w:kern w:val="0"/>
                <w:sz w:val="22"/>
                <w:szCs w:val="22"/>
                <w:lang w:val="fr-FR"/>
              </w:rPr>
              <w:t>, pneu</w:t>
            </w:r>
            <w:r>
              <w:rPr>
                <w:rFonts w:ascii="Tahoma" w:eastAsia="맑은 고딕" w:hAnsi="Tahoma" w:cs="Tahoma"/>
                <w:kern w:val="0"/>
                <w:sz w:val="22"/>
                <w:szCs w:val="22"/>
                <w:lang w:val="fr-FR"/>
              </w:rPr>
              <w:t xml:space="preserve"> </w:t>
            </w:r>
            <w:r w:rsidRPr="00BA7B5B">
              <w:rPr>
                <w:rFonts w:ascii="Tahoma" w:eastAsia="맑은 고딕" w:hAnsi="Tahoma" w:cs="Tahoma"/>
                <w:kern w:val="0"/>
                <w:sz w:val="22"/>
                <w:szCs w:val="22"/>
              </w:rPr>
              <w:t xml:space="preserve">17" </w:t>
            </w:r>
            <w:r w:rsidR="0045031C">
              <w:rPr>
                <w:rFonts w:ascii="Tahoma" w:eastAsia="맑은 고딕" w:hAnsi="Tahoma" w:cs="Tahoma"/>
                <w:kern w:val="0"/>
                <w:sz w:val="22"/>
                <w:szCs w:val="22"/>
              </w:rPr>
              <w:t xml:space="preserve"> 235/70 </w:t>
            </w:r>
          </w:p>
        </w:tc>
      </w:tr>
      <w:tr w:rsidR="00B27209" w:rsidRPr="00BA7B5B" w14:paraId="418D9ADA" w14:textId="77777777" w:rsidTr="00B27209">
        <w:trPr>
          <w:trHeight w:val="330"/>
        </w:trPr>
        <w:tc>
          <w:tcPr>
            <w:tcW w:w="8776" w:type="dxa"/>
            <w:tcBorders>
              <w:top w:val="nil"/>
              <w:left w:val="nil"/>
              <w:bottom w:val="nil"/>
              <w:right w:val="nil"/>
            </w:tcBorders>
            <w:shd w:val="clear" w:color="000000" w:fill="FFFFFF"/>
            <w:noWrap/>
            <w:vAlign w:val="center"/>
            <w:hideMark/>
          </w:tcPr>
          <w:p w14:paraId="77F65E53" w14:textId="0EA369FA" w:rsidR="00B27209" w:rsidRPr="00BA7B5B" w:rsidRDefault="00E15478" w:rsidP="0045031C">
            <w:pPr>
              <w:pStyle w:val="a3"/>
              <w:widowControl/>
              <w:numPr>
                <w:ilvl w:val="0"/>
                <w:numId w:val="12"/>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rPr>
              <w:t>J</w:t>
            </w:r>
            <w:r w:rsidR="0045031C" w:rsidRPr="0045031C">
              <w:rPr>
                <w:rFonts w:ascii="Tahoma" w:eastAsia="맑은 고딕" w:hAnsi="Tahoma" w:cs="Tahoma"/>
                <w:kern w:val="0"/>
                <w:sz w:val="22"/>
                <w:szCs w:val="22"/>
                <w:lang w:val="fr-FR"/>
              </w:rPr>
              <w:t>ante</w:t>
            </w:r>
            <w:r>
              <w:rPr>
                <w:rFonts w:ascii="Tahoma" w:eastAsia="맑은 고딕" w:hAnsi="Tahoma" w:cs="Tahoma"/>
                <w:kern w:val="0"/>
                <w:sz w:val="22"/>
                <w:szCs w:val="22"/>
                <w:lang w:val="fr-FR"/>
              </w:rPr>
              <w:t>s</w:t>
            </w:r>
            <w:r w:rsidR="0045031C">
              <w:rPr>
                <w:rFonts w:ascii="Tahoma" w:eastAsia="맑은 고딕" w:hAnsi="Tahoma" w:cs="Tahoma"/>
                <w:kern w:val="0"/>
                <w:sz w:val="22"/>
                <w:szCs w:val="22"/>
              </w:rPr>
              <w:t xml:space="preserve"> </w:t>
            </w:r>
            <w:r w:rsidR="0045031C" w:rsidRPr="0045031C">
              <w:rPr>
                <w:rFonts w:ascii="Tahoma" w:eastAsia="맑은 고딕" w:hAnsi="Tahoma" w:cs="Tahoma"/>
                <w:kern w:val="0"/>
                <w:sz w:val="22"/>
                <w:szCs w:val="22"/>
                <w:lang w:val="fr-FR"/>
              </w:rPr>
              <w:t>alliage</w:t>
            </w:r>
            <w:r w:rsidR="0045031C">
              <w:rPr>
                <w:rFonts w:ascii="Tahoma" w:eastAsia="맑은 고딕" w:hAnsi="Tahoma" w:cs="Tahoma"/>
                <w:kern w:val="0"/>
                <w:sz w:val="22"/>
                <w:szCs w:val="22"/>
                <w:lang w:val="fr-FR"/>
              </w:rPr>
              <w:t>, pneu</w:t>
            </w:r>
            <w:r>
              <w:rPr>
                <w:rFonts w:ascii="Tahoma" w:eastAsia="맑은 고딕" w:hAnsi="Tahoma" w:cs="Tahoma"/>
                <w:kern w:val="0"/>
                <w:sz w:val="22"/>
                <w:szCs w:val="22"/>
                <w:lang w:val="fr-FR"/>
              </w:rPr>
              <w:t xml:space="preserve"> </w:t>
            </w:r>
            <w:r w:rsidRPr="00BA7B5B">
              <w:rPr>
                <w:rFonts w:ascii="Tahoma" w:eastAsia="맑은 고딕" w:hAnsi="Tahoma" w:cs="Tahoma"/>
                <w:kern w:val="0"/>
                <w:sz w:val="22"/>
                <w:szCs w:val="22"/>
              </w:rPr>
              <w:t xml:space="preserve">17" </w:t>
            </w:r>
            <w:r w:rsidR="0045031C">
              <w:rPr>
                <w:rFonts w:ascii="Tahoma" w:eastAsia="맑은 고딕" w:hAnsi="Tahoma" w:cs="Tahoma"/>
                <w:kern w:val="0"/>
                <w:sz w:val="22"/>
                <w:szCs w:val="22"/>
              </w:rPr>
              <w:t xml:space="preserve"> 235/70</w:t>
            </w:r>
          </w:p>
        </w:tc>
      </w:tr>
      <w:tr w:rsidR="00B27209" w:rsidRPr="00BA7B5B" w14:paraId="23697AA3" w14:textId="77777777" w:rsidTr="00B27209">
        <w:trPr>
          <w:trHeight w:val="330"/>
        </w:trPr>
        <w:tc>
          <w:tcPr>
            <w:tcW w:w="8776" w:type="dxa"/>
            <w:tcBorders>
              <w:top w:val="nil"/>
              <w:left w:val="nil"/>
              <w:bottom w:val="nil"/>
              <w:right w:val="nil"/>
            </w:tcBorders>
            <w:shd w:val="clear" w:color="000000" w:fill="FFFFFF"/>
            <w:noWrap/>
            <w:vAlign w:val="center"/>
            <w:hideMark/>
          </w:tcPr>
          <w:p w14:paraId="707A6B0B" w14:textId="26F6ABF6" w:rsidR="00B27209" w:rsidRPr="0080248D" w:rsidRDefault="00E15478" w:rsidP="0045031C">
            <w:pPr>
              <w:pStyle w:val="a3"/>
              <w:widowControl/>
              <w:numPr>
                <w:ilvl w:val="0"/>
                <w:numId w:val="12"/>
              </w:numPr>
              <w:wordWrap/>
              <w:autoSpaceDE/>
              <w:autoSpaceDN/>
              <w:ind w:leftChars="0"/>
              <w:jc w:val="left"/>
              <w:rPr>
                <w:rFonts w:ascii="Tahoma" w:eastAsia="맑은 고딕" w:hAnsi="Tahoma" w:cs="Tahoma"/>
                <w:kern w:val="0"/>
                <w:sz w:val="22"/>
                <w:szCs w:val="22"/>
                <w:lang w:val="fr-FR"/>
              </w:rPr>
            </w:pPr>
            <w:r w:rsidRPr="0080248D">
              <w:rPr>
                <w:rFonts w:ascii="Tahoma" w:eastAsia="맑은 고딕" w:hAnsi="Tahoma" w:cs="Tahoma"/>
                <w:kern w:val="0"/>
                <w:sz w:val="22"/>
                <w:szCs w:val="22"/>
                <w:lang w:val="fr-FR"/>
              </w:rPr>
              <w:t>J</w:t>
            </w:r>
            <w:r w:rsidR="0045031C" w:rsidRPr="0045031C">
              <w:rPr>
                <w:rFonts w:ascii="Tahoma" w:eastAsia="맑은 고딕" w:hAnsi="Tahoma" w:cs="Tahoma"/>
                <w:kern w:val="0"/>
                <w:sz w:val="22"/>
                <w:szCs w:val="22"/>
                <w:lang w:val="fr-FR"/>
              </w:rPr>
              <w:t>ante</w:t>
            </w:r>
            <w:r>
              <w:rPr>
                <w:rFonts w:ascii="Tahoma" w:eastAsia="맑은 고딕" w:hAnsi="Tahoma" w:cs="Tahoma"/>
                <w:kern w:val="0"/>
                <w:sz w:val="22"/>
                <w:szCs w:val="22"/>
                <w:lang w:val="fr-FR"/>
              </w:rPr>
              <w:t>s</w:t>
            </w:r>
            <w:r w:rsidR="0045031C" w:rsidRPr="0080248D">
              <w:rPr>
                <w:rFonts w:ascii="Tahoma" w:eastAsia="맑은 고딕" w:hAnsi="Tahoma" w:cs="Tahoma"/>
                <w:kern w:val="0"/>
                <w:sz w:val="22"/>
                <w:szCs w:val="22"/>
                <w:lang w:val="fr-FR"/>
              </w:rPr>
              <w:t xml:space="preserve"> </w:t>
            </w:r>
            <w:r w:rsidR="0045031C" w:rsidRPr="0045031C">
              <w:rPr>
                <w:rFonts w:ascii="Tahoma" w:eastAsia="맑은 고딕" w:hAnsi="Tahoma" w:cs="Tahoma"/>
                <w:kern w:val="0"/>
                <w:sz w:val="22"/>
                <w:szCs w:val="22"/>
                <w:lang w:val="fr-FR"/>
              </w:rPr>
              <w:t>alliage</w:t>
            </w:r>
            <w:r w:rsidR="0045031C">
              <w:rPr>
                <w:rFonts w:ascii="Tahoma" w:eastAsia="맑은 고딕" w:hAnsi="Tahoma" w:cs="Tahoma"/>
                <w:kern w:val="0"/>
                <w:sz w:val="22"/>
                <w:szCs w:val="22"/>
                <w:lang w:val="fr-FR"/>
              </w:rPr>
              <w:t>, pneu</w:t>
            </w:r>
            <w:r w:rsidR="0045031C" w:rsidRPr="0080248D">
              <w:rPr>
                <w:rFonts w:ascii="Tahoma" w:eastAsia="맑은 고딕" w:hAnsi="Tahoma" w:cs="Tahoma"/>
                <w:kern w:val="0"/>
                <w:sz w:val="22"/>
                <w:szCs w:val="22"/>
                <w:lang w:val="fr-FR"/>
              </w:rPr>
              <w:t xml:space="preserve"> </w:t>
            </w:r>
            <w:r w:rsidRPr="0080248D">
              <w:rPr>
                <w:rFonts w:ascii="Tahoma" w:eastAsia="맑은 고딕" w:hAnsi="Tahoma" w:cs="Tahoma"/>
                <w:kern w:val="0"/>
                <w:sz w:val="22"/>
                <w:szCs w:val="22"/>
                <w:lang w:val="fr-FR"/>
              </w:rPr>
              <w:t xml:space="preserve">18" </w:t>
            </w:r>
            <w:r w:rsidR="0045031C" w:rsidRPr="0080248D">
              <w:rPr>
                <w:rFonts w:ascii="Tahoma" w:eastAsia="맑은 고딕" w:hAnsi="Tahoma" w:cs="Tahoma"/>
                <w:kern w:val="0"/>
                <w:sz w:val="22"/>
                <w:szCs w:val="22"/>
                <w:lang w:val="fr-FR"/>
              </w:rPr>
              <w:t>255/60</w:t>
            </w:r>
          </w:p>
        </w:tc>
      </w:tr>
      <w:tr w:rsidR="00B27209" w:rsidRPr="0080248D" w14:paraId="2E4F3613" w14:textId="77777777" w:rsidTr="00B27209">
        <w:trPr>
          <w:trHeight w:val="330"/>
        </w:trPr>
        <w:tc>
          <w:tcPr>
            <w:tcW w:w="8776" w:type="dxa"/>
            <w:tcBorders>
              <w:top w:val="nil"/>
              <w:left w:val="nil"/>
              <w:bottom w:val="nil"/>
              <w:right w:val="nil"/>
            </w:tcBorders>
            <w:shd w:val="clear" w:color="000000" w:fill="FFFFFF"/>
            <w:noWrap/>
            <w:vAlign w:val="center"/>
            <w:hideMark/>
          </w:tcPr>
          <w:p w14:paraId="6796B830" w14:textId="77777777" w:rsidR="00B27209" w:rsidRDefault="00E15478" w:rsidP="0080248D">
            <w:pPr>
              <w:pStyle w:val="a3"/>
              <w:widowControl/>
              <w:numPr>
                <w:ilvl w:val="0"/>
                <w:numId w:val="12"/>
              </w:numPr>
              <w:wordWrap/>
              <w:autoSpaceDE/>
              <w:autoSpaceDN/>
              <w:ind w:leftChars="0"/>
              <w:jc w:val="left"/>
              <w:rPr>
                <w:rFonts w:ascii="Tahoma" w:eastAsia="맑은 고딕" w:hAnsi="Tahoma" w:cs="Tahoma"/>
                <w:kern w:val="0"/>
                <w:sz w:val="22"/>
                <w:szCs w:val="22"/>
                <w:lang w:val="fr-FR"/>
              </w:rPr>
            </w:pPr>
            <w:r w:rsidRPr="00E15478">
              <w:rPr>
                <w:rFonts w:ascii="Tahoma" w:eastAsia="맑은 고딕" w:hAnsi="Tahoma" w:cs="Tahoma"/>
                <w:kern w:val="0"/>
                <w:sz w:val="22"/>
                <w:szCs w:val="22"/>
                <w:lang w:val="fr-FR"/>
              </w:rPr>
              <w:t>Jantes</w:t>
            </w:r>
            <w:r w:rsidR="0045031C" w:rsidRPr="0080248D">
              <w:rPr>
                <w:rFonts w:ascii="Tahoma" w:eastAsia="맑은 고딕" w:hAnsi="Tahoma" w:cs="Tahoma"/>
                <w:kern w:val="0"/>
                <w:sz w:val="22"/>
                <w:szCs w:val="22"/>
                <w:lang w:val="fr-FR"/>
              </w:rPr>
              <w:t xml:space="preserve"> </w:t>
            </w:r>
            <w:r w:rsidR="0080248D" w:rsidRPr="0080248D">
              <w:rPr>
                <w:rFonts w:ascii="Tahoma" w:eastAsia="맑은 고딕" w:hAnsi="Tahoma" w:cs="Tahoma"/>
                <w:kern w:val="0"/>
                <w:sz w:val="22"/>
                <w:szCs w:val="22"/>
                <w:lang w:val="fr-FR"/>
              </w:rPr>
              <w:t>alliage</w:t>
            </w:r>
            <w:r w:rsidR="0045031C" w:rsidRPr="0080248D">
              <w:rPr>
                <w:rFonts w:ascii="Tahoma" w:eastAsia="맑은 고딕" w:hAnsi="Tahoma" w:cs="Tahoma"/>
                <w:kern w:val="0"/>
                <w:sz w:val="22"/>
                <w:szCs w:val="22"/>
                <w:lang w:val="fr-FR"/>
              </w:rPr>
              <w:t xml:space="preserve">, </w:t>
            </w:r>
            <w:r w:rsidR="0045031C" w:rsidRPr="0045031C">
              <w:rPr>
                <w:rFonts w:ascii="Tahoma" w:eastAsia="맑은 고딕" w:hAnsi="Tahoma" w:cs="Tahoma"/>
                <w:kern w:val="0"/>
                <w:sz w:val="22"/>
                <w:szCs w:val="22"/>
                <w:lang w:val="fr-FR"/>
              </w:rPr>
              <w:t>pneu</w:t>
            </w:r>
            <w:r w:rsidR="0045031C" w:rsidRPr="0080248D">
              <w:rPr>
                <w:rFonts w:ascii="Tahoma" w:eastAsia="맑은 고딕" w:hAnsi="Tahoma" w:cs="Tahoma"/>
                <w:kern w:val="0"/>
                <w:sz w:val="22"/>
                <w:szCs w:val="22"/>
                <w:lang w:val="fr-FR"/>
              </w:rPr>
              <w:t xml:space="preserve"> </w:t>
            </w:r>
            <w:r w:rsidRPr="0080248D">
              <w:rPr>
                <w:rFonts w:ascii="Tahoma" w:eastAsia="맑은 고딕" w:hAnsi="Tahoma" w:cs="Tahoma"/>
                <w:kern w:val="0"/>
                <w:sz w:val="22"/>
                <w:szCs w:val="22"/>
                <w:lang w:val="fr-FR"/>
              </w:rPr>
              <w:t xml:space="preserve">20" </w:t>
            </w:r>
            <w:r w:rsidR="0045031C" w:rsidRPr="0080248D">
              <w:rPr>
                <w:rFonts w:ascii="Tahoma" w:eastAsia="맑은 고딕" w:hAnsi="Tahoma" w:cs="Tahoma"/>
                <w:kern w:val="0"/>
                <w:sz w:val="22"/>
                <w:szCs w:val="22"/>
                <w:lang w:val="fr-FR"/>
              </w:rPr>
              <w:t>255/50</w:t>
            </w:r>
            <w:r w:rsidR="00B27209" w:rsidRPr="0080248D">
              <w:rPr>
                <w:rFonts w:ascii="Tahoma" w:eastAsia="맑은 고딕" w:hAnsi="Tahoma" w:cs="Tahoma"/>
                <w:kern w:val="0"/>
                <w:sz w:val="22"/>
                <w:szCs w:val="22"/>
                <w:lang w:val="fr-FR"/>
              </w:rPr>
              <w:t xml:space="preserve"> (</w:t>
            </w:r>
            <w:r w:rsidR="0045031C" w:rsidRPr="0045031C">
              <w:rPr>
                <w:rFonts w:ascii="Tahoma" w:eastAsia="맑은 고딕" w:hAnsi="Tahoma" w:cs="Tahoma"/>
                <w:kern w:val="0"/>
                <w:sz w:val="22"/>
                <w:szCs w:val="22"/>
                <w:lang w:val="fr-FR"/>
              </w:rPr>
              <w:t>finition</w:t>
            </w:r>
            <w:r w:rsidR="0045031C" w:rsidRPr="0080248D">
              <w:rPr>
                <w:rFonts w:ascii="Tahoma" w:eastAsia="맑은 고딕" w:hAnsi="Tahoma" w:cs="Tahoma"/>
                <w:kern w:val="0"/>
                <w:sz w:val="22"/>
                <w:szCs w:val="22"/>
                <w:lang w:val="fr-FR"/>
              </w:rPr>
              <w:t xml:space="preserve"> Chrome</w:t>
            </w:r>
            <w:r w:rsidR="00B27209" w:rsidRPr="0080248D">
              <w:rPr>
                <w:rFonts w:ascii="Tahoma" w:eastAsia="맑은 고딕" w:hAnsi="Tahoma" w:cs="Tahoma"/>
                <w:kern w:val="0"/>
                <w:sz w:val="22"/>
                <w:szCs w:val="22"/>
                <w:lang w:val="fr-FR"/>
              </w:rPr>
              <w:t>)</w:t>
            </w:r>
          </w:p>
          <w:p w14:paraId="20927996" w14:textId="1C24E71A" w:rsidR="0080248D" w:rsidRPr="0080248D" w:rsidRDefault="0080248D" w:rsidP="0080248D">
            <w:pPr>
              <w:pStyle w:val="a3"/>
              <w:widowControl/>
              <w:numPr>
                <w:ilvl w:val="0"/>
                <w:numId w:val="12"/>
              </w:numPr>
              <w:wordWrap/>
              <w:autoSpaceDE/>
              <w:autoSpaceDN/>
              <w:ind w:leftChars="0"/>
              <w:jc w:val="left"/>
              <w:rPr>
                <w:rFonts w:ascii="Tahoma" w:eastAsia="맑은 고딕" w:hAnsi="Tahoma" w:cs="Tahoma"/>
                <w:kern w:val="0"/>
                <w:sz w:val="22"/>
                <w:szCs w:val="22"/>
                <w:lang w:val="fr-FR"/>
              </w:rPr>
            </w:pPr>
            <w:r>
              <w:rPr>
                <w:rFonts w:ascii="Tahoma" w:eastAsia="맑은 고딕" w:hAnsi="Tahoma" w:cs="Tahoma"/>
                <w:kern w:val="0"/>
                <w:sz w:val="22"/>
                <w:szCs w:val="22"/>
                <w:lang w:val="fr-FR"/>
              </w:rPr>
              <w:t>Kit de réparation</w:t>
            </w:r>
          </w:p>
        </w:tc>
      </w:tr>
      <w:tr w:rsidR="00B27209" w:rsidRPr="00BA7B5B" w14:paraId="7B382A42" w14:textId="77777777" w:rsidTr="00B27209">
        <w:trPr>
          <w:trHeight w:val="330"/>
        </w:trPr>
        <w:tc>
          <w:tcPr>
            <w:tcW w:w="8776" w:type="dxa"/>
            <w:tcBorders>
              <w:top w:val="nil"/>
              <w:left w:val="nil"/>
              <w:bottom w:val="nil"/>
              <w:right w:val="nil"/>
            </w:tcBorders>
            <w:shd w:val="clear" w:color="000000" w:fill="FFFFFF"/>
            <w:vAlign w:val="center"/>
            <w:hideMark/>
          </w:tcPr>
          <w:p w14:paraId="4C768E26" w14:textId="75DF169D" w:rsidR="00B27209" w:rsidRPr="0080248D" w:rsidRDefault="0045031C" w:rsidP="006272CB">
            <w:pPr>
              <w:pStyle w:val="a3"/>
              <w:widowControl/>
              <w:numPr>
                <w:ilvl w:val="0"/>
                <w:numId w:val="12"/>
              </w:numPr>
              <w:wordWrap/>
              <w:autoSpaceDE/>
              <w:autoSpaceDN/>
              <w:ind w:leftChars="0"/>
              <w:jc w:val="left"/>
              <w:rPr>
                <w:rFonts w:ascii="Tahoma" w:eastAsia="맑은 고딕" w:hAnsi="Tahoma" w:cs="Tahoma"/>
                <w:kern w:val="0"/>
                <w:sz w:val="22"/>
                <w:szCs w:val="22"/>
                <w:lang w:val="fr-FR"/>
              </w:rPr>
            </w:pPr>
            <w:r w:rsidRPr="0045031C">
              <w:rPr>
                <w:rFonts w:ascii="Tahoma" w:eastAsia="맑은 고딕" w:hAnsi="Tahoma" w:cs="Tahoma"/>
                <w:kern w:val="0"/>
                <w:sz w:val="22"/>
                <w:szCs w:val="22"/>
                <w:lang w:val="fr-FR"/>
              </w:rPr>
              <w:t>Pneu</w:t>
            </w:r>
            <w:r w:rsidRPr="0080248D">
              <w:rPr>
                <w:rFonts w:ascii="Tahoma" w:eastAsia="맑은 고딕" w:hAnsi="Tahoma" w:cs="Tahoma"/>
                <w:kern w:val="0"/>
                <w:sz w:val="22"/>
                <w:szCs w:val="22"/>
                <w:lang w:val="fr-FR"/>
              </w:rPr>
              <w:t xml:space="preserve"> de </w:t>
            </w:r>
            <w:r w:rsidRPr="0045031C">
              <w:rPr>
                <w:rFonts w:ascii="Tahoma" w:eastAsia="맑은 고딕" w:hAnsi="Tahoma" w:cs="Tahoma"/>
                <w:kern w:val="0"/>
                <w:sz w:val="22"/>
                <w:szCs w:val="22"/>
                <w:lang w:val="fr-FR"/>
              </w:rPr>
              <w:t>secours</w:t>
            </w:r>
          </w:p>
        </w:tc>
      </w:tr>
      <w:tr w:rsidR="00B27209" w:rsidRPr="00BA7B5B" w14:paraId="627A59ED" w14:textId="77777777" w:rsidTr="00B27209">
        <w:trPr>
          <w:trHeight w:val="330"/>
        </w:trPr>
        <w:tc>
          <w:tcPr>
            <w:tcW w:w="8776" w:type="dxa"/>
            <w:tcBorders>
              <w:top w:val="nil"/>
              <w:left w:val="nil"/>
              <w:bottom w:val="nil"/>
              <w:right w:val="nil"/>
            </w:tcBorders>
            <w:shd w:val="clear" w:color="000000" w:fill="FFFFFF"/>
            <w:noWrap/>
            <w:vAlign w:val="center"/>
            <w:hideMark/>
          </w:tcPr>
          <w:p w14:paraId="34BA19BE" w14:textId="77777777" w:rsidR="00B27209" w:rsidRPr="00BA7B5B" w:rsidRDefault="00B27209" w:rsidP="00B27209">
            <w:pPr>
              <w:widowControl/>
              <w:wordWrap/>
              <w:autoSpaceDE/>
              <w:autoSpaceDN/>
              <w:jc w:val="left"/>
              <w:rPr>
                <w:rFonts w:ascii="Tahoma" w:eastAsia="맑은 고딕" w:hAnsi="Tahoma" w:cs="Tahoma"/>
                <w:kern w:val="0"/>
                <w:sz w:val="22"/>
                <w:szCs w:val="22"/>
              </w:rPr>
            </w:pPr>
            <w:r w:rsidRPr="00BA7B5B">
              <w:rPr>
                <w:rFonts w:ascii="Tahoma" w:eastAsia="맑은 고딕" w:hAnsi="Tahoma" w:cs="Tahoma"/>
                <w:kern w:val="0"/>
                <w:sz w:val="22"/>
                <w:szCs w:val="22"/>
              </w:rPr>
              <w:t xml:space="preserve">　</w:t>
            </w:r>
          </w:p>
        </w:tc>
      </w:tr>
      <w:tr w:rsidR="00B27209" w:rsidRPr="00BA7B5B" w14:paraId="365852BB" w14:textId="77777777" w:rsidTr="00B27209">
        <w:trPr>
          <w:trHeight w:val="330"/>
        </w:trPr>
        <w:tc>
          <w:tcPr>
            <w:tcW w:w="8776" w:type="dxa"/>
            <w:tcBorders>
              <w:top w:val="nil"/>
              <w:left w:val="nil"/>
              <w:bottom w:val="nil"/>
              <w:right w:val="nil"/>
            </w:tcBorders>
            <w:shd w:val="clear" w:color="000000" w:fill="FFFFFF"/>
            <w:noWrap/>
            <w:vAlign w:val="center"/>
            <w:hideMark/>
          </w:tcPr>
          <w:p w14:paraId="0AD8B304" w14:textId="38F19D94" w:rsidR="00B27209" w:rsidRPr="00BA7B5B" w:rsidRDefault="00432FD7" w:rsidP="00B27209">
            <w:pPr>
              <w:widowControl/>
              <w:wordWrap/>
              <w:autoSpaceDE/>
              <w:autoSpaceDN/>
              <w:jc w:val="left"/>
              <w:rPr>
                <w:rFonts w:ascii="Tahoma" w:eastAsia="맑은 고딕" w:hAnsi="Tahoma" w:cs="Tahoma"/>
                <w:b/>
                <w:bCs/>
                <w:kern w:val="0"/>
                <w:sz w:val="22"/>
                <w:szCs w:val="22"/>
              </w:rPr>
            </w:pPr>
            <w:r>
              <w:rPr>
                <w:rFonts w:ascii="Tahoma" w:eastAsia="맑은 고딕" w:hAnsi="Tahoma" w:cs="Tahoma"/>
                <w:b/>
                <w:bCs/>
                <w:kern w:val="0"/>
                <w:sz w:val="22"/>
                <w:szCs w:val="22"/>
              </w:rPr>
              <w:t>SIEGE</w:t>
            </w:r>
          </w:p>
        </w:tc>
      </w:tr>
      <w:tr w:rsidR="00B27209" w:rsidRPr="00BA7B5B" w14:paraId="17508A7E" w14:textId="77777777" w:rsidTr="00B27209">
        <w:trPr>
          <w:trHeight w:val="330"/>
        </w:trPr>
        <w:tc>
          <w:tcPr>
            <w:tcW w:w="8776" w:type="dxa"/>
            <w:tcBorders>
              <w:top w:val="nil"/>
              <w:left w:val="nil"/>
              <w:bottom w:val="nil"/>
              <w:right w:val="nil"/>
            </w:tcBorders>
            <w:shd w:val="clear" w:color="000000" w:fill="FFFFFF"/>
            <w:noWrap/>
            <w:vAlign w:val="center"/>
            <w:hideMark/>
          </w:tcPr>
          <w:p w14:paraId="756AA533" w14:textId="64B5CC3D" w:rsidR="00B27209" w:rsidRPr="00BA7B5B" w:rsidRDefault="0063410B" w:rsidP="006272CB">
            <w:pPr>
              <w:pStyle w:val="a3"/>
              <w:widowControl/>
              <w:numPr>
                <w:ilvl w:val="0"/>
                <w:numId w:val="13"/>
              </w:numPr>
              <w:wordWrap/>
              <w:autoSpaceDE/>
              <w:autoSpaceDN/>
              <w:ind w:leftChars="0"/>
              <w:jc w:val="left"/>
              <w:rPr>
                <w:rFonts w:ascii="Tahoma" w:eastAsia="맑은 고딕" w:hAnsi="Tahoma" w:cs="Tahoma"/>
                <w:kern w:val="0"/>
                <w:sz w:val="22"/>
                <w:szCs w:val="22"/>
              </w:rPr>
            </w:pPr>
            <w:r w:rsidRPr="0063410B">
              <w:rPr>
                <w:rFonts w:ascii="Tahoma" w:eastAsia="맑은 고딕" w:hAnsi="Tahoma" w:cs="Tahoma"/>
                <w:kern w:val="0"/>
                <w:sz w:val="22"/>
                <w:szCs w:val="22"/>
                <w:lang w:val="fr-FR"/>
              </w:rPr>
              <w:t>Siège</w:t>
            </w:r>
            <w:r>
              <w:rPr>
                <w:rFonts w:ascii="Tahoma" w:eastAsia="맑은 고딕" w:hAnsi="Tahoma" w:cs="Tahoma"/>
                <w:kern w:val="0"/>
                <w:sz w:val="22"/>
                <w:szCs w:val="22"/>
              </w:rPr>
              <w:t xml:space="preserve"> </w:t>
            </w:r>
            <w:r w:rsidRPr="0063410B">
              <w:rPr>
                <w:rFonts w:ascii="Tahoma" w:eastAsia="맑은 고딕" w:hAnsi="Tahoma" w:cs="Tahoma"/>
                <w:kern w:val="0"/>
                <w:sz w:val="22"/>
                <w:szCs w:val="22"/>
                <w:lang w:val="fr-FR"/>
              </w:rPr>
              <w:t>conducteur</w:t>
            </w:r>
            <w:r w:rsidR="0031135F">
              <w:rPr>
                <w:rFonts w:ascii="Tahoma" w:eastAsia="맑은 고딕" w:hAnsi="Tahoma" w:cs="Tahoma"/>
                <w:kern w:val="0"/>
                <w:sz w:val="22"/>
                <w:szCs w:val="22"/>
                <w:lang w:val="fr-FR"/>
              </w:rPr>
              <w:t>,</w:t>
            </w:r>
            <w:r>
              <w:rPr>
                <w:rFonts w:ascii="Tahoma" w:eastAsia="맑은 고딕" w:hAnsi="Tahoma" w:cs="Tahoma"/>
                <w:kern w:val="0"/>
                <w:sz w:val="22"/>
                <w:szCs w:val="22"/>
              </w:rPr>
              <w:t xml:space="preserve"> 8 </w:t>
            </w:r>
            <w:r w:rsidRPr="0063410B">
              <w:rPr>
                <w:rFonts w:ascii="Tahoma" w:eastAsia="맑은 고딕" w:hAnsi="Tahoma" w:cs="Tahoma"/>
                <w:kern w:val="0"/>
                <w:sz w:val="22"/>
                <w:szCs w:val="22"/>
                <w:lang w:val="fr-FR"/>
              </w:rPr>
              <w:t>réglages</w:t>
            </w:r>
            <w:r>
              <w:rPr>
                <w:rFonts w:ascii="Tahoma" w:eastAsia="맑은 고딕" w:hAnsi="Tahoma" w:cs="Tahoma"/>
                <w:kern w:val="0"/>
                <w:sz w:val="22"/>
                <w:szCs w:val="22"/>
              </w:rPr>
              <w:t xml:space="preserve"> </w:t>
            </w:r>
            <w:r w:rsidR="0031135F" w:rsidRPr="0063410B">
              <w:rPr>
                <w:rFonts w:ascii="Tahoma" w:eastAsia="맑은 고딕" w:hAnsi="Tahoma" w:cs="Tahoma"/>
                <w:kern w:val="0"/>
                <w:sz w:val="22"/>
                <w:szCs w:val="22"/>
                <w:lang w:val="fr-FR"/>
              </w:rPr>
              <w:t>électriques</w:t>
            </w:r>
          </w:p>
        </w:tc>
      </w:tr>
      <w:tr w:rsidR="00B27209" w:rsidRPr="00BA7B5B" w14:paraId="62EAFFF8" w14:textId="77777777" w:rsidTr="00B27209">
        <w:trPr>
          <w:trHeight w:val="330"/>
        </w:trPr>
        <w:tc>
          <w:tcPr>
            <w:tcW w:w="8776" w:type="dxa"/>
            <w:tcBorders>
              <w:top w:val="nil"/>
              <w:left w:val="nil"/>
              <w:bottom w:val="nil"/>
              <w:right w:val="nil"/>
            </w:tcBorders>
            <w:shd w:val="clear" w:color="000000" w:fill="FFFFFF"/>
            <w:noWrap/>
            <w:vAlign w:val="center"/>
            <w:hideMark/>
          </w:tcPr>
          <w:p w14:paraId="07DDCC15" w14:textId="0028D112" w:rsidR="00B27209" w:rsidRPr="00BA7B5B" w:rsidRDefault="004055AE" w:rsidP="006272CB">
            <w:pPr>
              <w:pStyle w:val="a3"/>
              <w:widowControl/>
              <w:numPr>
                <w:ilvl w:val="0"/>
                <w:numId w:val="13"/>
              </w:numPr>
              <w:wordWrap/>
              <w:autoSpaceDE/>
              <w:autoSpaceDN/>
              <w:ind w:leftChars="0"/>
              <w:jc w:val="left"/>
              <w:rPr>
                <w:rFonts w:ascii="Tahoma" w:eastAsia="맑은 고딕" w:hAnsi="Tahoma" w:cs="Tahoma"/>
                <w:kern w:val="0"/>
                <w:sz w:val="22"/>
                <w:szCs w:val="22"/>
              </w:rPr>
            </w:pPr>
            <w:r w:rsidRPr="004055AE">
              <w:rPr>
                <w:rFonts w:ascii="Tahoma" w:eastAsia="맑은 고딕" w:hAnsi="Tahoma" w:cs="Tahoma"/>
                <w:kern w:val="0"/>
                <w:sz w:val="22"/>
                <w:szCs w:val="22"/>
                <w:lang w:val="fr-FR"/>
              </w:rPr>
              <w:t>Siège</w:t>
            </w:r>
            <w:r>
              <w:rPr>
                <w:rFonts w:ascii="Tahoma" w:eastAsia="맑은 고딕" w:hAnsi="Tahoma" w:cs="Tahoma"/>
                <w:kern w:val="0"/>
                <w:sz w:val="22"/>
                <w:szCs w:val="22"/>
              </w:rPr>
              <w:t xml:space="preserve"> </w:t>
            </w:r>
            <w:r w:rsidRPr="0031135F">
              <w:rPr>
                <w:rFonts w:ascii="Tahoma" w:eastAsia="맑은 고딕" w:hAnsi="Tahoma" w:cs="Tahoma"/>
                <w:kern w:val="0"/>
                <w:sz w:val="22"/>
                <w:szCs w:val="22"/>
                <w:lang w:val="fr-FR"/>
              </w:rPr>
              <w:t>passage</w:t>
            </w:r>
            <w:r w:rsidR="0031135F" w:rsidRPr="0031135F">
              <w:rPr>
                <w:rFonts w:ascii="Tahoma" w:eastAsia="맑은 고딕" w:hAnsi="Tahoma" w:cs="Tahoma"/>
                <w:kern w:val="0"/>
                <w:sz w:val="22"/>
                <w:szCs w:val="22"/>
                <w:lang w:val="fr-FR"/>
              </w:rPr>
              <w:t>r</w:t>
            </w:r>
            <w:r w:rsidR="0031135F">
              <w:rPr>
                <w:rFonts w:ascii="Tahoma" w:eastAsia="맑은 고딕" w:hAnsi="Tahoma" w:cs="Tahoma"/>
                <w:kern w:val="0"/>
                <w:sz w:val="22"/>
                <w:szCs w:val="22"/>
              </w:rPr>
              <w:t>,</w:t>
            </w:r>
            <w:r>
              <w:rPr>
                <w:rFonts w:ascii="Tahoma" w:eastAsia="맑은 고딕" w:hAnsi="Tahoma" w:cs="Tahoma"/>
                <w:kern w:val="0"/>
                <w:sz w:val="22"/>
                <w:szCs w:val="22"/>
              </w:rPr>
              <w:t xml:space="preserve"> 6 </w:t>
            </w:r>
            <w:r w:rsidRPr="004055AE">
              <w:rPr>
                <w:rFonts w:ascii="Tahoma" w:eastAsia="맑은 고딕" w:hAnsi="Tahoma" w:cs="Tahoma"/>
                <w:kern w:val="0"/>
                <w:sz w:val="22"/>
                <w:szCs w:val="22"/>
                <w:lang w:val="fr-FR"/>
              </w:rPr>
              <w:t>réglages</w:t>
            </w:r>
            <w:r>
              <w:rPr>
                <w:rFonts w:ascii="Tahoma" w:eastAsia="맑은 고딕" w:hAnsi="Tahoma" w:cs="Tahoma"/>
                <w:kern w:val="0"/>
                <w:sz w:val="22"/>
                <w:szCs w:val="22"/>
              </w:rPr>
              <w:t xml:space="preserve"> </w:t>
            </w:r>
            <w:r w:rsidR="0031135F" w:rsidRPr="004055AE">
              <w:rPr>
                <w:rFonts w:ascii="Tahoma" w:eastAsia="맑은 고딕" w:hAnsi="Tahoma" w:cs="Tahoma"/>
                <w:kern w:val="0"/>
                <w:sz w:val="22"/>
                <w:szCs w:val="22"/>
                <w:lang w:val="fr-FR"/>
              </w:rPr>
              <w:t>électriques</w:t>
            </w:r>
          </w:p>
        </w:tc>
      </w:tr>
      <w:tr w:rsidR="00B27209" w:rsidRPr="008B2DA2" w14:paraId="534AE838" w14:textId="77777777" w:rsidTr="00B27209">
        <w:trPr>
          <w:trHeight w:val="330"/>
        </w:trPr>
        <w:tc>
          <w:tcPr>
            <w:tcW w:w="8776" w:type="dxa"/>
            <w:tcBorders>
              <w:top w:val="nil"/>
              <w:left w:val="nil"/>
              <w:bottom w:val="nil"/>
              <w:right w:val="nil"/>
            </w:tcBorders>
            <w:shd w:val="clear" w:color="000000" w:fill="FFFFFF"/>
            <w:vAlign w:val="center"/>
            <w:hideMark/>
          </w:tcPr>
          <w:p w14:paraId="6C6AABBA" w14:textId="7F874F1C" w:rsidR="00B27209" w:rsidRPr="004055AE" w:rsidRDefault="004055AE" w:rsidP="0031135F">
            <w:pPr>
              <w:pStyle w:val="a3"/>
              <w:widowControl/>
              <w:numPr>
                <w:ilvl w:val="0"/>
                <w:numId w:val="13"/>
              </w:numPr>
              <w:wordWrap/>
              <w:autoSpaceDE/>
              <w:autoSpaceDN/>
              <w:ind w:leftChars="0"/>
              <w:jc w:val="left"/>
              <w:rPr>
                <w:rFonts w:ascii="Tahoma" w:eastAsia="맑은 고딕" w:hAnsi="Tahoma" w:cs="Tahoma"/>
                <w:kern w:val="0"/>
                <w:sz w:val="22"/>
                <w:szCs w:val="22"/>
                <w:lang w:val="fr-FR"/>
              </w:rPr>
            </w:pPr>
            <w:r w:rsidRPr="004055AE">
              <w:rPr>
                <w:rFonts w:ascii="Tahoma" w:eastAsia="맑은 고딕" w:hAnsi="Tahoma" w:cs="Tahoma"/>
                <w:kern w:val="0"/>
                <w:sz w:val="22"/>
                <w:szCs w:val="22"/>
                <w:lang w:val="fr-FR"/>
              </w:rPr>
              <w:t>2eme rangée</w:t>
            </w:r>
            <w:r w:rsidR="0031135F">
              <w:rPr>
                <w:rFonts w:ascii="Tahoma" w:eastAsia="맑은 고딕" w:hAnsi="Tahoma" w:cs="Tahoma"/>
                <w:kern w:val="0"/>
                <w:sz w:val="22"/>
                <w:szCs w:val="22"/>
                <w:lang w:val="fr-FR"/>
              </w:rPr>
              <w:t>,</w:t>
            </w:r>
            <w:r w:rsidRPr="004055AE">
              <w:rPr>
                <w:rFonts w:ascii="Tahoma" w:eastAsia="맑은 고딕" w:hAnsi="Tahoma" w:cs="Tahoma"/>
                <w:kern w:val="0"/>
                <w:sz w:val="22"/>
                <w:szCs w:val="22"/>
                <w:lang w:val="fr-FR"/>
              </w:rPr>
              <w:t xml:space="preserve"> </w:t>
            </w:r>
            <w:r>
              <w:rPr>
                <w:rFonts w:ascii="Tahoma" w:eastAsia="맑은 고딕" w:hAnsi="Tahoma" w:cs="Tahoma"/>
                <w:kern w:val="0"/>
                <w:sz w:val="22"/>
                <w:szCs w:val="22"/>
                <w:lang w:val="fr-FR"/>
              </w:rPr>
              <w:t>siè</w:t>
            </w:r>
            <w:r w:rsidRPr="004055AE">
              <w:rPr>
                <w:rFonts w:ascii="Tahoma" w:eastAsia="맑은 고딕" w:hAnsi="Tahoma" w:cs="Tahoma"/>
                <w:kern w:val="0"/>
                <w:sz w:val="22"/>
                <w:szCs w:val="22"/>
                <w:lang w:val="fr-FR"/>
              </w:rPr>
              <w:t>ges</w:t>
            </w:r>
            <w:r w:rsidR="0031135F">
              <w:rPr>
                <w:rFonts w:ascii="Tahoma" w:eastAsia="맑은 고딕" w:hAnsi="Tahoma" w:cs="Tahoma"/>
                <w:kern w:val="0"/>
                <w:sz w:val="22"/>
                <w:szCs w:val="22"/>
                <w:lang w:val="fr-FR"/>
              </w:rPr>
              <w:t xml:space="preserve"> et accoudoir central</w:t>
            </w:r>
            <w:r w:rsidRPr="004055AE">
              <w:rPr>
                <w:rFonts w:ascii="Tahoma" w:eastAsia="맑은 고딕" w:hAnsi="Tahoma" w:cs="Tahoma"/>
                <w:kern w:val="0"/>
                <w:sz w:val="22"/>
                <w:szCs w:val="22"/>
                <w:lang w:val="fr-FR"/>
              </w:rPr>
              <w:t xml:space="preserve"> rabattable</w:t>
            </w:r>
            <w:r>
              <w:rPr>
                <w:rFonts w:ascii="Tahoma" w:eastAsia="맑은 고딕" w:hAnsi="Tahoma" w:cs="Tahoma"/>
                <w:kern w:val="0"/>
                <w:sz w:val="22"/>
                <w:szCs w:val="22"/>
                <w:lang w:val="fr-FR"/>
              </w:rPr>
              <w:t>s</w:t>
            </w:r>
            <w:r w:rsidRPr="004055AE">
              <w:rPr>
                <w:rFonts w:ascii="Tahoma" w:eastAsia="맑은 고딕" w:hAnsi="Tahoma" w:cs="Tahoma"/>
                <w:kern w:val="0"/>
                <w:sz w:val="22"/>
                <w:szCs w:val="22"/>
                <w:lang w:val="fr-FR"/>
              </w:rPr>
              <w:t xml:space="preserve"> </w:t>
            </w:r>
          </w:p>
        </w:tc>
      </w:tr>
      <w:tr w:rsidR="00B27209" w:rsidRPr="008B2DA2" w14:paraId="64C402FC" w14:textId="77777777" w:rsidTr="00B27209">
        <w:trPr>
          <w:trHeight w:val="330"/>
        </w:trPr>
        <w:tc>
          <w:tcPr>
            <w:tcW w:w="8776" w:type="dxa"/>
            <w:tcBorders>
              <w:top w:val="nil"/>
              <w:left w:val="nil"/>
              <w:bottom w:val="nil"/>
              <w:right w:val="nil"/>
            </w:tcBorders>
            <w:shd w:val="clear" w:color="000000" w:fill="FFFFFF"/>
            <w:vAlign w:val="center"/>
            <w:hideMark/>
          </w:tcPr>
          <w:p w14:paraId="7BBB8AAD" w14:textId="2A9E0F32" w:rsidR="00B27209" w:rsidRPr="0031135F" w:rsidRDefault="0031135F" w:rsidP="006272CB">
            <w:pPr>
              <w:pStyle w:val="a3"/>
              <w:widowControl/>
              <w:numPr>
                <w:ilvl w:val="0"/>
                <w:numId w:val="13"/>
              </w:numPr>
              <w:wordWrap/>
              <w:autoSpaceDE/>
              <w:autoSpaceDN/>
              <w:ind w:leftChars="0"/>
              <w:jc w:val="left"/>
              <w:rPr>
                <w:rFonts w:ascii="Tahoma" w:eastAsia="맑은 고딕" w:hAnsi="Tahoma" w:cs="Tahoma"/>
                <w:color w:val="000000"/>
                <w:kern w:val="0"/>
                <w:sz w:val="22"/>
                <w:szCs w:val="22"/>
                <w:lang w:val="fr-FR"/>
              </w:rPr>
            </w:pPr>
            <w:r w:rsidRPr="0031135F">
              <w:rPr>
                <w:rFonts w:ascii="Tahoma" w:eastAsia="맑은 고딕" w:hAnsi="Tahoma" w:cs="Tahoma"/>
                <w:color w:val="000000"/>
                <w:kern w:val="0"/>
                <w:sz w:val="22"/>
                <w:szCs w:val="22"/>
                <w:lang w:val="fr-FR"/>
              </w:rPr>
              <w:t>Sièges avant et arrière chauffant</w:t>
            </w:r>
          </w:p>
        </w:tc>
      </w:tr>
      <w:tr w:rsidR="00B27209" w:rsidRPr="00BA7B5B" w14:paraId="54511E6D" w14:textId="77777777" w:rsidTr="00B27209">
        <w:trPr>
          <w:trHeight w:val="330"/>
        </w:trPr>
        <w:tc>
          <w:tcPr>
            <w:tcW w:w="8776" w:type="dxa"/>
            <w:tcBorders>
              <w:top w:val="nil"/>
              <w:left w:val="nil"/>
              <w:bottom w:val="nil"/>
              <w:right w:val="nil"/>
            </w:tcBorders>
            <w:shd w:val="clear" w:color="000000" w:fill="FFFFFF"/>
            <w:noWrap/>
            <w:vAlign w:val="center"/>
            <w:hideMark/>
          </w:tcPr>
          <w:p w14:paraId="4EB36C5E" w14:textId="4B88DB3F" w:rsidR="00B27209" w:rsidRPr="00BA7B5B" w:rsidRDefault="0031135F" w:rsidP="006272CB">
            <w:pPr>
              <w:pStyle w:val="a3"/>
              <w:widowControl/>
              <w:numPr>
                <w:ilvl w:val="0"/>
                <w:numId w:val="13"/>
              </w:numPr>
              <w:wordWrap/>
              <w:autoSpaceDE/>
              <w:autoSpaceDN/>
              <w:ind w:leftChars="0"/>
              <w:jc w:val="left"/>
              <w:rPr>
                <w:rFonts w:ascii="Tahoma" w:eastAsia="맑은 고딕" w:hAnsi="Tahoma" w:cs="Tahoma"/>
                <w:color w:val="000000"/>
                <w:kern w:val="0"/>
                <w:sz w:val="22"/>
                <w:szCs w:val="22"/>
              </w:rPr>
            </w:pPr>
            <w:r w:rsidRPr="0031135F">
              <w:rPr>
                <w:rFonts w:ascii="Tahoma" w:eastAsia="맑은 고딕" w:hAnsi="Tahoma" w:cs="Tahoma"/>
                <w:color w:val="000000"/>
                <w:kern w:val="0"/>
                <w:sz w:val="22"/>
                <w:szCs w:val="22"/>
                <w:lang w:val="fr-FR"/>
              </w:rPr>
              <w:t>Sièges</w:t>
            </w:r>
            <w:r>
              <w:rPr>
                <w:rFonts w:ascii="Tahoma" w:eastAsia="맑은 고딕" w:hAnsi="Tahoma" w:cs="Tahoma"/>
                <w:color w:val="000000"/>
                <w:kern w:val="0"/>
                <w:sz w:val="22"/>
                <w:szCs w:val="22"/>
              </w:rPr>
              <w:t xml:space="preserve"> </w:t>
            </w:r>
            <w:r w:rsidRPr="0031135F">
              <w:rPr>
                <w:rFonts w:ascii="Tahoma" w:eastAsia="맑은 고딕" w:hAnsi="Tahoma" w:cs="Tahoma"/>
                <w:color w:val="000000"/>
                <w:kern w:val="0"/>
                <w:sz w:val="22"/>
                <w:szCs w:val="22"/>
                <w:lang w:val="fr-FR"/>
              </w:rPr>
              <w:t>avant</w:t>
            </w:r>
            <w:r>
              <w:rPr>
                <w:rFonts w:ascii="Tahoma" w:eastAsia="맑은 고딕" w:hAnsi="Tahoma" w:cs="Tahoma"/>
                <w:color w:val="000000"/>
                <w:kern w:val="0"/>
                <w:sz w:val="22"/>
                <w:szCs w:val="22"/>
              </w:rPr>
              <w:t xml:space="preserve"> </w:t>
            </w:r>
            <w:r w:rsidRPr="0031135F">
              <w:rPr>
                <w:rFonts w:ascii="Tahoma" w:eastAsia="맑은 고딕" w:hAnsi="Tahoma" w:cs="Tahoma"/>
                <w:color w:val="000000"/>
                <w:kern w:val="0"/>
                <w:sz w:val="22"/>
                <w:szCs w:val="22"/>
                <w:lang w:val="fr-FR"/>
              </w:rPr>
              <w:t>ventilés</w:t>
            </w:r>
          </w:p>
        </w:tc>
      </w:tr>
      <w:tr w:rsidR="00B27209" w:rsidRPr="00BA7B5B" w14:paraId="4204014F" w14:textId="77777777" w:rsidTr="00B27209">
        <w:trPr>
          <w:trHeight w:val="330"/>
        </w:trPr>
        <w:tc>
          <w:tcPr>
            <w:tcW w:w="8776" w:type="dxa"/>
            <w:tcBorders>
              <w:top w:val="nil"/>
              <w:left w:val="nil"/>
              <w:bottom w:val="nil"/>
              <w:right w:val="nil"/>
            </w:tcBorders>
            <w:shd w:val="clear" w:color="000000" w:fill="FFFFFF"/>
            <w:noWrap/>
            <w:vAlign w:val="center"/>
            <w:hideMark/>
          </w:tcPr>
          <w:p w14:paraId="470911FD" w14:textId="03BE600B" w:rsidR="00B27209" w:rsidRPr="00BA7B5B" w:rsidRDefault="0031135F" w:rsidP="006272CB">
            <w:pPr>
              <w:pStyle w:val="a3"/>
              <w:widowControl/>
              <w:numPr>
                <w:ilvl w:val="0"/>
                <w:numId w:val="13"/>
              </w:numPr>
              <w:wordWrap/>
              <w:autoSpaceDE/>
              <w:autoSpaceDN/>
              <w:ind w:leftChars="0"/>
              <w:jc w:val="left"/>
              <w:rPr>
                <w:rFonts w:ascii="Tahoma" w:eastAsia="맑은 고딕" w:hAnsi="Tahoma" w:cs="Tahoma"/>
                <w:color w:val="000000"/>
                <w:kern w:val="0"/>
                <w:sz w:val="22"/>
                <w:szCs w:val="22"/>
              </w:rPr>
            </w:pPr>
            <w:r w:rsidRPr="0031135F">
              <w:rPr>
                <w:rFonts w:ascii="Tahoma" w:eastAsia="맑은 고딕" w:hAnsi="Tahoma" w:cs="Tahoma"/>
                <w:color w:val="000000"/>
                <w:kern w:val="0"/>
                <w:sz w:val="22"/>
                <w:szCs w:val="22"/>
                <w:lang w:val="fr-FR"/>
              </w:rPr>
              <w:t>Appuie-têtes</w:t>
            </w:r>
            <w:r>
              <w:rPr>
                <w:rFonts w:ascii="Tahoma" w:eastAsia="맑은 고딕" w:hAnsi="Tahoma" w:cs="Tahoma"/>
                <w:color w:val="000000"/>
                <w:kern w:val="0"/>
                <w:sz w:val="22"/>
                <w:szCs w:val="22"/>
              </w:rPr>
              <w:t xml:space="preserve"> </w:t>
            </w:r>
            <w:r w:rsidRPr="0031135F">
              <w:rPr>
                <w:rFonts w:ascii="Tahoma" w:eastAsia="맑은 고딕" w:hAnsi="Tahoma" w:cs="Tahoma"/>
                <w:color w:val="000000"/>
                <w:kern w:val="0"/>
                <w:sz w:val="22"/>
                <w:szCs w:val="22"/>
                <w:lang w:val="fr-FR"/>
              </w:rPr>
              <w:t>avant</w:t>
            </w:r>
            <w:r>
              <w:rPr>
                <w:rFonts w:ascii="Tahoma" w:eastAsia="맑은 고딕" w:hAnsi="Tahoma" w:cs="Tahoma"/>
                <w:color w:val="000000"/>
                <w:kern w:val="0"/>
                <w:sz w:val="22"/>
                <w:szCs w:val="22"/>
              </w:rPr>
              <w:t xml:space="preserve"> </w:t>
            </w:r>
            <w:r w:rsidRPr="0031135F">
              <w:rPr>
                <w:rFonts w:ascii="Tahoma" w:eastAsia="맑은 고딕" w:hAnsi="Tahoma" w:cs="Tahoma"/>
                <w:color w:val="000000"/>
                <w:kern w:val="0"/>
                <w:sz w:val="22"/>
                <w:szCs w:val="22"/>
                <w:lang w:val="fr-FR"/>
              </w:rPr>
              <w:t>coulissants</w:t>
            </w:r>
          </w:p>
        </w:tc>
      </w:tr>
      <w:tr w:rsidR="00B27209" w:rsidRPr="008B2DA2" w14:paraId="25B3BD76" w14:textId="77777777" w:rsidTr="00B27209">
        <w:trPr>
          <w:trHeight w:val="330"/>
        </w:trPr>
        <w:tc>
          <w:tcPr>
            <w:tcW w:w="8776" w:type="dxa"/>
            <w:tcBorders>
              <w:top w:val="nil"/>
              <w:left w:val="nil"/>
              <w:bottom w:val="nil"/>
              <w:right w:val="nil"/>
            </w:tcBorders>
            <w:shd w:val="clear" w:color="000000" w:fill="FFFFFF"/>
            <w:noWrap/>
            <w:vAlign w:val="center"/>
            <w:hideMark/>
          </w:tcPr>
          <w:p w14:paraId="2EB30AD8" w14:textId="305D774A" w:rsidR="00B27209" w:rsidRPr="0031135F" w:rsidRDefault="00501843" w:rsidP="0031135F">
            <w:pPr>
              <w:pStyle w:val="a3"/>
              <w:widowControl/>
              <w:numPr>
                <w:ilvl w:val="0"/>
                <w:numId w:val="13"/>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Sellerie</w:t>
            </w:r>
            <w:r w:rsidR="0031135F" w:rsidRPr="0031135F">
              <w:rPr>
                <w:rFonts w:ascii="Tahoma" w:eastAsia="맑은 고딕" w:hAnsi="Tahoma" w:cs="Tahoma"/>
                <w:color w:val="000000"/>
                <w:kern w:val="0"/>
                <w:sz w:val="22"/>
                <w:szCs w:val="22"/>
                <w:lang w:val="fr-FR"/>
              </w:rPr>
              <w:t xml:space="preserve"> en cuir noir </w:t>
            </w:r>
            <w:r w:rsidR="00B27209" w:rsidRPr="0031135F">
              <w:rPr>
                <w:rFonts w:ascii="Tahoma" w:eastAsia="맑은 고딕" w:hAnsi="Tahoma" w:cs="Tahoma"/>
                <w:color w:val="000000"/>
                <w:kern w:val="0"/>
                <w:sz w:val="22"/>
                <w:szCs w:val="22"/>
                <w:lang w:val="fr-FR"/>
              </w:rPr>
              <w:t xml:space="preserve">Premium Nappa </w:t>
            </w:r>
          </w:p>
        </w:tc>
      </w:tr>
      <w:tr w:rsidR="00B27209" w:rsidRPr="008B2DA2" w14:paraId="4C4307FF" w14:textId="77777777" w:rsidTr="00B27209">
        <w:trPr>
          <w:trHeight w:val="330"/>
        </w:trPr>
        <w:tc>
          <w:tcPr>
            <w:tcW w:w="8776" w:type="dxa"/>
            <w:tcBorders>
              <w:top w:val="nil"/>
              <w:left w:val="nil"/>
              <w:bottom w:val="nil"/>
              <w:right w:val="nil"/>
            </w:tcBorders>
            <w:shd w:val="clear" w:color="000000" w:fill="FFFFFF"/>
            <w:noWrap/>
            <w:vAlign w:val="center"/>
            <w:hideMark/>
          </w:tcPr>
          <w:p w14:paraId="7B782C29" w14:textId="4AB4F7B5" w:rsidR="00B27209" w:rsidRPr="0031135F" w:rsidRDefault="00501843" w:rsidP="0031135F">
            <w:pPr>
              <w:pStyle w:val="a3"/>
              <w:widowControl/>
              <w:numPr>
                <w:ilvl w:val="0"/>
                <w:numId w:val="13"/>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Sellerie</w:t>
            </w:r>
            <w:r w:rsidR="0031135F" w:rsidRPr="0031135F">
              <w:rPr>
                <w:rFonts w:ascii="Tahoma" w:eastAsia="맑은 고딕" w:hAnsi="Tahoma" w:cs="Tahoma"/>
                <w:color w:val="000000"/>
                <w:kern w:val="0"/>
                <w:sz w:val="22"/>
                <w:szCs w:val="22"/>
                <w:lang w:val="fr-FR"/>
              </w:rPr>
              <w:t xml:space="preserve"> en cuir marron </w:t>
            </w:r>
            <w:r w:rsidR="00B27209" w:rsidRPr="0031135F">
              <w:rPr>
                <w:rFonts w:ascii="Tahoma" w:eastAsia="맑은 고딕" w:hAnsi="Tahoma" w:cs="Tahoma"/>
                <w:color w:val="000000"/>
                <w:kern w:val="0"/>
                <w:sz w:val="22"/>
                <w:szCs w:val="22"/>
                <w:lang w:val="fr-FR"/>
              </w:rPr>
              <w:t xml:space="preserve">Premium Nappa </w:t>
            </w:r>
          </w:p>
        </w:tc>
      </w:tr>
      <w:tr w:rsidR="00B27209" w:rsidRPr="00BA7B5B" w14:paraId="267B6D22" w14:textId="77777777" w:rsidTr="00B27209">
        <w:trPr>
          <w:trHeight w:val="330"/>
        </w:trPr>
        <w:tc>
          <w:tcPr>
            <w:tcW w:w="8776" w:type="dxa"/>
            <w:tcBorders>
              <w:top w:val="nil"/>
              <w:left w:val="nil"/>
              <w:bottom w:val="nil"/>
              <w:right w:val="nil"/>
            </w:tcBorders>
            <w:shd w:val="clear" w:color="000000" w:fill="FFFFFF"/>
            <w:noWrap/>
            <w:vAlign w:val="center"/>
            <w:hideMark/>
          </w:tcPr>
          <w:p w14:paraId="42969914" w14:textId="16D01F2A" w:rsidR="00B27209" w:rsidRPr="00BA7B5B" w:rsidRDefault="00501843" w:rsidP="0031135F">
            <w:pPr>
              <w:pStyle w:val="a3"/>
              <w:widowControl/>
              <w:numPr>
                <w:ilvl w:val="0"/>
                <w:numId w:val="13"/>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lang w:val="fr-FR"/>
              </w:rPr>
              <w:t>Sellerie</w:t>
            </w:r>
            <w:r w:rsidR="0031135F">
              <w:rPr>
                <w:rFonts w:ascii="Tahoma" w:eastAsia="맑은 고딕" w:hAnsi="Tahoma" w:cs="Tahoma"/>
                <w:color w:val="000000"/>
                <w:kern w:val="0"/>
                <w:sz w:val="22"/>
                <w:szCs w:val="22"/>
              </w:rPr>
              <w:t xml:space="preserve"> </w:t>
            </w:r>
            <w:r w:rsidR="0031135F" w:rsidRPr="0031135F">
              <w:rPr>
                <w:rFonts w:ascii="Tahoma" w:eastAsia="맑은 고딕" w:hAnsi="Tahoma" w:cs="Tahoma"/>
                <w:color w:val="000000"/>
                <w:kern w:val="0"/>
                <w:sz w:val="22"/>
                <w:szCs w:val="22"/>
                <w:lang w:val="fr-FR"/>
              </w:rPr>
              <w:t>en</w:t>
            </w:r>
            <w:r w:rsidR="0031135F">
              <w:rPr>
                <w:rFonts w:ascii="Tahoma" w:eastAsia="맑은 고딕" w:hAnsi="Tahoma" w:cs="Tahoma"/>
                <w:color w:val="000000"/>
                <w:kern w:val="0"/>
                <w:sz w:val="22"/>
                <w:szCs w:val="22"/>
              </w:rPr>
              <w:t xml:space="preserve"> </w:t>
            </w:r>
            <w:r w:rsidR="00B27209" w:rsidRPr="00BA7B5B">
              <w:rPr>
                <w:rFonts w:ascii="Tahoma" w:eastAsia="맑은 고딕" w:hAnsi="Tahoma" w:cs="Tahoma"/>
                <w:color w:val="000000"/>
                <w:kern w:val="0"/>
                <w:sz w:val="22"/>
                <w:szCs w:val="22"/>
              </w:rPr>
              <w:t xml:space="preserve">TPU </w:t>
            </w:r>
          </w:p>
        </w:tc>
      </w:tr>
      <w:tr w:rsidR="00B27209" w:rsidRPr="008B2DA2" w14:paraId="40998E7F" w14:textId="77777777" w:rsidTr="00B27209">
        <w:trPr>
          <w:trHeight w:val="330"/>
        </w:trPr>
        <w:tc>
          <w:tcPr>
            <w:tcW w:w="8776" w:type="dxa"/>
            <w:tcBorders>
              <w:top w:val="nil"/>
              <w:left w:val="nil"/>
              <w:bottom w:val="nil"/>
              <w:right w:val="nil"/>
            </w:tcBorders>
            <w:shd w:val="clear" w:color="000000" w:fill="FFFFFF"/>
            <w:noWrap/>
            <w:vAlign w:val="center"/>
            <w:hideMark/>
          </w:tcPr>
          <w:p w14:paraId="68167529" w14:textId="2E815219" w:rsidR="00B27209" w:rsidRPr="0031135F" w:rsidRDefault="0031135F" w:rsidP="006272CB">
            <w:pPr>
              <w:pStyle w:val="a3"/>
              <w:widowControl/>
              <w:numPr>
                <w:ilvl w:val="0"/>
                <w:numId w:val="13"/>
              </w:numPr>
              <w:wordWrap/>
              <w:autoSpaceDE/>
              <w:autoSpaceDN/>
              <w:ind w:leftChars="0"/>
              <w:jc w:val="left"/>
              <w:rPr>
                <w:rFonts w:ascii="Tahoma" w:eastAsia="맑은 고딕" w:hAnsi="Tahoma" w:cs="Tahoma"/>
                <w:color w:val="000000"/>
                <w:kern w:val="0"/>
                <w:sz w:val="22"/>
                <w:szCs w:val="22"/>
                <w:lang w:val="fr-FR"/>
              </w:rPr>
            </w:pPr>
            <w:r w:rsidRPr="0031135F">
              <w:rPr>
                <w:rFonts w:ascii="Tahoma" w:eastAsia="맑은 고딕" w:hAnsi="Tahoma" w:cs="Tahoma"/>
                <w:color w:val="000000"/>
                <w:kern w:val="0"/>
                <w:sz w:val="22"/>
                <w:szCs w:val="22"/>
                <w:lang w:val="fr-FR"/>
              </w:rPr>
              <w:t>House de sièges en tissu</w:t>
            </w:r>
          </w:p>
        </w:tc>
      </w:tr>
      <w:tr w:rsidR="00B27209" w:rsidRPr="008B2DA2" w14:paraId="371B1FF2" w14:textId="77777777" w:rsidTr="00B27209">
        <w:trPr>
          <w:trHeight w:val="330"/>
        </w:trPr>
        <w:tc>
          <w:tcPr>
            <w:tcW w:w="8776" w:type="dxa"/>
            <w:tcBorders>
              <w:top w:val="nil"/>
              <w:left w:val="nil"/>
              <w:bottom w:val="nil"/>
              <w:right w:val="nil"/>
            </w:tcBorders>
            <w:shd w:val="clear" w:color="auto" w:fill="auto"/>
            <w:noWrap/>
            <w:vAlign w:val="center"/>
            <w:hideMark/>
          </w:tcPr>
          <w:p w14:paraId="5DFC677D" w14:textId="77777777" w:rsidR="00B27209" w:rsidRPr="0031135F" w:rsidRDefault="00B27209" w:rsidP="00B27209">
            <w:pPr>
              <w:widowControl/>
              <w:wordWrap/>
              <w:autoSpaceDE/>
              <w:autoSpaceDN/>
              <w:jc w:val="left"/>
              <w:rPr>
                <w:rFonts w:ascii="Tahoma" w:eastAsia="맑은 고딕" w:hAnsi="Tahoma" w:cs="Tahoma"/>
                <w:color w:val="000000"/>
                <w:kern w:val="0"/>
                <w:sz w:val="22"/>
                <w:szCs w:val="22"/>
                <w:lang w:val="fr-FR"/>
              </w:rPr>
            </w:pPr>
          </w:p>
        </w:tc>
      </w:tr>
      <w:tr w:rsidR="00B27209" w:rsidRPr="00BA7B5B" w14:paraId="2F4FF6E0" w14:textId="77777777" w:rsidTr="00B27209">
        <w:trPr>
          <w:trHeight w:val="330"/>
        </w:trPr>
        <w:tc>
          <w:tcPr>
            <w:tcW w:w="8776" w:type="dxa"/>
            <w:tcBorders>
              <w:top w:val="nil"/>
              <w:left w:val="nil"/>
              <w:bottom w:val="nil"/>
              <w:right w:val="nil"/>
            </w:tcBorders>
            <w:shd w:val="clear" w:color="000000" w:fill="FFFFFF"/>
            <w:noWrap/>
            <w:vAlign w:val="center"/>
            <w:hideMark/>
          </w:tcPr>
          <w:p w14:paraId="26A55238" w14:textId="0E93BD79" w:rsidR="00B27209" w:rsidRPr="00BA7B5B" w:rsidRDefault="00E6160F" w:rsidP="00B27209">
            <w:pPr>
              <w:widowControl/>
              <w:wordWrap/>
              <w:autoSpaceDE/>
              <w:autoSpaceDN/>
              <w:jc w:val="left"/>
              <w:rPr>
                <w:rFonts w:ascii="Tahoma" w:eastAsia="맑은 고딕" w:hAnsi="Tahoma" w:cs="Tahoma"/>
                <w:b/>
                <w:bCs/>
                <w:color w:val="000000"/>
                <w:kern w:val="0"/>
                <w:sz w:val="22"/>
                <w:szCs w:val="22"/>
              </w:rPr>
            </w:pPr>
            <w:r>
              <w:rPr>
                <w:rFonts w:ascii="Tahoma" w:eastAsia="맑은 고딕" w:hAnsi="Tahoma" w:cs="Tahoma"/>
                <w:b/>
                <w:bCs/>
                <w:color w:val="000000"/>
                <w:kern w:val="0"/>
                <w:sz w:val="22"/>
                <w:szCs w:val="22"/>
              </w:rPr>
              <w:t>EXTERIEU</w:t>
            </w:r>
            <w:r w:rsidR="00B27209" w:rsidRPr="00BA7B5B">
              <w:rPr>
                <w:rFonts w:ascii="Tahoma" w:eastAsia="맑은 고딕" w:hAnsi="Tahoma" w:cs="Tahoma"/>
                <w:b/>
                <w:bCs/>
                <w:color w:val="000000"/>
                <w:kern w:val="0"/>
                <w:sz w:val="22"/>
                <w:szCs w:val="22"/>
              </w:rPr>
              <w:t>R</w:t>
            </w:r>
          </w:p>
        </w:tc>
      </w:tr>
      <w:tr w:rsidR="00B27209" w:rsidRPr="00BA7B5B" w14:paraId="163D2009" w14:textId="77777777" w:rsidTr="00B27209">
        <w:trPr>
          <w:trHeight w:val="330"/>
        </w:trPr>
        <w:tc>
          <w:tcPr>
            <w:tcW w:w="8776" w:type="dxa"/>
            <w:tcBorders>
              <w:top w:val="nil"/>
              <w:left w:val="nil"/>
              <w:bottom w:val="nil"/>
              <w:right w:val="nil"/>
            </w:tcBorders>
            <w:shd w:val="clear" w:color="000000" w:fill="FFFFFF"/>
            <w:noWrap/>
            <w:vAlign w:val="center"/>
            <w:hideMark/>
          </w:tcPr>
          <w:p w14:paraId="29BEC29F" w14:textId="784E547A" w:rsidR="00B27209" w:rsidRPr="00BA7B5B" w:rsidRDefault="0080248D"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Bloc optiques avant integrés</w:t>
            </w:r>
          </w:p>
        </w:tc>
      </w:tr>
      <w:tr w:rsidR="00B27209" w:rsidRPr="008B2DA2" w14:paraId="7E338FD4" w14:textId="77777777" w:rsidTr="00B27209">
        <w:trPr>
          <w:trHeight w:val="330"/>
        </w:trPr>
        <w:tc>
          <w:tcPr>
            <w:tcW w:w="8776" w:type="dxa"/>
            <w:tcBorders>
              <w:top w:val="nil"/>
              <w:left w:val="nil"/>
              <w:bottom w:val="nil"/>
              <w:right w:val="nil"/>
            </w:tcBorders>
            <w:shd w:val="clear" w:color="000000" w:fill="FFFFFF"/>
            <w:noWrap/>
            <w:vAlign w:val="center"/>
            <w:hideMark/>
          </w:tcPr>
          <w:p w14:paraId="4202BDAE" w14:textId="7A34E17D" w:rsidR="00AD0184" w:rsidRPr="00AD0184" w:rsidRDefault="00AD0184" w:rsidP="00AD0184">
            <w:pPr>
              <w:pStyle w:val="a3"/>
              <w:widowControl/>
              <w:numPr>
                <w:ilvl w:val="0"/>
                <w:numId w:val="14"/>
              </w:numPr>
              <w:wordWrap/>
              <w:autoSpaceDE/>
              <w:autoSpaceDN/>
              <w:ind w:leftChars="0"/>
              <w:jc w:val="left"/>
              <w:rPr>
                <w:rFonts w:ascii="Tahoma" w:eastAsia="맑은 고딕" w:hAnsi="Tahoma" w:cs="Tahoma"/>
                <w:color w:val="000000"/>
                <w:kern w:val="0"/>
                <w:sz w:val="22"/>
                <w:szCs w:val="22"/>
                <w:lang w:val="fr-FR"/>
              </w:rPr>
            </w:pPr>
            <w:r w:rsidRPr="00AD0184">
              <w:rPr>
                <w:rFonts w:ascii="Tahoma" w:eastAsia="맑은 고딕" w:hAnsi="Tahoma" w:cs="Tahoma"/>
                <w:color w:val="000000"/>
                <w:kern w:val="0"/>
                <w:sz w:val="22"/>
                <w:szCs w:val="22"/>
                <w:lang w:val="fr-FR"/>
              </w:rPr>
              <w:t xml:space="preserve">Bloc optique de </w:t>
            </w:r>
            <w:r w:rsidR="00B27209" w:rsidRPr="00AD0184">
              <w:rPr>
                <w:rFonts w:ascii="Tahoma" w:eastAsia="맑은 고딕" w:hAnsi="Tahoma" w:cs="Tahoma"/>
                <w:color w:val="000000"/>
                <w:kern w:val="0"/>
                <w:sz w:val="22"/>
                <w:szCs w:val="22"/>
                <w:lang w:val="fr-FR"/>
              </w:rPr>
              <w:t xml:space="preserve">25 Watt HID </w:t>
            </w:r>
          </w:p>
        </w:tc>
      </w:tr>
      <w:tr w:rsidR="00B27209" w:rsidRPr="008B2DA2" w14:paraId="75FBA13A" w14:textId="77777777" w:rsidTr="00B27209">
        <w:trPr>
          <w:trHeight w:val="330"/>
        </w:trPr>
        <w:tc>
          <w:tcPr>
            <w:tcW w:w="8776" w:type="dxa"/>
            <w:tcBorders>
              <w:top w:val="nil"/>
              <w:left w:val="nil"/>
              <w:bottom w:val="nil"/>
              <w:right w:val="nil"/>
            </w:tcBorders>
            <w:shd w:val="clear" w:color="000000" w:fill="FFFFFF"/>
            <w:noWrap/>
            <w:vAlign w:val="center"/>
            <w:hideMark/>
          </w:tcPr>
          <w:p w14:paraId="1B21AD22" w14:textId="01BC0E42" w:rsidR="00B27209" w:rsidRPr="007B35F0" w:rsidRDefault="00B2367A" w:rsidP="007B35F0">
            <w:pPr>
              <w:pStyle w:val="a3"/>
              <w:widowControl/>
              <w:numPr>
                <w:ilvl w:val="0"/>
                <w:numId w:val="14"/>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Clignotant LED sur le</w:t>
            </w:r>
            <w:r w:rsidR="0080248D">
              <w:rPr>
                <w:rFonts w:ascii="Arial" w:eastAsia="굴림" w:hAnsi="Arial" w:cs="Arial"/>
                <w:bCs/>
                <w:color w:val="000000"/>
                <w:sz w:val="22"/>
                <w:szCs w:val="22"/>
                <w:lang w:val="fr-FR"/>
              </w:rPr>
              <w:t>s</w:t>
            </w:r>
            <w:r>
              <w:rPr>
                <w:rFonts w:ascii="Arial" w:eastAsia="굴림" w:hAnsi="Arial" w:cs="Arial"/>
                <w:bCs/>
                <w:color w:val="000000"/>
                <w:sz w:val="22"/>
                <w:szCs w:val="22"/>
                <w:lang w:val="fr-FR"/>
              </w:rPr>
              <w:t xml:space="preserve"> rétroviseur</w:t>
            </w:r>
            <w:r w:rsidR="0080248D">
              <w:rPr>
                <w:rFonts w:ascii="Arial" w:eastAsia="굴림" w:hAnsi="Arial" w:cs="Arial"/>
                <w:bCs/>
                <w:color w:val="000000"/>
                <w:sz w:val="22"/>
                <w:szCs w:val="22"/>
                <w:lang w:val="fr-FR"/>
              </w:rPr>
              <w:t>s</w:t>
            </w:r>
            <w:r>
              <w:rPr>
                <w:rFonts w:ascii="Arial" w:eastAsia="굴림" w:hAnsi="Arial" w:cs="Arial"/>
                <w:bCs/>
                <w:color w:val="000000"/>
                <w:sz w:val="22"/>
                <w:szCs w:val="22"/>
                <w:lang w:val="fr-FR"/>
              </w:rPr>
              <w:t xml:space="preserve"> extérieur</w:t>
            </w:r>
            <w:r w:rsidR="0080248D">
              <w:rPr>
                <w:rFonts w:ascii="Arial" w:eastAsia="굴림" w:hAnsi="Arial" w:cs="Arial"/>
                <w:bCs/>
                <w:color w:val="000000"/>
                <w:sz w:val="22"/>
                <w:szCs w:val="22"/>
                <w:lang w:val="fr-FR"/>
              </w:rPr>
              <w:t>s</w:t>
            </w:r>
          </w:p>
        </w:tc>
      </w:tr>
      <w:tr w:rsidR="00B27209" w:rsidRPr="008B2DA2" w14:paraId="3211A0BA" w14:textId="77777777" w:rsidTr="00B27209">
        <w:trPr>
          <w:trHeight w:val="330"/>
        </w:trPr>
        <w:tc>
          <w:tcPr>
            <w:tcW w:w="8776" w:type="dxa"/>
            <w:tcBorders>
              <w:top w:val="nil"/>
              <w:left w:val="nil"/>
              <w:bottom w:val="nil"/>
              <w:right w:val="nil"/>
            </w:tcBorders>
            <w:shd w:val="clear" w:color="000000" w:fill="FFFFFF"/>
            <w:noWrap/>
            <w:vAlign w:val="center"/>
            <w:hideMark/>
          </w:tcPr>
          <w:p w14:paraId="516530E5" w14:textId="794314CB" w:rsidR="00B27209" w:rsidRPr="00B2367A" w:rsidRDefault="00B2367A"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Essuie-glaces à lame hybride</w:t>
            </w:r>
          </w:p>
        </w:tc>
      </w:tr>
      <w:tr w:rsidR="00B27209" w:rsidRPr="008B2DA2" w14:paraId="34FB9DD9" w14:textId="77777777" w:rsidTr="00B27209">
        <w:trPr>
          <w:trHeight w:val="330"/>
        </w:trPr>
        <w:tc>
          <w:tcPr>
            <w:tcW w:w="8776" w:type="dxa"/>
            <w:tcBorders>
              <w:top w:val="nil"/>
              <w:left w:val="nil"/>
              <w:bottom w:val="nil"/>
              <w:right w:val="nil"/>
            </w:tcBorders>
            <w:shd w:val="clear" w:color="000000" w:fill="FFFFFF"/>
            <w:noWrap/>
            <w:vAlign w:val="center"/>
            <w:hideMark/>
          </w:tcPr>
          <w:p w14:paraId="694FC9BF" w14:textId="3CA60BCA" w:rsidR="00B27209" w:rsidRPr="005910B2" w:rsidRDefault="005910B2" w:rsidP="005910B2">
            <w:pPr>
              <w:pStyle w:val="a3"/>
              <w:widowControl/>
              <w:numPr>
                <w:ilvl w:val="0"/>
                <w:numId w:val="14"/>
              </w:numPr>
              <w:wordWrap/>
              <w:autoSpaceDE/>
              <w:autoSpaceDN/>
              <w:ind w:leftChars="0"/>
              <w:jc w:val="left"/>
              <w:rPr>
                <w:rFonts w:ascii="Arial" w:eastAsia="굴림" w:hAnsi="Arial" w:cs="Arial"/>
                <w:bCs/>
                <w:color w:val="000000"/>
                <w:sz w:val="22"/>
                <w:szCs w:val="22"/>
                <w:lang w:val="fr-FR"/>
              </w:rPr>
            </w:pPr>
            <w:r>
              <w:rPr>
                <w:rFonts w:ascii="Arial" w:eastAsia="굴림" w:hAnsi="Arial" w:cs="Arial"/>
                <w:bCs/>
                <w:color w:val="000000"/>
                <w:sz w:val="22"/>
                <w:szCs w:val="22"/>
                <w:lang w:val="fr-FR"/>
              </w:rPr>
              <w:t>Poignée de porte extérieur couleur carrosserie</w:t>
            </w:r>
          </w:p>
        </w:tc>
      </w:tr>
      <w:tr w:rsidR="00B27209" w:rsidRPr="00BA7B5B" w14:paraId="32D40846" w14:textId="77777777" w:rsidTr="00B27209">
        <w:trPr>
          <w:trHeight w:val="330"/>
        </w:trPr>
        <w:tc>
          <w:tcPr>
            <w:tcW w:w="8776" w:type="dxa"/>
            <w:tcBorders>
              <w:top w:val="nil"/>
              <w:left w:val="nil"/>
              <w:bottom w:val="nil"/>
              <w:right w:val="nil"/>
            </w:tcBorders>
            <w:shd w:val="clear" w:color="000000" w:fill="FFFFFF"/>
            <w:noWrap/>
            <w:vAlign w:val="center"/>
            <w:hideMark/>
          </w:tcPr>
          <w:p w14:paraId="33E3522B" w14:textId="23750771" w:rsidR="00B27209" w:rsidRPr="00BA7B5B" w:rsidRDefault="0080248D" w:rsidP="0080248D">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Seuils de porte recouverts</w:t>
            </w:r>
          </w:p>
        </w:tc>
      </w:tr>
      <w:tr w:rsidR="00B27209" w:rsidRPr="00BA7B5B" w14:paraId="52D2B7C4" w14:textId="77777777" w:rsidTr="00B27209">
        <w:trPr>
          <w:trHeight w:val="330"/>
        </w:trPr>
        <w:tc>
          <w:tcPr>
            <w:tcW w:w="8776" w:type="dxa"/>
            <w:tcBorders>
              <w:top w:val="nil"/>
              <w:left w:val="nil"/>
              <w:bottom w:val="nil"/>
              <w:right w:val="nil"/>
            </w:tcBorders>
            <w:shd w:val="clear" w:color="000000" w:fill="FFFFFF"/>
            <w:noWrap/>
            <w:vAlign w:val="center"/>
            <w:hideMark/>
          </w:tcPr>
          <w:p w14:paraId="0B4E384E" w14:textId="29A3E498" w:rsidR="00B27209" w:rsidRPr="00BA7B5B" w:rsidRDefault="008A217A"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 xml:space="preserve">Barres de </w:t>
            </w:r>
            <w:r w:rsidRPr="007B2BCD">
              <w:rPr>
                <w:rFonts w:ascii="Tahoma" w:eastAsia="맑은 고딕" w:hAnsi="Tahoma" w:cs="Tahoma"/>
                <w:color w:val="000000"/>
                <w:kern w:val="0"/>
                <w:sz w:val="22"/>
                <w:szCs w:val="22"/>
                <w:lang w:val="fr-FR"/>
              </w:rPr>
              <w:t>toit</w:t>
            </w:r>
            <w:r>
              <w:rPr>
                <w:rFonts w:ascii="Tahoma" w:eastAsia="맑은 고딕" w:hAnsi="Tahoma" w:cs="Tahoma"/>
                <w:color w:val="000000"/>
                <w:kern w:val="0"/>
                <w:sz w:val="22"/>
                <w:szCs w:val="22"/>
              </w:rPr>
              <w:t xml:space="preserve"> </w:t>
            </w:r>
          </w:p>
        </w:tc>
      </w:tr>
      <w:tr w:rsidR="00B27209" w:rsidRPr="008B2DA2" w14:paraId="5F483D17" w14:textId="77777777" w:rsidTr="00B27209">
        <w:trPr>
          <w:trHeight w:val="330"/>
        </w:trPr>
        <w:tc>
          <w:tcPr>
            <w:tcW w:w="8776" w:type="dxa"/>
            <w:tcBorders>
              <w:top w:val="nil"/>
              <w:left w:val="nil"/>
              <w:bottom w:val="nil"/>
              <w:right w:val="nil"/>
            </w:tcBorders>
            <w:shd w:val="clear" w:color="000000" w:fill="FFFFFF"/>
            <w:vAlign w:val="center"/>
            <w:hideMark/>
          </w:tcPr>
          <w:p w14:paraId="78E0B337" w14:textId="55487450" w:rsidR="00B27209" w:rsidRPr="0045696D" w:rsidRDefault="0080248D" w:rsidP="008A217A">
            <w:pPr>
              <w:pStyle w:val="a3"/>
              <w:widowControl/>
              <w:numPr>
                <w:ilvl w:val="0"/>
                <w:numId w:val="14"/>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A</w:t>
            </w:r>
            <w:r w:rsidR="0045696D" w:rsidRPr="0045696D">
              <w:rPr>
                <w:rFonts w:ascii="Tahoma" w:eastAsia="맑은 고딕" w:hAnsi="Tahoma" w:cs="Tahoma"/>
                <w:color w:val="000000"/>
                <w:kern w:val="0"/>
                <w:sz w:val="22"/>
                <w:szCs w:val="22"/>
                <w:lang w:val="fr-FR"/>
              </w:rPr>
              <w:t xml:space="preserve">ntenne Shark </w:t>
            </w:r>
            <w:r w:rsidR="00B27209" w:rsidRPr="0045696D">
              <w:rPr>
                <w:rFonts w:ascii="Tahoma" w:eastAsia="맑은 고딕" w:hAnsi="Tahoma" w:cs="Tahoma"/>
                <w:color w:val="000000"/>
                <w:kern w:val="0"/>
                <w:sz w:val="22"/>
                <w:szCs w:val="22"/>
                <w:lang w:val="fr-FR"/>
              </w:rPr>
              <w:t>(</w:t>
            </w:r>
            <w:r w:rsidR="0045696D" w:rsidRPr="0045696D">
              <w:rPr>
                <w:rFonts w:ascii="Tahoma" w:eastAsia="맑은 고딕" w:hAnsi="Tahoma" w:cs="Tahoma"/>
                <w:color w:val="000000"/>
                <w:kern w:val="0"/>
                <w:sz w:val="22"/>
                <w:szCs w:val="22"/>
                <w:lang w:val="fr-FR"/>
              </w:rPr>
              <w:t>uniquement en Europe</w:t>
            </w:r>
            <w:r w:rsidR="00B27209" w:rsidRPr="0045696D">
              <w:rPr>
                <w:rFonts w:ascii="Tahoma" w:eastAsia="맑은 고딕" w:hAnsi="Tahoma" w:cs="Tahoma"/>
                <w:color w:val="000000"/>
                <w:kern w:val="0"/>
                <w:sz w:val="22"/>
                <w:szCs w:val="22"/>
                <w:lang w:val="fr-FR"/>
              </w:rPr>
              <w:t>)</w:t>
            </w:r>
          </w:p>
        </w:tc>
      </w:tr>
      <w:tr w:rsidR="00B27209" w:rsidRPr="00BA7B5B" w14:paraId="0405C576" w14:textId="77777777" w:rsidTr="00B27209">
        <w:trPr>
          <w:trHeight w:val="330"/>
        </w:trPr>
        <w:tc>
          <w:tcPr>
            <w:tcW w:w="8776" w:type="dxa"/>
            <w:tcBorders>
              <w:top w:val="nil"/>
              <w:left w:val="nil"/>
              <w:bottom w:val="nil"/>
              <w:right w:val="nil"/>
            </w:tcBorders>
            <w:shd w:val="clear" w:color="000000" w:fill="FFFFFF"/>
            <w:noWrap/>
            <w:vAlign w:val="center"/>
            <w:hideMark/>
          </w:tcPr>
          <w:p w14:paraId="715C7BC9" w14:textId="5824CB43" w:rsidR="00B27209" w:rsidRPr="00BA7B5B" w:rsidRDefault="007B2BCD"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sidRPr="007B2BCD">
              <w:rPr>
                <w:rFonts w:ascii="Tahoma" w:eastAsia="맑은 고딕" w:hAnsi="Tahoma" w:cs="Tahoma"/>
                <w:color w:val="000000"/>
                <w:kern w:val="0"/>
                <w:sz w:val="22"/>
                <w:szCs w:val="22"/>
                <w:lang w:val="fr-FR"/>
              </w:rPr>
              <w:t>Toit</w:t>
            </w:r>
            <w:r>
              <w:rPr>
                <w:rFonts w:ascii="Tahoma" w:eastAsia="맑은 고딕" w:hAnsi="Tahoma" w:cs="Tahoma"/>
                <w:color w:val="000000"/>
                <w:kern w:val="0"/>
                <w:sz w:val="22"/>
                <w:szCs w:val="22"/>
              </w:rPr>
              <w:t xml:space="preserve"> </w:t>
            </w:r>
            <w:r w:rsidRPr="007B2BCD">
              <w:rPr>
                <w:rFonts w:ascii="Tahoma" w:eastAsia="맑은 고딕" w:hAnsi="Tahoma" w:cs="Tahoma"/>
                <w:color w:val="000000"/>
                <w:kern w:val="0"/>
                <w:sz w:val="22"/>
                <w:szCs w:val="22"/>
                <w:lang w:val="fr-FR"/>
              </w:rPr>
              <w:t>ouvrant</w:t>
            </w:r>
            <w:r>
              <w:rPr>
                <w:rFonts w:ascii="Tahoma" w:eastAsia="맑은 고딕" w:hAnsi="Tahoma" w:cs="Tahoma"/>
                <w:color w:val="000000"/>
                <w:kern w:val="0"/>
                <w:sz w:val="22"/>
                <w:szCs w:val="22"/>
              </w:rPr>
              <w:t xml:space="preserve"> </w:t>
            </w:r>
            <w:r w:rsidRPr="007B2BCD">
              <w:rPr>
                <w:rFonts w:ascii="Tahoma" w:eastAsia="맑은 고딕" w:hAnsi="Tahoma" w:cs="Tahoma"/>
                <w:color w:val="000000"/>
                <w:kern w:val="0"/>
                <w:sz w:val="22"/>
                <w:szCs w:val="22"/>
                <w:lang w:val="fr-FR"/>
              </w:rPr>
              <w:t>électrique</w:t>
            </w:r>
            <w:r>
              <w:rPr>
                <w:rFonts w:ascii="Tahoma" w:eastAsia="맑은 고딕" w:hAnsi="Tahoma" w:cs="Tahoma"/>
                <w:color w:val="000000"/>
                <w:kern w:val="0"/>
                <w:sz w:val="22"/>
                <w:szCs w:val="22"/>
              </w:rPr>
              <w:t xml:space="preserve"> </w:t>
            </w:r>
          </w:p>
        </w:tc>
      </w:tr>
      <w:tr w:rsidR="00B27209" w:rsidRPr="00BA7B5B" w14:paraId="5B01E729" w14:textId="77777777" w:rsidTr="00B27209">
        <w:trPr>
          <w:trHeight w:val="330"/>
        </w:trPr>
        <w:tc>
          <w:tcPr>
            <w:tcW w:w="8776" w:type="dxa"/>
            <w:tcBorders>
              <w:top w:val="nil"/>
              <w:left w:val="nil"/>
              <w:bottom w:val="nil"/>
              <w:right w:val="nil"/>
            </w:tcBorders>
            <w:shd w:val="clear" w:color="000000" w:fill="FFFFFF"/>
            <w:noWrap/>
            <w:vAlign w:val="center"/>
            <w:hideMark/>
          </w:tcPr>
          <w:p w14:paraId="6C74E1A8" w14:textId="7BB8A635" w:rsidR="00B27209" w:rsidRPr="00BA7B5B" w:rsidRDefault="007B2BCD"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sidRPr="007B2BCD">
              <w:rPr>
                <w:rFonts w:ascii="Tahoma" w:eastAsia="맑은 고딕" w:hAnsi="Tahoma" w:cs="Tahoma"/>
                <w:color w:val="000000"/>
                <w:kern w:val="0"/>
                <w:sz w:val="22"/>
                <w:szCs w:val="22"/>
                <w:lang w:val="fr-FR"/>
              </w:rPr>
              <w:t>Antibrouillard</w:t>
            </w:r>
            <w:r>
              <w:rPr>
                <w:rFonts w:ascii="Tahoma" w:eastAsia="맑은 고딕" w:hAnsi="Tahoma" w:cs="Tahoma"/>
                <w:color w:val="000000"/>
                <w:kern w:val="0"/>
                <w:sz w:val="22"/>
                <w:szCs w:val="22"/>
              </w:rPr>
              <w:t xml:space="preserve"> </w:t>
            </w:r>
            <w:r w:rsidRPr="007B2BCD">
              <w:rPr>
                <w:rFonts w:ascii="Tahoma" w:eastAsia="맑은 고딕" w:hAnsi="Tahoma" w:cs="Tahoma"/>
                <w:color w:val="000000"/>
                <w:kern w:val="0"/>
                <w:sz w:val="22"/>
                <w:szCs w:val="22"/>
                <w:lang w:val="fr-FR"/>
              </w:rPr>
              <w:t>avant</w:t>
            </w:r>
            <w:r>
              <w:rPr>
                <w:rFonts w:ascii="Tahoma" w:eastAsia="맑은 고딕" w:hAnsi="Tahoma" w:cs="Tahoma"/>
                <w:color w:val="000000"/>
                <w:kern w:val="0"/>
                <w:sz w:val="22"/>
                <w:szCs w:val="22"/>
              </w:rPr>
              <w:t xml:space="preserve"> et </w:t>
            </w:r>
            <w:r w:rsidRPr="007B2BCD">
              <w:rPr>
                <w:rFonts w:ascii="Tahoma" w:eastAsia="맑은 고딕" w:hAnsi="Tahoma" w:cs="Tahoma"/>
                <w:color w:val="000000"/>
                <w:kern w:val="0"/>
                <w:sz w:val="22"/>
                <w:szCs w:val="22"/>
                <w:lang w:val="fr-FR"/>
              </w:rPr>
              <w:t>arrière</w:t>
            </w:r>
          </w:p>
        </w:tc>
      </w:tr>
      <w:tr w:rsidR="00B27209" w:rsidRPr="00BA7B5B" w14:paraId="79C68C34" w14:textId="77777777" w:rsidTr="00B27209">
        <w:trPr>
          <w:trHeight w:val="330"/>
        </w:trPr>
        <w:tc>
          <w:tcPr>
            <w:tcW w:w="8776" w:type="dxa"/>
            <w:tcBorders>
              <w:top w:val="nil"/>
              <w:left w:val="nil"/>
              <w:bottom w:val="nil"/>
              <w:right w:val="nil"/>
            </w:tcBorders>
            <w:shd w:val="clear" w:color="000000" w:fill="FFFFFF"/>
            <w:vAlign w:val="center"/>
            <w:hideMark/>
          </w:tcPr>
          <w:p w14:paraId="730DF6EB" w14:textId="672668BB" w:rsidR="00B27209" w:rsidRPr="00BA7B5B" w:rsidRDefault="00FE45AD"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sidRPr="00B802A0">
              <w:rPr>
                <w:rFonts w:ascii="Tahoma" w:eastAsia="맑은 고딕" w:hAnsi="Tahoma" w:cs="Tahoma"/>
                <w:color w:val="000000"/>
                <w:kern w:val="0"/>
                <w:sz w:val="22"/>
                <w:szCs w:val="22"/>
                <w:lang w:val="fr-FR"/>
              </w:rPr>
              <w:t>Feux</w:t>
            </w:r>
            <w:r>
              <w:rPr>
                <w:rFonts w:ascii="Tahoma" w:eastAsia="맑은 고딕" w:hAnsi="Tahoma" w:cs="Tahoma"/>
                <w:color w:val="000000"/>
                <w:kern w:val="0"/>
                <w:sz w:val="22"/>
                <w:szCs w:val="22"/>
              </w:rPr>
              <w:t xml:space="preserve"> de jour</w:t>
            </w:r>
          </w:p>
        </w:tc>
      </w:tr>
      <w:tr w:rsidR="00B27209" w:rsidRPr="00BA7B5B" w14:paraId="2E7E8FC7" w14:textId="77777777" w:rsidTr="00B27209">
        <w:trPr>
          <w:trHeight w:val="330"/>
        </w:trPr>
        <w:tc>
          <w:tcPr>
            <w:tcW w:w="8776" w:type="dxa"/>
            <w:tcBorders>
              <w:top w:val="nil"/>
              <w:left w:val="nil"/>
              <w:bottom w:val="nil"/>
              <w:right w:val="nil"/>
            </w:tcBorders>
            <w:shd w:val="clear" w:color="000000" w:fill="FFFFFF"/>
            <w:noWrap/>
            <w:vAlign w:val="center"/>
            <w:hideMark/>
          </w:tcPr>
          <w:p w14:paraId="50FDAA64" w14:textId="68F6CB23" w:rsidR="00B27209" w:rsidRPr="00BA7B5B" w:rsidRDefault="00B802A0" w:rsidP="006272CB">
            <w:pPr>
              <w:pStyle w:val="a3"/>
              <w:widowControl/>
              <w:numPr>
                <w:ilvl w:val="0"/>
                <w:numId w:val="14"/>
              </w:numPr>
              <w:wordWrap/>
              <w:autoSpaceDE/>
              <w:autoSpaceDN/>
              <w:ind w:leftChars="0"/>
              <w:jc w:val="left"/>
              <w:rPr>
                <w:rFonts w:ascii="Tahoma" w:eastAsia="맑은 고딕" w:hAnsi="Tahoma" w:cs="Tahoma"/>
                <w:color w:val="000000"/>
                <w:kern w:val="0"/>
                <w:sz w:val="22"/>
                <w:szCs w:val="22"/>
              </w:rPr>
            </w:pPr>
            <w:r w:rsidRPr="00B802A0">
              <w:rPr>
                <w:rFonts w:ascii="Tahoma" w:eastAsia="맑은 고딕" w:hAnsi="Tahoma" w:cs="Tahoma"/>
                <w:color w:val="000000"/>
                <w:kern w:val="0"/>
                <w:sz w:val="22"/>
                <w:szCs w:val="22"/>
                <w:lang w:val="fr-FR"/>
              </w:rPr>
              <w:t>Couvre</w:t>
            </w:r>
            <w:r>
              <w:rPr>
                <w:rFonts w:ascii="Tahoma" w:eastAsia="맑은 고딕" w:hAnsi="Tahoma" w:cs="Tahoma"/>
                <w:color w:val="000000"/>
                <w:kern w:val="0"/>
                <w:sz w:val="22"/>
                <w:szCs w:val="22"/>
              </w:rPr>
              <w:t xml:space="preserve"> Benne</w:t>
            </w:r>
          </w:p>
        </w:tc>
      </w:tr>
      <w:tr w:rsidR="00B27209" w:rsidRPr="00BA7B5B" w14:paraId="6DD871E1" w14:textId="77777777" w:rsidTr="00B27209">
        <w:trPr>
          <w:trHeight w:val="330"/>
        </w:trPr>
        <w:tc>
          <w:tcPr>
            <w:tcW w:w="8776" w:type="dxa"/>
            <w:tcBorders>
              <w:top w:val="nil"/>
              <w:left w:val="nil"/>
              <w:bottom w:val="nil"/>
              <w:right w:val="nil"/>
            </w:tcBorders>
            <w:shd w:val="clear" w:color="000000" w:fill="FFFFFF"/>
            <w:noWrap/>
            <w:vAlign w:val="center"/>
            <w:hideMark/>
          </w:tcPr>
          <w:p w14:paraId="485E89C7" w14:textId="77777777" w:rsidR="00B27209" w:rsidRPr="00BA7B5B" w:rsidRDefault="00B27209" w:rsidP="00B27209">
            <w:pPr>
              <w:widowControl/>
              <w:wordWrap/>
              <w:autoSpaceDE/>
              <w:autoSpaceDN/>
              <w:jc w:val="left"/>
              <w:rPr>
                <w:rFonts w:ascii="Tahoma" w:eastAsia="맑은 고딕" w:hAnsi="Tahoma" w:cs="Tahoma"/>
                <w:color w:val="000000"/>
                <w:kern w:val="0"/>
                <w:sz w:val="22"/>
                <w:szCs w:val="22"/>
              </w:rPr>
            </w:pPr>
            <w:r w:rsidRPr="00BA7B5B">
              <w:rPr>
                <w:rFonts w:ascii="Tahoma" w:eastAsia="맑은 고딕" w:hAnsi="Tahoma" w:cs="Tahoma"/>
                <w:color w:val="000000"/>
                <w:kern w:val="0"/>
                <w:sz w:val="22"/>
                <w:szCs w:val="22"/>
              </w:rPr>
              <w:lastRenderedPageBreak/>
              <w:t xml:space="preserve">　</w:t>
            </w:r>
          </w:p>
        </w:tc>
      </w:tr>
      <w:tr w:rsidR="00B27209" w:rsidRPr="00BA7B5B" w14:paraId="41699D7A" w14:textId="77777777" w:rsidTr="00B27209">
        <w:trPr>
          <w:trHeight w:val="330"/>
        </w:trPr>
        <w:tc>
          <w:tcPr>
            <w:tcW w:w="8776" w:type="dxa"/>
            <w:tcBorders>
              <w:top w:val="nil"/>
              <w:left w:val="nil"/>
              <w:bottom w:val="nil"/>
              <w:right w:val="nil"/>
            </w:tcBorders>
            <w:shd w:val="clear" w:color="000000" w:fill="FFFFFF"/>
            <w:noWrap/>
            <w:vAlign w:val="center"/>
            <w:hideMark/>
          </w:tcPr>
          <w:p w14:paraId="2395B5BB" w14:textId="4F3BC532" w:rsidR="00B27209" w:rsidRPr="00BA7B5B" w:rsidRDefault="00F45BA1" w:rsidP="00B27209">
            <w:pPr>
              <w:widowControl/>
              <w:wordWrap/>
              <w:autoSpaceDE/>
              <w:autoSpaceDN/>
              <w:jc w:val="left"/>
              <w:rPr>
                <w:rFonts w:ascii="Tahoma" w:eastAsia="맑은 고딕" w:hAnsi="Tahoma" w:cs="Tahoma"/>
                <w:b/>
                <w:bCs/>
                <w:color w:val="000000"/>
                <w:kern w:val="0"/>
                <w:sz w:val="22"/>
                <w:szCs w:val="22"/>
              </w:rPr>
            </w:pPr>
            <w:r>
              <w:rPr>
                <w:rFonts w:ascii="Tahoma" w:eastAsia="맑은 고딕" w:hAnsi="Tahoma" w:cs="Tahoma"/>
                <w:b/>
                <w:bCs/>
                <w:color w:val="000000"/>
                <w:kern w:val="0"/>
                <w:sz w:val="22"/>
                <w:szCs w:val="22"/>
              </w:rPr>
              <w:t>INTERIEU</w:t>
            </w:r>
            <w:r w:rsidR="00B27209" w:rsidRPr="00BA7B5B">
              <w:rPr>
                <w:rFonts w:ascii="Tahoma" w:eastAsia="맑은 고딕" w:hAnsi="Tahoma" w:cs="Tahoma"/>
                <w:b/>
                <w:bCs/>
                <w:color w:val="000000"/>
                <w:kern w:val="0"/>
                <w:sz w:val="22"/>
                <w:szCs w:val="22"/>
              </w:rPr>
              <w:t>R</w:t>
            </w:r>
          </w:p>
        </w:tc>
      </w:tr>
      <w:tr w:rsidR="00B27209" w:rsidRPr="008B2DA2" w14:paraId="0B15C326" w14:textId="77777777" w:rsidTr="00B27209">
        <w:trPr>
          <w:trHeight w:val="330"/>
        </w:trPr>
        <w:tc>
          <w:tcPr>
            <w:tcW w:w="8776" w:type="dxa"/>
            <w:tcBorders>
              <w:top w:val="nil"/>
              <w:left w:val="nil"/>
              <w:bottom w:val="nil"/>
              <w:right w:val="nil"/>
            </w:tcBorders>
            <w:shd w:val="clear" w:color="000000" w:fill="FFFFFF"/>
            <w:noWrap/>
            <w:vAlign w:val="center"/>
            <w:hideMark/>
          </w:tcPr>
          <w:p w14:paraId="0BCB234C" w14:textId="7A319EBF" w:rsidR="00B27209" w:rsidRPr="0017358F" w:rsidRDefault="0017358F" w:rsidP="006272CB">
            <w:pPr>
              <w:pStyle w:val="a3"/>
              <w:widowControl/>
              <w:numPr>
                <w:ilvl w:val="0"/>
                <w:numId w:val="15"/>
              </w:numPr>
              <w:wordWrap/>
              <w:autoSpaceDE/>
              <w:autoSpaceDN/>
              <w:ind w:leftChars="0"/>
              <w:jc w:val="left"/>
              <w:rPr>
                <w:rFonts w:ascii="Tahoma" w:eastAsia="맑은 고딕" w:hAnsi="Tahoma" w:cs="Tahoma"/>
                <w:kern w:val="0"/>
                <w:sz w:val="22"/>
                <w:szCs w:val="22"/>
                <w:lang w:val="fr-FR"/>
              </w:rPr>
            </w:pPr>
            <w:r>
              <w:rPr>
                <w:rFonts w:ascii="Arial" w:eastAsia="굴림" w:hAnsi="Arial" w:cs="Arial"/>
                <w:bCs/>
                <w:color w:val="000000"/>
                <w:sz w:val="22"/>
                <w:szCs w:val="22"/>
                <w:lang w:val="fr-FR"/>
              </w:rPr>
              <w:t>Pare-soleil avec miroir de courtoisie éclairé</w:t>
            </w:r>
          </w:p>
        </w:tc>
      </w:tr>
      <w:tr w:rsidR="00B27209" w:rsidRPr="008B2DA2" w14:paraId="6F5B361C" w14:textId="77777777" w:rsidTr="00B27209">
        <w:trPr>
          <w:trHeight w:val="330"/>
        </w:trPr>
        <w:tc>
          <w:tcPr>
            <w:tcW w:w="8776" w:type="dxa"/>
            <w:tcBorders>
              <w:top w:val="nil"/>
              <w:left w:val="nil"/>
              <w:bottom w:val="nil"/>
              <w:right w:val="nil"/>
            </w:tcBorders>
            <w:shd w:val="clear" w:color="000000" w:fill="FFFFFF"/>
            <w:noWrap/>
            <w:vAlign w:val="center"/>
            <w:hideMark/>
          </w:tcPr>
          <w:p w14:paraId="5CEC468B" w14:textId="7D290DCD" w:rsidR="00B27209" w:rsidRPr="0017358F" w:rsidRDefault="0017358F" w:rsidP="0017358F">
            <w:pPr>
              <w:pStyle w:val="a3"/>
              <w:widowControl/>
              <w:numPr>
                <w:ilvl w:val="0"/>
                <w:numId w:val="15"/>
              </w:numPr>
              <w:wordWrap/>
              <w:autoSpaceDE/>
              <w:autoSpaceDN/>
              <w:ind w:leftChars="0"/>
              <w:jc w:val="left"/>
              <w:rPr>
                <w:rFonts w:ascii="Tahoma" w:eastAsia="맑은 고딕" w:hAnsi="Tahoma" w:cs="Tahoma"/>
                <w:kern w:val="0"/>
                <w:sz w:val="22"/>
                <w:szCs w:val="22"/>
                <w:lang w:val="fr-FR"/>
              </w:rPr>
            </w:pPr>
            <w:r>
              <w:rPr>
                <w:rFonts w:ascii="Tahoma" w:eastAsia="맑은 고딕" w:hAnsi="Tahoma" w:cs="Tahoma"/>
                <w:kern w:val="0"/>
                <w:sz w:val="22"/>
                <w:szCs w:val="22"/>
                <w:lang w:val="fr-FR"/>
              </w:rPr>
              <w:t>Boîte à gants éclairé</w:t>
            </w:r>
            <w:r w:rsidRPr="0017358F">
              <w:rPr>
                <w:rFonts w:ascii="Tahoma" w:eastAsia="맑은 고딕" w:hAnsi="Tahoma" w:cs="Tahoma"/>
                <w:kern w:val="0"/>
                <w:sz w:val="22"/>
                <w:szCs w:val="22"/>
                <w:lang w:val="fr-FR"/>
              </w:rPr>
              <w:t xml:space="preserve"> et serrure à clé</w:t>
            </w:r>
          </w:p>
        </w:tc>
      </w:tr>
      <w:tr w:rsidR="00B27209" w:rsidRPr="00BA7B5B" w14:paraId="091194F0" w14:textId="77777777" w:rsidTr="00B27209">
        <w:trPr>
          <w:trHeight w:val="330"/>
        </w:trPr>
        <w:tc>
          <w:tcPr>
            <w:tcW w:w="8776" w:type="dxa"/>
            <w:tcBorders>
              <w:top w:val="nil"/>
              <w:left w:val="nil"/>
              <w:bottom w:val="nil"/>
              <w:right w:val="nil"/>
            </w:tcBorders>
            <w:shd w:val="clear" w:color="000000" w:fill="FFFFFF"/>
            <w:noWrap/>
            <w:vAlign w:val="center"/>
            <w:hideMark/>
          </w:tcPr>
          <w:p w14:paraId="1937B46E" w14:textId="062124A8" w:rsidR="00B27209" w:rsidRPr="00BA7B5B" w:rsidRDefault="0017358F" w:rsidP="006272CB">
            <w:pPr>
              <w:pStyle w:val="a3"/>
              <w:widowControl/>
              <w:numPr>
                <w:ilvl w:val="0"/>
                <w:numId w:val="15"/>
              </w:numPr>
              <w:wordWrap/>
              <w:autoSpaceDE/>
              <w:autoSpaceDN/>
              <w:ind w:leftChars="0"/>
              <w:jc w:val="left"/>
              <w:rPr>
                <w:rFonts w:ascii="Tahoma" w:eastAsia="맑은 고딕" w:hAnsi="Tahoma" w:cs="Tahoma"/>
                <w:kern w:val="0"/>
                <w:sz w:val="22"/>
                <w:szCs w:val="22"/>
              </w:rPr>
            </w:pPr>
            <w:r w:rsidRPr="0017358F">
              <w:rPr>
                <w:rFonts w:ascii="Tahoma" w:eastAsia="맑은 고딕" w:hAnsi="Tahoma" w:cs="Tahoma"/>
                <w:kern w:val="0"/>
                <w:sz w:val="22"/>
                <w:szCs w:val="22"/>
                <w:lang w:val="fr-FR"/>
              </w:rPr>
              <w:t>Cendrier</w:t>
            </w:r>
            <w:r>
              <w:rPr>
                <w:rFonts w:ascii="Tahoma" w:eastAsia="맑은 고딕" w:hAnsi="Tahoma" w:cs="Tahoma"/>
                <w:kern w:val="0"/>
                <w:sz w:val="22"/>
                <w:szCs w:val="22"/>
              </w:rPr>
              <w:t xml:space="preserve"> mobile</w:t>
            </w:r>
          </w:p>
        </w:tc>
      </w:tr>
      <w:tr w:rsidR="00B27209" w:rsidRPr="008B2DA2" w14:paraId="3C8B45A0" w14:textId="77777777" w:rsidTr="00B27209">
        <w:trPr>
          <w:trHeight w:val="330"/>
        </w:trPr>
        <w:tc>
          <w:tcPr>
            <w:tcW w:w="8776" w:type="dxa"/>
            <w:tcBorders>
              <w:top w:val="nil"/>
              <w:left w:val="nil"/>
              <w:bottom w:val="nil"/>
              <w:right w:val="nil"/>
            </w:tcBorders>
            <w:shd w:val="clear" w:color="000000" w:fill="FFFFFF"/>
            <w:vAlign w:val="center"/>
            <w:hideMark/>
          </w:tcPr>
          <w:p w14:paraId="028B7EC7" w14:textId="2DDBD5AA" w:rsidR="00B27209" w:rsidRPr="009A36E7" w:rsidRDefault="009A36E7" w:rsidP="009A36E7">
            <w:pPr>
              <w:pStyle w:val="a3"/>
              <w:widowControl/>
              <w:numPr>
                <w:ilvl w:val="0"/>
                <w:numId w:val="15"/>
              </w:numPr>
              <w:wordWrap/>
              <w:autoSpaceDE/>
              <w:autoSpaceDN/>
              <w:ind w:leftChars="0"/>
              <w:jc w:val="left"/>
              <w:rPr>
                <w:rFonts w:ascii="Tahoma" w:eastAsia="맑은 고딕" w:hAnsi="Tahoma" w:cs="Tahoma"/>
                <w:kern w:val="0"/>
                <w:sz w:val="22"/>
                <w:szCs w:val="22"/>
                <w:lang w:val="fr-FR"/>
              </w:rPr>
            </w:pPr>
            <w:r>
              <w:rPr>
                <w:rFonts w:ascii="Arial" w:eastAsia="굴림" w:hAnsi="Arial" w:cs="Arial"/>
                <w:bCs/>
                <w:color w:val="000000"/>
                <w:sz w:val="22"/>
                <w:szCs w:val="22"/>
                <w:lang w:val="fr-FR"/>
              </w:rPr>
              <w:t>Poignée d’assistance sur le pilier B</w:t>
            </w:r>
          </w:p>
        </w:tc>
      </w:tr>
      <w:tr w:rsidR="00B27209" w:rsidRPr="0080248D" w14:paraId="4490A785" w14:textId="77777777" w:rsidTr="00B27209">
        <w:trPr>
          <w:trHeight w:val="330"/>
        </w:trPr>
        <w:tc>
          <w:tcPr>
            <w:tcW w:w="8776" w:type="dxa"/>
            <w:tcBorders>
              <w:top w:val="nil"/>
              <w:left w:val="nil"/>
              <w:bottom w:val="nil"/>
              <w:right w:val="nil"/>
            </w:tcBorders>
            <w:shd w:val="clear" w:color="000000" w:fill="FFFFFF"/>
            <w:noWrap/>
            <w:vAlign w:val="center"/>
            <w:hideMark/>
          </w:tcPr>
          <w:p w14:paraId="45FAE0D8" w14:textId="56C729DE" w:rsidR="00B27209" w:rsidRPr="0080248D" w:rsidRDefault="0080248D" w:rsidP="006272CB">
            <w:pPr>
              <w:pStyle w:val="a3"/>
              <w:widowControl/>
              <w:numPr>
                <w:ilvl w:val="0"/>
                <w:numId w:val="15"/>
              </w:numPr>
              <w:wordWrap/>
              <w:autoSpaceDE/>
              <w:autoSpaceDN/>
              <w:ind w:leftChars="0"/>
              <w:jc w:val="left"/>
              <w:rPr>
                <w:rFonts w:ascii="Tahoma" w:eastAsia="맑은 고딕" w:hAnsi="Tahoma" w:cs="Tahoma"/>
                <w:kern w:val="0"/>
                <w:sz w:val="22"/>
                <w:szCs w:val="22"/>
                <w:lang w:val="fr-FR"/>
              </w:rPr>
            </w:pPr>
            <w:r w:rsidRPr="0080248D">
              <w:rPr>
                <w:rFonts w:ascii="Tahoma" w:eastAsia="맑은 고딕" w:hAnsi="Tahoma" w:cs="Tahoma"/>
                <w:kern w:val="0"/>
                <w:sz w:val="22"/>
                <w:szCs w:val="22"/>
                <w:lang w:val="fr-FR"/>
              </w:rPr>
              <w:t>Seuil de porte avant façon aluminium brossé</w:t>
            </w:r>
          </w:p>
        </w:tc>
      </w:tr>
      <w:tr w:rsidR="00B27209" w:rsidRPr="008B2DA2" w14:paraId="0B956DB6" w14:textId="77777777" w:rsidTr="00B27209">
        <w:trPr>
          <w:trHeight w:val="330"/>
        </w:trPr>
        <w:tc>
          <w:tcPr>
            <w:tcW w:w="8776" w:type="dxa"/>
            <w:tcBorders>
              <w:top w:val="nil"/>
              <w:left w:val="nil"/>
              <w:bottom w:val="nil"/>
              <w:right w:val="nil"/>
            </w:tcBorders>
            <w:shd w:val="clear" w:color="000000" w:fill="FFFFFF"/>
            <w:noWrap/>
            <w:vAlign w:val="center"/>
            <w:hideMark/>
          </w:tcPr>
          <w:p w14:paraId="7C77661D" w14:textId="6FFD2095" w:rsidR="00B27209" w:rsidRPr="007D4FE3" w:rsidRDefault="0080248D" w:rsidP="0080248D">
            <w:pPr>
              <w:pStyle w:val="a3"/>
              <w:widowControl/>
              <w:numPr>
                <w:ilvl w:val="0"/>
                <w:numId w:val="15"/>
              </w:numPr>
              <w:wordWrap/>
              <w:autoSpaceDE/>
              <w:autoSpaceDN/>
              <w:ind w:leftChars="0"/>
              <w:jc w:val="left"/>
              <w:rPr>
                <w:rFonts w:ascii="Tahoma" w:eastAsia="맑은 고딕" w:hAnsi="Tahoma" w:cs="Tahoma"/>
                <w:kern w:val="0"/>
                <w:sz w:val="22"/>
                <w:szCs w:val="22"/>
                <w:lang w:val="fr-FR"/>
              </w:rPr>
            </w:pPr>
            <w:r w:rsidRPr="0080248D">
              <w:rPr>
                <w:rFonts w:ascii="Tahoma" w:eastAsia="맑은 고딕" w:hAnsi="Tahoma" w:cs="Tahoma"/>
                <w:kern w:val="0"/>
                <w:sz w:val="22"/>
                <w:szCs w:val="22"/>
                <w:lang w:val="fr-FR"/>
              </w:rPr>
              <w:t xml:space="preserve">Seuil de porte </w:t>
            </w:r>
            <w:r>
              <w:rPr>
                <w:rFonts w:ascii="Tahoma" w:eastAsia="맑은 고딕" w:hAnsi="Tahoma" w:cs="Tahoma"/>
                <w:kern w:val="0"/>
                <w:sz w:val="22"/>
                <w:szCs w:val="22"/>
                <w:lang w:val="fr-FR"/>
              </w:rPr>
              <w:t>arrière</w:t>
            </w:r>
            <w:r w:rsidRPr="0080248D">
              <w:rPr>
                <w:rFonts w:ascii="Tahoma" w:eastAsia="맑은 고딕" w:hAnsi="Tahoma" w:cs="Tahoma"/>
                <w:kern w:val="0"/>
                <w:sz w:val="22"/>
                <w:szCs w:val="22"/>
                <w:lang w:val="fr-FR"/>
              </w:rPr>
              <w:t xml:space="preserve"> </w:t>
            </w:r>
            <w:r>
              <w:rPr>
                <w:rFonts w:ascii="Tahoma" w:eastAsia="맑은 고딕" w:hAnsi="Tahoma" w:cs="Tahoma"/>
                <w:kern w:val="0"/>
                <w:sz w:val="22"/>
                <w:szCs w:val="22"/>
                <w:lang w:val="fr-FR"/>
              </w:rPr>
              <w:t>en PVC</w:t>
            </w:r>
          </w:p>
        </w:tc>
      </w:tr>
      <w:tr w:rsidR="00B27209" w:rsidRPr="008B2DA2" w14:paraId="2293381A" w14:textId="77777777" w:rsidTr="00B27209">
        <w:trPr>
          <w:trHeight w:val="330"/>
        </w:trPr>
        <w:tc>
          <w:tcPr>
            <w:tcW w:w="8776" w:type="dxa"/>
            <w:tcBorders>
              <w:top w:val="nil"/>
              <w:left w:val="nil"/>
              <w:bottom w:val="nil"/>
              <w:right w:val="nil"/>
            </w:tcBorders>
            <w:shd w:val="clear" w:color="000000" w:fill="FFFFFF"/>
            <w:noWrap/>
            <w:vAlign w:val="center"/>
            <w:hideMark/>
          </w:tcPr>
          <w:p w14:paraId="7E9E864D" w14:textId="39A0C4A4" w:rsidR="00B27209" w:rsidRPr="00540410" w:rsidRDefault="00540410" w:rsidP="006272CB">
            <w:pPr>
              <w:pStyle w:val="a3"/>
              <w:widowControl/>
              <w:numPr>
                <w:ilvl w:val="0"/>
                <w:numId w:val="15"/>
              </w:numPr>
              <w:wordWrap/>
              <w:autoSpaceDE/>
              <w:autoSpaceDN/>
              <w:ind w:leftChars="0"/>
              <w:jc w:val="left"/>
              <w:rPr>
                <w:rFonts w:ascii="Tahoma" w:eastAsia="맑은 고딕" w:hAnsi="Tahoma" w:cs="Tahoma"/>
                <w:kern w:val="0"/>
                <w:sz w:val="22"/>
                <w:szCs w:val="22"/>
                <w:lang w:val="fr-FR"/>
              </w:rPr>
            </w:pPr>
            <w:r w:rsidRPr="00540410">
              <w:rPr>
                <w:rFonts w:ascii="Tahoma" w:eastAsia="맑은 고딕" w:hAnsi="Tahoma" w:cs="Tahoma"/>
                <w:kern w:val="0"/>
                <w:sz w:val="22"/>
                <w:szCs w:val="22"/>
                <w:lang w:val="fr-FR"/>
              </w:rPr>
              <w:t>Pommeau de vitesses en cuir</w:t>
            </w:r>
          </w:p>
        </w:tc>
      </w:tr>
      <w:tr w:rsidR="00B27209" w:rsidRPr="00BA7B5B" w14:paraId="0837370F" w14:textId="77777777" w:rsidTr="00B27209">
        <w:trPr>
          <w:trHeight w:val="330"/>
        </w:trPr>
        <w:tc>
          <w:tcPr>
            <w:tcW w:w="8776" w:type="dxa"/>
            <w:tcBorders>
              <w:top w:val="nil"/>
              <w:left w:val="nil"/>
              <w:bottom w:val="nil"/>
              <w:right w:val="nil"/>
            </w:tcBorders>
            <w:shd w:val="clear" w:color="000000" w:fill="FFFFFF"/>
            <w:noWrap/>
            <w:vAlign w:val="center"/>
            <w:hideMark/>
          </w:tcPr>
          <w:p w14:paraId="04DC084D" w14:textId="5B6BA554" w:rsidR="00B27209" w:rsidRPr="00BA7B5B" w:rsidRDefault="001F4F39" w:rsidP="006272CB">
            <w:pPr>
              <w:pStyle w:val="a3"/>
              <w:widowControl/>
              <w:numPr>
                <w:ilvl w:val="0"/>
                <w:numId w:val="15"/>
              </w:numPr>
              <w:wordWrap/>
              <w:autoSpaceDE/>
              <w:autoSpaceDN/>
              <w:ind w:leftChars="0"/>
              <w:jc w:val="left"/>
              <w:rPr>
                <w:rFonts w:ascii="Tahoma" w:eastAsia="맑은 고딕" w:hAnsi="Tahoma" w:cs="Tahoma"/>
                <w:kern w:val="0"/>
                <w:sz w:val="22"/>
                <w:szCs w:val="22"/>
              </w:rPr>
            </w:pPr>
            <w:r w:rsidRPr="00A61ECA">
              <w:rPr>
                <w:rFonts w:ascii="Tahoma" w:eastAsia="맑은 고딕" w:hAnsi="Tahoma" w:cs="Tahoma"/>
                <w:kern w:val="0"/>
                <w:sz w:val="22"/>
                <w:szCs w:val="22"/>
                <w:lang w:val="fr-FR"/>
              </w:rPr>
              <w:t>Poignée</w:t>
            </w:r>
            <w:r>
              <w:rPr>
                <w:rFonts w:ascii="Tahoma" w:eastAsia="맑은 고딕" w:hAnsi="Tahoma" w:cs="Tahoma"/>
                <w:kern w:val="0"/>
                <w:sz w:val="22"/>
                <w:szCs w:val="22"/>
              </w:rPr>
              <w:t xml:space="preserve"> </w:t>
            </w:r>
            <w:r w:rsidRPr="00A61ECA">
              <w:rPr>
                <w:rFonts w:ascii="Tahoma" w:eastAsia="맑은 고딕" w:hAnsi="Tahoma" w:cs="Tahoma"/>
                <w:kern w:val="0"/>
                <w:sz w:val="22"/>
                <w:szCs w:val="22"/>
                <w:lang w:val="fr-FR"/>
              </w:rPr>
              <w:t>intérieur</w:t>
            </w:r>
            <w:r>
              <w:rPr>
                <w:rFonts w:ascii="Tahoma" w:eastAsia="맑은 고딕" w:hAnsi="Tahoma" w:cs="Tahoma"/>
                <w:kern w:val="0"/>
                <w:sz w:val="22"/>
                <w:szCs w:val="22"/>
              </w:rPr>
              <w:t xml:space="preserve"> </w:t>
            </w:r>
            <w:r w:rsidRPr="00A61ECA">
              <w:rPr>
                <w:rFonts w:ascii="Tahoma" w:eastAsia="맑은 고딕" w:hAnsi="Tahoma" w:cs="Tahoma"/>
                <w:kern w:val="0"/>
                <w:sz w:val="22"/>
                <w:szCs w:val="22"/>
                <w:lang w:val="fr-FR"/>
              </w:rPr>
              <w:t>peinte</w:t>
            </w:r>
          </w:p>
        </w:tc>
      </w:tr>
      <w:tr w:rsidR="00B27209" w:rsidRPr="00BA7B5B" w14:paraId="6A370F78" w14:textId="77777777" w:rsidTr="00B27209">
        <w:trPr>
          <w:trHeight w:val="330"/>
        </w:trPr>
        <w:tc>
          <w:tcPr>
            <w:tcW w:w="8776" w:type="dxa"/>
            <w:tcBorders>
              <w:top w:val="nil"/>
              <w:left w:val="nil"/>
              <w:bottom w:val="nil"/>
              <w:right w:val="nil"/>
            </w:tcBorders>
            <w:shd w:val="clear" w:color="000000" w:fill="FFFFFF"/>
            <w:noWrap/>
            <w:vAlign w:val="center"/>
            <w:hideMark/>
          </w:tcPr>
          <w:p w14:paraId="4948000F" w14:textId="44D8C290" w:rsidR="00B27209" w:rsidRPr="00BA7B5B" w:rsidRDefault="001F4F39" w:rsidP="006272CB">
            <w:pPr>
              <w:pStyle w:val="a3"/>
              <w:widowControl/>
              <w:numPr>
                <w:ilvl w:val="0"/>
                <w:numId w:val="15"/>
              </w:numPr>
              <w:wordWrap/>
              <w:autoSpaceDE/>
              <w:autoSpaceDN/>
              <w:ind w:leftChars="0"/>
              <w:jc w:val="left"/>
              <w:rPr>
                <w:rFonts w:ascii="Tahoma" w:eastAsia="맑은 고딕" w:hAnsi="Tahoma" w:cs="Tahoma"/>
                <w:kern w:val="0"/>
                <w:sz w:val="22"/>
                <w:szCs w:val="22"/>
              </w:rPr>
            </w:pPr>
            <w:r>
              <w:rPr>
                <w:rFonts w:ascii="Tahoma" w:eastAsia="맑은 고딕" w:hAnsi="Tahoma" w:cs="Tahoma"/>
                <w:kern w:val="0"/>
                <w:sz w:val="22"/>
                <w:szCs w:val="22"/>
              </w:rPr>
              <w:t>Tapis de sol</w:t>
            </w:r>
          </w:p>
        </w:tc>
      </w:tr>
      <w:tr w:rsidR="00B27209" w:rsidRPr="00BA7B5B" w14:paraId="4AF0DA4C" w14:textId="77777777" w:rsidTr="00B27209">
        <w:trPr>
          <w:trHeight w:val="330"/>
        </w:trPr>
        <w:tc>
          <w:tcPr>
            <w:tcW w:w="8776" w:type="dxa"/>
            <w:tcBorders>
              <w:top w:val="nil"/>
              <w:left w:val="nil"/>
              <w:bottom w:val="nil"/>
              <w:right w:val="nil"/>
            </w:tcBorders>
            <w:shd w:val="clear" w:color="auto" w:fill="auto"/>
            <w:noWrap/>
            <w:vAlign w:val="center"/>
            <w:hideMark/>
          </w:tcPr>
          <w:p w14:paraId="5D596E7F" w14:textId="77777777" w:rsidR="00B27209" w:rsidRPr="00BA7B5B" w:rsidRDefault="00B27209" w:rsidP="00B27209">
            <w:pPr>
              <w:widowControl/>
              <w:wordWrap/>
              <w:autoSpaceDE/>
              <w:autoSpaceDN/>
              <w:jc w:val="left"/>
              <w:rPr>
                <w:rFonts w:ascii="Tahoma" w:eastAsia="맑은 고딕" w:hAnsi="Tahoma" w:cs="Tahoma"/>
                <w:kern w:val="0"/>
                <w:sz w:val="22"/>
                <w:szCs w:val="22"/>
              </w:rPr>
            </w:pPr>
          </w:p>
        </w:tc>
      </w:tr>
      <w:tr w:rsidR="00B27209" w:rsidRPr="00BA7B5B" w14:paraId="5C6E84C6" w14:textId="77777777" w:rsidTr="00B27209">
        <w:trPr>
          <w:trHeight w:val="330"/>
        </w:trPr>
        <w:tc>
          <w:tcPr>
            <w:tcW w:w="8776" w:type="dxa"/>
            <w:tcBorders>
              <w:top w:val="nil"/>
              <w:left w:val="nil"/>
              <w:bottom w:val="nil"/>
              <w:right w:val="nil"/>
            </w:tcBorders>
            <w:shd w:val="clear" w:color="000000" w:fill="FFFFFF"/>
            <w:noWrap/>
            <w:vAlign w:val="center"/>
            <w:hideMark/>
          </w:tcPr>
          <w:p w14:paraId="14F37F7C" w14:textId="70CFB651" w:rsidR="00B27209" w:rsidRPr="00BA7B5B" w:rsidRDefault="00FB26A0" w:rsidP="00B27209">
            <w:pPr>
              <w:widowControl/>
              <w:wordWrap/>
              <w:autoSpaceDE/>
              <w:autoSpaceDN/>
              <w:jc w:val="left"/>
              <w:rPr>
                <w:rFonts w:ascii="Tahoma" w:eastAsia="맑은 고딕" w:hAnsi="Tahoma" w:cs="Tahoma"/>
                <w:b/>
                <w:bCs/>
                <w:color w:val="000000"/>
                <w:kern w:val="0"/>
                <w:sz w:val="22"/>
                <w:szCs w:val="22"/>
              </w:rPr>
            </w:pPr>
            <w:r>
              <w:rPr>
                <w:rFonts w:ascii="Tahoma" w:eastAsia="맑은 고딕" w:hAnsi="Tahoma" w:cs="Tahoma"/>
                <w:b/>
                <w:bCs/>
                <w:color w:val="000000"/>
                <w:kern w:val="0"/>
                <w:sz w:val="22"/>
                <w:szCs w:val="22"/>
              </w:rPr>
              <w:t xml:space="preserve">COMMODITES </w:t>
            </w:r>
          </w:p>
        </w:tc>
      </w:tr>
      <w:tr w:rsidR="00B27209" w:rsidRPr="00BA7B5B" w14:paraId="6F944C3C" w14:textId="77777777" w:rsidTr="00B27209">
        <w:trPr>
          <w:trHeight w:val="330"/>
        </w:trPr>
        <w:tc>
          <w:tcPr>
            <w:tcW w:w="8776" w:type="dxa"/>
            <w:tcBorders>
              <w:top w:val="nil"/>
              <w:left w:val="nil"/>
              <w:bottom w:val="nil"/>
              <w:right w:val="nil"/>
            </w:tcBorders>
            <w:shd w:val="clear" w:color="000000" w:fill="FFFFFF"/>
            <w:noWrap/>
            <w:vAlign w:val="center"/>
            <w:hideMark/>
          </w:tcPr>
          <w:p w14:paraId="16E879C6" w14:textId="489906AB" w:rsidR="00B27209" w:rsidRPr="00BA7B5B" w:rsidRDefault="00D71E6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A6081C">
              <w:rPr>
                <w:rFonts w:ascii="Tahoma" w:eastAsia="맑은 고딕" w:hAnsi="Tahoma" w:cs="Tahoma"/>
                <w:color w:val="000000"/>
                <w:kern w:val="0"/>
                <w:sz w:val="22"/>
                <w:szCs w:val="22"/>
                <w:lang w:val="fr-FR"/>
              </w:rPr>
              <w:t>Régulateur</w:t>
            </w:r>
            <w:r>
              <w:rPr>
                <w:rFonts w:ascii="Tahoma" w:eastAsia="맑은 고딕" w:hAnsi="Tahoma" w:cs="Tahoma"/>
                <w:color w:val="000000"/>
                <w:kern w:val="0"/>
                <w:sz w:val="22"/>
                <w:szCs w:val="22"/>
              </w:rPr>
              <w:t xml:space="preserve"> de </w:t>
            </w:r>
            <w:r w:rsidRPr="00A6081C">
              <w:rPr>
                <w:rFonts w:ascii="Tahoma" w:eastAsia="맑은 고딕" w:hAnsi="Tahoma" w:cs="Tahoma"/>
                <w:color w:val="000000"/>
                <w:kern w:val="0"/>
                <w:sz w:val="22"/>
                <w:szCs w:val="22"/>
                <w:lang w:val="fr-FR"/>
              </w:rPr>
              <w:t>vitesse</w:t>
            </w:r>
            <w:r w:rsidR="00A6081C">
              <w:rPr>
                <w:rFonts w:ascii="Tahoma" w:eastAsia="맑은 고딕" w:hAnsi="Tahoma" w:cs="Tahoma"/>
                <w:color w:val="000000"/>
                <w:kern w:val="0"/>
                <w:sz w:val="22"/>
                <w:szCs w:val="22"/>
                <w:lang w:val="fr-FR"/>
              </w:rPr>
              <w:t>s</w:t>
            </w:r>
          </w:p>
        </w:tc>
      </w:tr>
      <w:tr w:rsidR="00B27209" w:rsidRPr="00BA7B5B" w14:paraId="01388487" w14:textId="77777777" w:rsidTr="00B27209">
        <w:trPr>
          <w:trHeight w:val="330"/>
        </w:trPr>
        <w:tc>
          <w:tcPr>
            <w:tcW w:w="8776" w:type="dxa"/>
            <w:tcBorders>
              <w:top w:val="nil"/>
              <w:left w:val="nil"/>
              <w:bottom w:val="nil"/>
              <w:right w:val="nil"/>
            </w:tcBorders>
            <w:shd w:val="clear" w:color="000000" w:fill="FFFFFF"/>
            <w:noWrap/>
            <w:vAlign w:val="center"/>
            <w:hideMark/>
          </w:tcPr>
          <w:p w14:paraId="273D998D" w14:textId="27EAE251" w:rsidR="00B27209" w:rsidRPr="00BA7B5B" w:rsidRDefault="00D71E6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A6081C">
              <w:rPr>
                <w:rFonts w:ascii="Tahoma" w:eastAsia="맑은 고딕" w:hAnsi="Tahoma" w:cs="Tahoma"/>
                <w:color w:val="000000"/>
                <w:kern w:val="0"/>
                <w:sz w:val="22"/>
                <w:szCs w:val="22"/>
                <w:lang w:val="fr-FR"/>
              </w:rPr>
              <w:t>Dégivreur</w:t>
            </w:r>
            <w:r>
              <w:rPr>
                <w:rFonts w:ascii="Tahoma" w:eastAsia="맑은 고딕" w:hAnsi="Tahoma" w:cs="Tahoma"/>
                <w:color w:val="000000"/>
                <w:kern w:val="0"/>
                <w:sz w:val="22"/>
                <w:szCs w:val="22"/>
              </w:rPr>
              <w:t xml:space="preserve"> </w:t>
            </w:r>
            <w:r w:rsidRPr="00A6081C">
              <w:rPr>
                <w:rFonts w:ascii="Tahoma" w:eastAsia="맑은 고딕" w:hAnsi="Tahoma" w:cs="Tahoma"/>
                <w:color w:val="000000"/>
                <w:kern w:val="0"/>
                <w:sz w:val="22"/>
                <w:szCs w:val="22"/>
                <w:lang w:val="fr-FR"/>
              </w:rPr>
              <w:t>d’</w:t>
            </w:r>
            <w:r w:rsidR="00A6081C" w:rsidRPr="00A6081C">
              <w:rPr>
                <w:rFonts w:ascii="Tahoma" w:eastAsia="맑은 고딕" w:hAnsi="Tahoma" w:cs="Tahoma"/>
                <w:color w:val="000000"/>
                <w:kern w:val="0"/>
                <w:sz w:val="22"/>
                <w:szCs w:val="22"/>
                <w:lang w:val="fr-FR"/>
              </w:rPr>
              <w:t>essuie-glaces</w:t>
            </w:r>
          </w:p>
        </w:tc>
      </w:tr>
      <w:tr w:rsidR="00B27209" w:rsidRPr="00BA7B5B" w14:paraId="032DC648" w14:textId="77777777" w:rsidTr="00B27209">
        <w:trPr>
          <w:trHeight w:val="330"/>
        </w:trPr>
        <w:tc>
          <w:tcPr>
            <w:tcW w:w="8776" w:type="dxa"/>
            <w:tcBorders>
              <w:top w:val="nil"/>
              <w:left w:val="nil"/>
              <w:bottom w:val="nil"/>
              <w:right w:val="nil"/>
            </w:tcBorders>
            <w:shd w:val="clear" w:color="000000" w:fill="FFFFFF"/>
            <w:noWrap/>
            <w:vAlign w:val="center"/>
            <w:hideMark/>
          </w:tcPr>
          <w:p w14:paraId="7040DB66" w14:textId="4DB9F34A" w:rsidR="00B27209" w:rsidRPr="00BA7B5B" w:rsidRDefault="00D71E6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A6081C">
              <w:rPr>
                <w:rFonts w:ascii="Tahoma" w:eastAsia="맑은 고딕" w:hAnsi="Tahoma" w:cs="Tahoma"/>
                <w:color w:val="000000"/>
                <w:kern w:val="0"/>
                <w:sz w:val="22"/>
                <w:szCs w:val="22"/>
                <w:lang w:val="fr-FR"/>
              </w:rPr>
              <w:t>Rétroviseur</w:t>
            </w:r>
            <w:r>
              <w:rPr>
                <w:rFonts w:ascii="Tahoma" w:eastAsia="맑은 고딕" w:hAnsi="Tahoma" w:cs="Tahoma"/>
                <w:color w:val="000000"/>
                <w:kern w:val="0"/>
                <w:sz w:val="22"/>
                <w:szCs w:val="22"/>
              </w:rPr>
              <w:t xml:space="preserve"> </w:t>
            </w:r>
            <w:r w:rsidRPr="00A6081C">
              <w:rPr>
                <w:rFonts w:ascii="Tahoma" w:eastAsia="맑은 고딕" w:hAnsi="Tahoma" w:cs="Tahoma"/>
                <w:color w:val="000000"/>
                <w:kern w:val="0"/>
                <w:sz w:val="22"/>
                <w:szCs w:val="22"/>
                <w:lang w:val="fr-FR"/>
              </w:rPr>
              <w:t>intérieur</w:t>
            </w:r>
            <w:r>
              <w:rPr>
                <w:rFonts w:ascii="Tahoma" w:eastAsia="맑은 고딕" w:hAnsi="Tahoma" w:cs="Tahoma"/>
                <w:color w:val="000000"/>
                <w:kern w:val="0"/>
                <w:sz w:val="22"/>
                <w:szCs w:val="22"/>
              </w:rPr>
              <w:t xml:space="preserve"> </w:t>
            </w:r>
            <w:r w:rsidR="00734C37">
              <w:rPr>
                <w:rFonts w:ascii="Tahoma" w:eastAsia="맑은 고딕" w:hAnsi="Tahoma" w:cs="Tahoma"/>
                <w:color w:val="000000"/>
                <w:kern w:val="0"/>
                <w:sz w:val="22"/>
                <w:szCs w:val="22"/>
                <w:lang w:val="fr-FR"/>
              </w:rPr>
              <w:t>é</w:t>
            </w:r>
            <w:r w:rsidR="00734C37" w:rsidRPr="00A6081C">
              <w:rPr>
                <w:rFonts w:ascii="Tahoma" w:eastAsia="맑은 고딕" w:hAnsi="Tahoma" w:cs="Tahoma"/>
                <w:color w:val="000000"/>
                <w:kern w:val="0"/>
                <w:sz w:val="22"/>
                <w:szCs w:val="22"/>
                <w:lang w:val="fr-FR"/>
              </w:rPr>
              <w:t>lectro chromique</w:t>
            </w:r>
          </w:p>
        </w:tc>
      </w:tr>
      <w:tr w:rsidR="00B27209" w:rsidRPr="008B2DA2" w14:paraId="707458E4" w14:textId="77777777" w:rsidTr="00B27209">
        <w:trPr>
          <w:trHeight w:val="330"/>
        </w:trPr>
        <w:tc>
          <w:tcPr>
            <w:tcW w:w="8776" w:type="dxa"/>
            <w:tcBorders>
              <w:top w:val="nil"/>
              <w:left w:val="nil"/>
              <w:bottom w:val="nil"/>
              <w:right w:val="nil"/>
            </w:tcBorders>
            <w:shd w:val="clear" w:color="000000" w:fill="FFFFFF"/>
            <w:vAlign w:val="center"/>
            <w:hideMark/>
          </w:tcPr>
          <w:p w14:paraId="0E1C584E" w14:textId="50C711BC" w:rsidR="00B27209" w:rsidRPr="00D71E60" w:rsidRDefault="00D71E6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D71E60">
              <w:rPr>
                <w:rFonts w:ascii="Tahoma" w:eastAsia="맑은 고딕" w:hAnsi="Tahoma" w:cs="Tahoma"/>
                <w:color w:val="000000"/>
                <w:kern w:val="0"/>
                <w:sz w:val="22"/>
                <w:szCs w:val="22"/>
                <w:lang w:val="fr-FR"/>
              </w:rPr>
              <w:t>Dispositif de mise à niveau des phares</w:t>
            </w:r>
          </w:p>
        </w:tc>
      </w:tr>
      <w:tr w:rsidR="00B27209" w:rsidRPr="008B2DA2" w14:paraId="4FE189E6" w14:textId="77777777" w:rsidTr="00B27209">
        <w:trPr>
          <w:trHeight w:val="330"/>
        </w:trPr>
        <w:tc>
          <w:tcPr>
            <w:tcW w:w="8776" w:type="dxa"/>
            <w:tcBorders>
              <w:top w:val="nil"/>
              <w:left w:val="nil"/>
              <w:bottom w:val="nil"/>
              <w:right w:val="nil"/>
            </w:tcBorders>
            <w:shd w:val="clear" w:color="000000" w:fill="FFFFFF"/>
            <w:noWrap/>
            <w:vAlign w:val="center"/>
            <w:hideMark/>
          </w:tcPr>
          <w:p w14:paraId="3A830848" w14:textId="0B037CB2" w:rsidR="00B27209" w:rsidRPr="00365540" w:rsidRDefault="0036554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 xml:space="preserve">Allumage automatique des feux et détecteur de pluie </w:t>
            </w:r>
            <w:r w:rsidRPr="00365540">
              <w:rPr>
                <w:rFonts w:ascii="Tahoma" w:eastAsia="맑은 고딕" w:hAnsi="Tahoma" w:cs="Tahoma"/>
                <w:color w:val="000000"/>
                <w:kern w:val="0"/>
                <w:sz w:val="22"/>
                <w:szCs w:val="22"/>
                <w:lang w:val="fr-FR"/>
              </w:rPr>
              <w:t xml:space="preserve"> </w:t>
            </w:r>
          </w:p>
        </w:tc>
      </w:tr>
      <w:tr w:rsidR="00B27209" w:rsidRPr="008B2DA2" w14:paraId="70D42626" w14:textId="77777777" w:rsidTr="00B27209">
        <w:trPr>
          <w:trHeight w:val="330"/>
        </w:trPr>
        <w:tc>
          <w:tcPr>
            <w:tcW w:w="8776" w:type="dxa"/>
            <w:tcBorders>
              <w:top w:val="nil"/>
              <w:left w:val="nil"/>
              <w:bottom w:val="nil"/>
              <w:right w:val="nil"/>
            </w:tcBorders>
            <w:shd w:val="clear" w:color="000000" w:fill="FFFFFF"/>
            <w:vAlign w:val="center"/>
            <w:hideMark/>
          </w:tcPr>
          <w:p w14:paraId="1A740AEF" w14:textId="5E17AAB7" w:rsidR="00B27209" w:rsidRPr="00E07A6D" w:rsidRDefault="007020EE"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Rétroviseurs réglable électriquement et chauffants</w:t>
            </w:r>
          </w:p>
        </w:tc>
      </w:tr>
      <w:tr w:rsidR="00B27209" w:rsidRPr="00600029" w14:paraId="4493A48D" w14:textId="77777777" w:rsidTr="00B27209">
        <w:trPr>
          <w:trHeight w:val="330"/>
        </w:trPr>
        <w:tc>
          <w:tcPr>
            <w:tcW w:w="8776" w:type="dxa"/>
            <w:tcBorders>
              <w:top w:val="nil"/>
              <w:left w:val="nil"/>
              <w:bottom w:val="nil"/>
              <w:right w:val="nil"/>
            </w:tcBorders>
            <w:shd w:val="clear" w:color="000000" w:fill="FFFFFF"/>
            <w:noWrap/>
            <w:vAlign w:val="center"/>
            <w:hideMark/>
          </w:tcPr>
          <w:p w14:paraId="15C869E8" w14:textId="0057F0B3" w:rsidR="00B27209" w:rsidRPr="00600029" w:rsidRDefault="00600029"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Pare-brise anti UV</w:t>
            </w:r>
          </w:p>
        </w:tc>
      </w:tr>
      <w:tr w:rsidR="00B27209" w:rsidRPr="008B2DA2" w14:paraId="33CEDFD3" w14:textId="77777777" w:rsidTr="00B27209">
        <w:trPr>
          <w:trHeight w:val="330"/>
        </w:trPr>
        <w:tc>
          <w:tcPr>
            <w:tcW w:w="8776" w:type="dxa"/>
            <w:tcBorders>
              <w:top w:val="nil"/>
              <w:left w:val="nil"/>
              <w:bottom w:val="nil"/>
              <w:right w:val="nil"/>
            </w:tcBorders>
            <w:shd w:val="clear" w:color="000000" w:fill="FFFFFF"/>
            <w:noWrap/>
            <w:vAlign w:val="center"/>
            <w:hideMark/>
          </w:tcPr>
          <w:p w14:paraId="6F1C82B2" w14:textId="38C353CF" w:rsidR="00B27209" w:rsidRPr="00973180" w:rsidRDefault="00973180"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973180">
              <w:rPr>
                <w:rFonts w:ascii="Tahoma" w:eastAsia="맑은 고딕" w:hAnsi="Tahoma" w:cs="Tahoma"/>
                <w:color w:val="000000"/>
                <w:kern w:val="0"/>
                <w:sz w:val="22"/>
                <w:szCs w:val="22"/>
                <w:lang w:val="fr-FR"/>
              </w:rPr>
              <w:t>Vitre</w:t>
            </w:r>
            <w:r w:rsidR="00BB3564">
              <w:rPr>
                <w:rFonts w:ascii="Tahoma" w:eastAsia="맑은 고딕" w:hAnsi="Tahoma" w:cs="Tahoma"/>
                <w:color w:val="000000"/>
                <w:kern w:val="0"/>
                <w:sz w:val="22"/>
                <w:szCs w:val="22"/>
                <w:lang w:val="fr-FR"/>
              </w:rPr>
              <w:t>s</w:t>
            </w:r>
            <w:r w:rsidRPr="00973180">
              <w:rPr>
                <w:rFonts w:ascii="Tahoma" w:eastAsia="맑은 고딕" w:hAnsi="Tahoma" w:cs="Tahoma"/>
                <w:color w:val="000000"/>
                <w:kern w:val="0"/>
                <w:sz w:val="22"/>
                <w:szCs w:val="22"/>
                <w:lang w:val="fr-FR"/>
              </w:rPr>
              <w:t xml:space="preserve"> avant et arrière teinté</w:t>
            </w:r>
            <w:r w:rsidR="001B6EE3">
              <w:rPr>
                <w:rFonts w:ascii="Tahoma" w:eastAsia="맑은 고딕" w:hAnsi="Tahoma" w:cs="Tahoma"/>
                <w:color w:val="000000"/>
                <w:kern w:val="0"/>
                <w:sz w:val="22"/>
                <w:szCs w:val="22"/>
                <w:lang w:val="fr-FR"/>
              </w:rPr>
              <w:t>e</w:t>
            </w:r>
            <w:r w:rsidRPr="00973180">
              <w:rPr>
                <w:rFonts w:ascii="Tahoma" w:eastAsia="맑은 고딕" w:hAnsi="Tahoma" w:cs="Tahoma"/>
                <w:color w:val="000000"/>
                <w:kern w:val="0"/>
                <w:sz w:val="22"/>
                <w:szCs w:val="22"/>
                <w:lang w:val="fr-FR"/>
              </w:rPr>
              <w:t>s</w:t>
            </w:r>
          </w:p>
        </w:tc>
      </w:tr>
      <w:tr w:rsidR="00B27209" w:rsidRPr="00BA7B5B" w14:paraId="5B83B553" w14:textId="77777777" w:rsidTr="00B27209">
        <w:trPr>
          <w:trHeight w:val="330"/>
        </w:trPr>
        <w:tc>
          <w:tcPr>
            <w:tcW w:w="8776" w:type="dxa"/>
            <w:tcBorders>
              <w:top w:val="nil"/>
              <w:left w:val="nil"/>
              <w:bottom w:val="nil"/>
              <w:right w:val="nil"/>
            </w:tcBorders>
            <w:shd w:val="clear" w:color="000000" w:fill="FFFFFF"/>
            <w:noWrap/>
            <w:vAlign w:val="center"/>
            <w:hideMark/>
          </w:tcPr>
          <w:p w14:paraId="226D708E" w14:textId="38620E42" w:rsidR="00B27209" w:rsidRPr="00BA7B5B" w:rsidRDefault="001B6EE3"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1B6EE3">
              <w:rPr>
                <w:rFonts w:ascii="Tahoma" w:eastAsia="맑은 고딕" w:hAnsi="Tahoma" w:cs="Tahoma"/>
                <w:color w:val="000000"/>
                <w:kern w:val="0"/>
                <w:sz w:val="22"/>
                <w:szCs w:val="22"/>
                <w:lang w:val="fr-FR"/>
              </w:rPr>
              <w:t>Vitres</w:t>
            </w:r>
            <w:r>
              <w:rPr>
                <w:rFonts w:ascii="Tahoma" w:eastAsia="맑은 고딕" w:hAnsi="Tahoma" w:cs="Tahoma"/>
                <w:color w:val="000000"/>
                <w:kern w:val="0"/>
                <w:sz w:val="22"/>
                <w:szCs w:val="22"/>
              </w:rPr>
              <w:t xml:space="preserve"> </w:t>
            </w:r>
            <w:r w:rsidRPr="001B6EE3">
              <w:rPr>
                <w:rFonts w:ascii="Tahoma" w:eastAsia="맑은 고딕" w:hAnsi="Tahoma" w:cs="Tahoma"/>
                <w:color w:val="000000"/>
                <w:kern w:val="0"/>
                <w:sz w:val="22"/>
                <w:szCs w:val="22"/>
                <w:lang w:val="fr-FR"/>
              </w:rPr>
              <w:t>électriques</w:t>
            </w:r>
            <w:r w:rsidR="00B866BA">
              <w:rPr>
                <w:rFonts w:ascii="Tahoma" w:eastAsia="맑은 고딕" w:hAnsi="Tahoma" w:cs="Tahoma"/>
                <w:color w:val="000000"/>
                <w:kern w:val="0"/>
                <w:sz w:val="22"/>
                <w:szCs w:val="22"/>
                <w:lang w:val="fr-FR"/>
              </w:rPr>
              <w:t xml:space="preserve"> sécurisées</w:t>
            </w:r>
          </w:p>
        </w:tc>
      </w:tr>
      <w:tr w:rsidR="00B27209" w:rsidRPr="00BA7B5B" w14:paraId="5A1F5775" w14:textId="77777777" w:rsidTr="00B27209">
        <w:trPr>
          <w:trHeight w:val="330"/>
        </w:trPr>
        <w:tc>
          <w:tcPr>
            <w:tcW w:w="8776" w:type="dxa"/>
            <w:tcBorders>
              <w:top w:val="nil"/>
              <w:left w:val="nil"/>
              <w:bottom w:val="nil"/>
              <w:right w:val="nil"/>
            </w:tcBorders>
            <w:shd w:val="clear" w:color="000000" w:fill="FFFFFF"/>
            <w:noWrap/>
            <w:vAlign w:val="center"/>
            <w:hideMark/>
          </w:tcPr>
          <w:p w14:paraId="66D024C4" w14:textId="62806150" w:rsidR="00B27209" w:rsidRPr="00BA7B5B" w:rsidRDefault="00B866BA" w:rsidP="0080248D">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80248D">
              <w:rPr>
                <w:rFonts w:ascii="Arial" w:eastAsia="굴림" w:hAnsi="Arial" w:cs="Arial"/>
                <w:bCs/>
                <w:color w:val="000000"/>
                <w:sz w:val="22"/>
                <w:szCs w:val="22"/>
                <w:lang w:val="fr-FR"/>
              </w:rPr>
              <w:t>Clignotants à impulsion</w:t>
            </w:r>
          </w:p>
        </w:tc>
      </w:tr>
      <w:tr w:rsidR="00B27209" w:rsidRPr="008B2DA2" w14:paraId="46B9A850" w14:textId="77777777" w:rsidTr="00B27209">
        <w:trPr>
          <w:trHeight w:val="330"/>
        </w:trPr>
        <w:tc>
          <w:tcPr>
            <w:tcW w:w="8776" w:type="dxa"/>
            <w:tcBorders>
              <w:top w:val="nil"/>
              <w:left w:val="nil"/>
              <w:bottom w:val="nil"/>
              <w:right w:val="nil"/>
            </w:tcBorders>
            <w:shd w:val="clear" w:color="000000" w:fill="FFFFFF"/>
            <w:vAlign w:val="center"/>
            <w:hideMark/>
          </w:tcPr>
          <w:p w14:paraId="7F6AFEB0" w14:textId="34A8A508" w:rsidR="00B27209" w:rsidRPr="00656AA1" w:rsidRDefault="00E0713D"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Ouverture et démarrage sans clé Smartkey®</w:t>
            </w:r>
          </w:p>
        </w:tc>
      </w:tr>
      <w:tr w:rsidR="00B27209" w:rsidRPr="00BA7B5B" w14:paraId="141691F9" w14:textId="77777777" w:rsidTr="00B27209">
        <w:trPr>
          <w:trHeight w:val="330"/>
        </w:trPr>
        <w:tc>
          <w:tcPr>
            <w:tcW w:w="8776" w:type="dxa"/>
            <w:tcBorders>
              <w:top w:val="nil"/>
              <w:left w:val="nil"/>
              <w:bottom w:val="nil"/>
              <w:right w:val="nil"/>
            </w:tcBorders>
            <w:shd w:val="clear" w:color="000000" w:fill="FFFFFF"/>
            <w:vAlign w:val="center"/>
            <w:hideMark/>
          </w:tcPr>
          <w:p w14:paraId="5B7AE100" w14:textId="1F6CD9B7" w:rsidR="00B27209" w:rsidRPr="00BA7B5B" w:rsidRDefault="00BB7E7C"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 xml:space="preserve">Clef </w:t>
            </w:r>
            <w:r w:rsidRPr="00BB7E7C">
              <w:rPr>
                <w:rFonts w:ascii="Tahoma" w:eastAsia="맑은 고딕" w:hAnsi="Tahoma" w:cs="Tahoma"/>
                <w:color w:val="000000"/>
                <w:kern w:val="0"/>
                <w:sz w:val="22"/>
                <w:szCs w:val="22"/>
                <w:lang w:val="fr-FR"/>
              </w:rPr>
              <w:t>éclairée</w:t>
            </w:r>
            <w:r w:rsidR="00B27209" w:rsidRPr="00BA7B5B">
              <w:rPr>
                <w:rFonts w:ascii="Tahoma" w:eastAsia="맑은 고딕" w:hAnsi="Tahoma" w:cs="Tahoma"/>
                <w:color w:val="000000"/>
                <w:kern w:val="0"/>
                <w:sz w:val="22"/>
                <w:szCs w:val="22"/>
              </w:rPr>
              <w:t xml:space="preserve"> </w:t>
            </w:r>
          </w:p>
        </w:tc>
      </w:tr>
      <w:tr w:rsidR="00B27209" w:rsidRPr="008B2DA2" w14:paraId="0675D3CB" w14:textId="77777777" w:rsidTr="00B27209">
        <w:trPr>
          <w:trHeight w:val="330"/>
        </w:trPr>
        <w:tc>
          <w:tcPr>
            <w:tcW w:w="8776" w:type="dxa"/>
            <w:tcBorders>
              <w:top w:val="nil"/>
              <w:left w:val="nil"/>
              <w:bottom w:val="nil"/>
              <w:right w:val="nil"/>
            </w:tcBorders>
            <w:shd w:val="clear" w:color="000000" w:fill="FFFFFF"/>
            <w:vAlign w:val="center"/>
            <w:hideMark/>
          </w:tcPr>
          <w:p w14:paraId="40EAB02F" w14:textId="57D463B3" w:rsidR="00B27209" w:rsidRPr="00BB7E7C" w:rsidRDefault="00BB7E7C" w:rsidP="00BB7E7C">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BB7E7C">
              <w:rPr>
                <w:rFonts w:ascii="Tahoma" w:eastAsia="맑은 고딕" w:hAnsi="Tahoma" w:cs="Tahoma"/>
                <w:color w:val="000000"/>
                <w:kern w:val="0"/>
                <w:sz w:val="22"/>
                <w:szCs w:val="22"/>
                <w:lang w:val="fr-FR"/>
              </w:rPr>
              <w:t>Combiné d’instruments  7"</w:t>
            </w:r>
            <w:r w:rsidR="00B27209" w:rsidRPr="00BB7E7C">
              <w:rPr>
                <w:rFonts w:ascii="Tahoma" w:eastAsia="맑은 고딕" w:hAnsi="Tahoma" w:cs="Tahoma"/>
                <w:color w:val="000000"/>
                <w:kern w:val="0"/>
                <w:sz w:val="22"/>
                <w:szCs w:val="22"/>
                <w:lang w:val="fr-FR"/>
              </w:rPr>
              <w:t xml:space="preserve"> TFT-LCD </w:t>
            </w:r>
            <w:r w:rsidRPr="00BB7E7C">
              <w:rPr>
                <w:rFonts w:ascii="Tahoma" w:eastAsia="맑은 고딕" w:hAnsi="Tahoma" w:cs="Tahoma"/>
                <w:color w:val="000000"/>
                <w:kern w:val="0"/>
                <w:sz w:val="22"/>
                <w:szCs w:val="22"/>
                <w:lang w:val="fr-FR"/>
              </w:rPr>
              <w:t>ordinateur de bo</w:t>
            </w:r>
            <w:r>
              <w:rPr>
                <w:rFonts w:ascii="Tahoma" w:eastAsia="맑은 고딕" w:hAnsi="Tahoma" w:cs="Tahoma"/>
                <w:color w:val="000000"/>
                <w:kern w:val="0"/>
                <w:sz w:val="22"/>
                <w:szCs w:val="22"/>
                <w:lang w:val="fr-FR"/>
              </w:rPr>
              <w:t>r</w:t>
            </w:r>
            <w:r w:rsidRPr="00BB7E7C">
              <w:rPr>
                <w:rFonts w:ascii="Tahoma" w:eastAsia="맑은 고딕" w:hAnsi="Tahoma" w:cs="Tahoma"/>
                <w:color w:val="000000"/>
                <w:kern w:val="0"/>
                <w:sz w:val="22"/>
                <w:szCs w:val="22"/>
                <w:lang w:val="fr-FR"/>
              </w:rPr>
              <w:t>d</w:t>
            </w:r>
          </w:p>
        </w:tc>
      </w:tr>
      <w:tr w:rsidR="00B27209" w:rsidRPr="008B2DA2" w14:paraId="5CFF463D" w14:textId="77777777" w:rsidTr="00B27209">
        <w:trPr>
          <w:trHeight w:val="330"/>
        </w:trPr>
        <w:tc>
          <w:tcPr>
            <w:tcW w:w="8776" w:type="dxa"/>
            <w:tcBorders>
              <w:top w:val="nil"/>
              <w:left w:val="nil"/>
              <w:bottom w:val="nil"/>
              <w:right w:val="nil"/>
            </w:tcBorders>
            <w:shd w:val="clear" w:color="000000" w:fill="FFFFFF"/>
            <w:vAlign w:val="center"/>
            <w:hideMark/>
          </w:tcPr>
          <w:p w14:paraId="714AC89E" w14:textId="3DFC1711" w:rsidR="00B27209" w:rsidRPr="00BB7E7C" w:rsidRDefault="00BB7E7C"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BB7E7C">
              <w:rPr>
                <w:rFonts w:ascii="Tahoma" w:eastAsia="맑은 고딕" w:hAnsi="Tahoma" w:cs="Tahoma"/>
                <w:color w:val="000000"/>
                <w:kern w:val="0"/>
                <w:sz w:val="22"/>
                <w:szCs w:val="22"/>
                <w:lang w:val="fr-FR"/>
              </w:rPr>
              <w:t xml:space="preserve">Segment cluster </w:t>
            </w:r>
            <w:r w:rsidR="00B27209" w:rsidRPr="00BB7E7C">
              <w:rPr>
                <w:rFonts w:ascii="Tahoma" w:eastAsia="맑은 고딕" w:hAnsi="Tahoma" w:cs="Tahoma"/>
                <w:color w:val="000000"/>
                <w:kern w:val="0"/>
                <w:sz w:val="22"/>
                <w:szCs w:val="22"/>
                <w:lang w:val="fr-FR"/>
              </w:rPr>
              <w:t xml:space="preserve">3.5" Mono TFT-LCD </w:t>
            </w:r>
            <w:r w:rsidRPr="00BB7E7C">
              <w:rPr>
                <w:rFonts w:ascii="Tahoma" w:eastAsia="맑은 고딕" w:hAnsi="Tahoma" w:cs="Tahoma"/>
                <w:color w:val="000000"/>
                <w:kern w:val="0"/>
                <w:sz w:val="22"/>
                <w:szCs w:val="22"/>
                <w:lang w:val="fr-FR"/>
              </w:rPr>
              <w:t>ordinateur de bord</w:t>
            </w:r>
          </w:p>
        </w:tc>
      </w:tr>
      <w:tr w:rsidR="00B27209" w:rsidRPr="008B2DA2" w14:paraId="6E0A68F1" w14:textId="77777777" w:rsidTr="00B27209">
        <w:trPr>
          <w:trHeight w:val="330"/>
        </w:trPr>
        <w:tc>
          <w:tcPr>
            <w:tcW w:w="8776" w:type="dxa"/>
            <w:tcBorders>
              <w:top w:val="nil"/>
              <w:left w:val="nil"/>
              <w:bottom w:val="nil"/>
              <w:right w:val="nil"/>
            </w:tcBorders>
            <w:shd w:val="clear" w:color="000000" w:fill="FFFFFF"/>
            <w:noWrap/>
            <w:vAlign w:val="center"/>
            <w:hideMark/>
          </w:tcPr>
          <w:p w14:paraId="48368147" w14:textId="636A5D31" w:rsidR="00B27209" w:rsidRPr="00BB7E7C" w:rsidRDefault="00BB7E7C" w:rsidP="00BB7E7C">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Système audio 2-din avec MP3</w:t>
            </w:r>
          </w:p>
        </w:tc>
      </w:tr>
      <w:tr w:rsidR="00B27209" w:rsidRPr="008B2DA2" w14:paraId="70465142" w14:textId="77777777" w:rsidTr="00B27209">
        <w:trPr>
          <w:trHeight w:val="330"/>
        </w:trPr>
        <w:tc>
          <w:tcPr>
            <w:tcW w:w="8776" w:type="dxa"/>
            <w:tcBorders>
              <w:top w:val="nil"/>
              <w:left w:val="nil"/>
              <w:bottom w:val="nil"/>
              <w:right w:val="nil"/>
            </w:tcBorders>
            <w:shd w:val="clear" w:color="000000" w:fill="FFFFFF"/>
            <w:noWrap/>
            <w:vAlign w:val="center"/>
            <w:hideMark/>
          </w:tcPr>
          <w:p w14:paraId="2068D1D3" w14:textId="16D408EA" w:rsidR="00B27209" w:rsidRPr="00BB7E7C" w:rsidRDefault="00B27209" w:rsidP="00BB7E7C">
            <w:pPr>
              <w:pStyle w:val="a3"/>
              <w:widowControl/>
              <w:numPr>
                <w:ilvl w:val="0"/>
                <w:numId w:val="16"/>
              </w:numPr>
              <w:wordWrap/>
              <w:autoSpaceDE/>
              <w:autoSpaceDN/>
              <w:ind w:leftChars="0"/>
              <w:jc w:val="left"/>
              <w:rPr>
                <w:rFonts w:ascii="Arial" w:eastAsia="굴림" w:hAnsi="Arial" w:cs="Arial"/>
                <w:bCs/>
                <w:color w:val="000000"/>
                <w:sz w:val="22"/>
                <w:szCs w:val="22"/>
                <w:lang w:val="fr-FR"/>
              </w:rPr>
            </w:pPr>
            <w:r w:rsidRPr="00BB7E7C">
              <w:rPr>
                <w:rFonts w:ascii="Arial" w:eastAsia="굴림" w:hAnsi="Arial" w:cs="Arial"/>
                <w:bCs/>
                <w:color w:val="000000"/>
                <w:sz w:val="22"/>
                <w:szCs w:val="22"/>
                <w:lang w:val="fr-FR"/>
              </w:rPr>
              <w:t xml:space="preserve">SD type 8" </w:t>
            </w:r>
            <w:r w:rsidR="00BB7E7C">
              <w:rPr>
                <w:rFonts w:ascii="Arial" w:eastAsia="굴림" w:hAnsi="Arial" w:cs="Arial"/>
                <w:bCs/>
                <w:color w:val="000000"/>
                <w:sz w:val="22"/>
                <w:szCs w:val="22"/>
                <w:lang w:val="fr-FR"/>
              </w:rPr>
              <w:t>avec le streaming audio, lien vers la caméra de recul et connexion avec un smartphone</w:t>
            </w:r>
          </w:p>
        </w:tc>
      </w:tr>
      <w:tr w:rsidR="00B27209" w:rsidRPr="008B2DA2" w14:paraId="56C69453" w14:textId="77777777" w:rsidTr="00B27209">
        <w:trPr>
          <w:trHeight w:val="330"/>
        </w:trPr>
        <w:tc>
          <w:tcPr>
            <w:tcW w:w="8776" w:type="dxa"/>
            <w:tcBorders>
              <w:top w:val="nil"/>
              <w:left w:val="nil"/>
              <w:bottom w:val="nil"/>
              <w:right w:val="nil"/>
            </w:tcBorders>
            <w:shd w:val="clear" w:color="000000" w:fill="FFFFFF"/>
            <w:noWrap/>
            <w:vAlign w:val="center"/>
            <w:hideMark/>
          </w:tcPr>
          <w:p w14:paraId="54A8475D" w14:textId="3F013F8B" w:rsidR="00B27209" w:rsidRPr="00335E25" w:rsidRDefault="00B27209" w:rsidP="00335E25">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335E25">
              <w:rPr>
                <w:rFonts w:ascii="Tahoma" w:eastAsia="맑은 고딕" w:hAnsi="Tahoma" w:cs="Tahoma"/>
                <w:color w:val="000000"/>
                <w:kern w:val="0"/>
                <w:sz w:val="22"/>
                <w:szCs w:val="22"/>
                <w:lang w:val="fr-FR"/>
              </w:rPr>
              <w:t xml:space="preserve">HD type 9.2" Navigation </w:t>
            </w:r>
            <w:r w:rsidR="00335E25" w:rsidRPr="00335E25">
              <w:rPr>
                <w:rFonts w:ascii="Tahoma" w:eastAsia="맑은 고딕" w:hAnsi="Tahoma" w:cs="Tahoma"/>
                <w:color w:val="000000"/>
                <w:kern w:val="0"/>
                <w:sz w:val="22"/>
                <w:szCs w:val="22"/>
                <w:lang w:val="fr-FR"/>
              </w:rPr>
              <w:t xml:space="preserve">avec </w:t>
            </w:r>
            <w:r w:rsidR="00335E25">
              <w:rPr>
                <w:rFonts w:ascii="Arial" w:eastAsia="굴림" w:hAnsi="Arial" w:cs="Arial"/>
                <w:bCs/>
                <w:color w:val="000000"/>
                <w:sz w:val="22"/>
                <w:szCs w:val="22"/>
                <w:lang w:val="fr-FR"/>
              </w:rPr>
              <w:t>lien vers la caméra de recul</w:t>
            </w:r>
            <w:r w:rsidR="00335E25">
              <w:rPr>
                <w:rFonts w:ascii="Tahoma" w:eastAsia="맑은 고딕" w:hAnsi="Tahoma" w:cs="Tahoma"/>
                <w:color w:val="000000"/>
                <w:kern w:val="0"/>
                <w:sz w:val="22"/>
                <w:szCs w:val="22"/>
                <w:lang w:val="fr-FR"/>
              </w:rPr>
              <w:t xml:space="preserve">  (uniquement en Europe</w:t>
            </w:r>
            <w:r w:rsidRPr="00335E25">
              <w:rPr>
                <w:rFonts w:ascii="Tahoma" w:eastAsia="맑은 고딕" w:hAnsi="Tahoma" w:cs="Tahoma"/>
                <w:color w:val="000000"/>
                <w:kern w:val="0"/>
                <w:sz w:val="22"/>
                <w:szCs w:val="22"/>
                <w:lang w:val="fr-FR"/>
              </w:rPr>
              <w:t>)</w:t>
            </w:r>
          </w:p>
        </w:tc>
      </w:tr>
      <w:tr w:rsidR="00B27209" w:rsidRPr="00BA7B5B" w14:paraId="5DBFB6EF" w14:textId="77777777" w:rsidTr="00B27209">
        <w:trPr>
          <w:trHeight w:val="330"/>
        </w:trPr>
        <w:tc>
          <w:tcPr>
            <w:tcW w:w="8776" w:type="dxa"/>
            <w:tcBorders>
              <w:top w:val="nil"/>
              <w:left w:val="nil"/>
              <w:bottom w:val="nil"/>
              <w:right w:val="nil"/>
            </w:tcBorders>
            <w:shd w:val="clear" w:color="000000" w:fill="FFFFFF"/>
            <w:noWrap/>
            <w:vAlign w:val="center"/>
            <w:hideMark/>
          </w:tcPr>
          <w:p w14:paraId="1B351051" w14:textId="01F4293F" w:rsidR="00B27209" w:rsidRPr="00BA7B5B" w:rsidRDefault="00156785"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156785">
              <w:rPr>
                <w:rFonts w:ascii="Tahoma" w:eastAsia="맑은 고딕" w:hAnsi="Tahoma" w:cs="Tahoma"/>
                <w:color w:val="000000"/>
                <w:kern w:val="0"/>
                <w:sz w:val="22"/>
                <w:szCs w:val="22"/>
                <w:lang w:val="fr-FR"/>
              </w:rPr>
              <w:t>Vue</w:t>
            </w:r>
            <w:r>
              <w:rPr>
                <w:rFonts w:ascii="Tahoma" w:eastAsia="맑은 고딕" w:hAnsi="Tahoma" w:cs="Tahoma"/>
                <w:color w:val="000000"/>
                <w:kern w:val="0"/>
                <w:sz w:val="22"/>
                <w:szCs w:val="22"/>
              </w:rPr>
              <w:t xml:space="preserve"> 3D</w:t>
            </w:r>
            <w:r w:rsidR="002B6023">
              <w:rPr>
                <w:rFonts w:ascii="Tahoma" w:eastAsia="맑은 고딕" w:hAnsi="Tahoma" w:cs="Tahoma"/>
                <w:color w:val="000000"/>
                <w:kern w:val="0"/>
                <w:sz w:val="22"/>
                <w:szCs w:val="22"/>
              </w:rPr>
              <w:t xml:space="preserve"> </w:t>
            </w:r>
            <w:r w:rsidR="00B27209" w:rsidRPr="00BA7B5B">
              <w:rPr>
                <w:rFonts w:ascii="Tahoma" w:eastAsia="맑은 고딕" w:hAnsi="Tahoma" w:cs="Tahoma"/>
                <w:color w:val="000000"/>
                <w:kern w:val="0"/>
                <w:sz w:val="22"/>
                <w:szCs w:val="22"/>
              </w:rPr>
              <w:t>(AVM)</w:t>
            </w:r>
          </w:p>
        </w:tc>
      </w:tr>
      <w:tr w:rsidR="00B27209" w:rsidRPr="00BA7B5B" w14:paraId="27BCA7D9" w14:textId="77777777" w:rsidTr="00B27209">
        <w:trPr>
          <w:trHeight w:val="330"/>
        </w:trPr>
        <w:tc>
          <w:tcPr>
            <w:tcW w:w="8776" w:type="dxa"/>
            <w:tcBorders>
              <w:top w:val="nil"/>
              <w:left w:val="nil"/>
              <w:bottom w:val="nil"/>
              <w:right w:val="nil"/>
            </w:tcBorders>
            <w:shd w:val="clear" w:color="000000" w:fill="FFFFFF"/>
            <w:noWrap/>
            <w:vAlign w:val="center"/>
            <w:hideMark/>
          </w:tcPr>
          <w:p w14:paraId="1ED9E1EB" w14:textId="68954158" w:rsidR="00B27209" w:rsidRPr="00BA7B5B" w:rsidRDefault="00DF3A17"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 xml:space="preserve">4 </w:t>
            </w:r>
            <w:r w:rsidRPr="00DF3A17">
              <w:rPr>
                <w:rFonts w:ascii="Tahoma" w:eastAsia="맑은 고딕" w:hAnsi="Tahoma" w:cs="Tahoma"/>
                <w:color w:val="000000"/>
                <w:kern w:val="0"/>
                <w:sz w:val="22"/>
                <w:szCs w:val="22"/>
                <w:lang w:val="fr-FR"/>
              </w:rPr>
              <w:t>haut</w:t>
            </w:r>
            <w:r w:rsidR="00B27209" w:rsidRPr="00DF3A17">
              <w:rPr>
                <w:rFonts w:ascii="Tahoma" w:eastAsia="맑은 고딕" w:hAnsi="Tahoma" w:cs="Tahoma"/>
                <w:color w:val="000000"/>
                <w:kern w:val="0"/>
                <w:sz w:val="22"/>
                <w:szCs w:val="22"/>
                <w:lang w:val="fr-FR"/>
              </w:rPr>
              <w:t>s</w:t>
            </w:r>
            <w:r w:rsidR="00B27209" w:rsidRPr="00BA7B5B">
              <w:rPr>
                <w:rFonts w:ascii="Tahoma" w:eastAsia="맑은 고딕" w:hAnsi="Tahoma" w:cs="Tahoma"/>
                <w:color w:val="000000"/>
                <w:kern w:val="0"/>
                <w:sz w:val="22"/>
                <w:szCs w:val="22"/>
              </w:rPr>
              <w:t xml:space="preserve"> </w:t>
            </w:r>
            <w:r w:rsidRPr="00DF3A17">
              <w:rPr>
                <w:rFonts w:ascii="Tahoma" w:eastAsia="맑은 고딕" w:hAnsi="Tahoma" w:cs="Tahoma"/>
                <w:color w:val="000000"/>
                <w:kern w:val="0"/>
                <w:sz w:val="22"/>
                <w:szCs w:val="22"/>
                <w:lang w:val="fr-FR"/>
              </w:rPr>
              <w:t>Parleurs</w:t>
            </w:r>
            <w:r>
              <w:rPr>
                <w:rFonts w:ascii="Tahoma" w:eastAsia="맑은 고딕" w:hAnsi="Tahoma" w:cs="Tahoma"/>
                <w:color w:val="000000"/>
                <w:kern w:val="0"/>
                <w:sz w:val="22"/>
                <w:szCs w:val="22"/>
              </w:rPr>
              <w:t xml:space="preserve"> / 6</w:t>
            </w:r>
            <w:r w:rsidR="00B27209" w:rsidRPr="00BA7B5B">
              <w:rPr>
                <w:rFonts w:ascii="Tahoma" w:eastAsia="맑은 고딕" w:hAnsi="Tahoma" w:cs="Tahoma"/>
                <w:color w:val="000000"/>
                <w:kern w:val="0"/>
                <w:sz w:val="22"/>
                <w:szCs w:val="22"/>
              </w:rPr>
              <w:t xml:space="preserve"> </w:t>
            </w:r>
            <w:r w:rsidRPr="00DF3A17">
              <w:rPr>
                <w:rFonts w:ascii="Tahoma" w:eastAsia="맑은 고딕" w:hAnsi="Tahoma" w:cs="Tahoma"/>
                <w:color w:val="000000"/>
                <w:kern w:val="0"/>
                <w:sz w:val="22"/>
                <w:szCs w:val="22"/>
                <w:lang w:val="fr-FR"/>
              </w:rPr>
              <w:t>hauts</w:t>
            </w:r>
            <w:r w:rsidRPr="00BA7B5B">
              <w:rPr>
                <w:rFonts w:ascii="Tahoma" w:eastAsia="맑은 고딕" w:hAnsi="Tahoma" w:cs="Tahoma"/>
                <w:color w:val="000000"/>
                <w:kern w:val="0"/>
                <w:sz w:val="22"/>
                <w:szCs w:val="22"/>
              </w:rPr>
              <w:t xml:space="preserve"> </w:t>
            </w:r>
            <w:r w:rsidRPr="00DF3A17">
              <w:rPr>
                <w:rFonts w:ascii="Tahoma" w:eastAsia="맑은 고딕" w:hAnsi="Tahoma" w:cs="Tahoma"/>
                <w:color w:val="000000"/>
                <w:kern w:val="0"/>
                <w:sz w:val="22"/>
                <w:szCs w:val="22"/>
                <w:lang w:val="fr-FR"/>
              </w:rPr>
              <w:t>Parleurs</w:t>
            </w:r>
            <w:r>
              <w:rPr>
                <w:rFonts w:ascii="Tahoma" w:eastAsia="맑은 고딕" w:hAnsi="Tahoma" w:cs="Tahoma"/>
                <w:color w:val="000000"/>
                <w:kern w:val="0"/>
                <w:sz w:val="22"/>
                <w:szCs w:val="22"/>
              </w:rPr>
              <w:t xml:space="preserve"> </w:t>
            </w:r>
          </w:p>
        </w:tc>
      </w:tr>
      <w:tr w:rsidR="00B27209" w:rsidRPr="008C6535" w14:paraId="48C68B41" w14:textId="77777777" w:rsidTr="00B27209">
        <w:trPr>
          <w:trHeight w:val="330"/>
        </w:trPr>
        <w:tc>
          <w:tcPr>
            <w:tcW w:w="8776" w:type="dxa"/>
            <w:tcBorders>
              <w:top w:val="nil"/>
              <w:left w:val="nil"/>
              <w:bottom w:val="nil"/>
              <w:right w:val="nil"/>
            </w:tcBorders>
            <w:shd w:val="clear" w:color="000000" w:fill="FFFFFF"/>
            <w:noWrap/>
            <w:vAlign w:val="center"/>
            <w:hideMark/>
          </w:tcPr>
          <w:p w14:paraId="0B800182" w14:textId="62E82F67" w:rsidR="00B27209" w:rsidRPr="008C6535" w:rsidRDefault="008C6535"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8C6535">
              <w:rPr>
                <w:rFonts w:ascii="Tahoma" w:eastAsia="맑은 고딕" w:hAnsi="Tahoma" w:cs="Tahoma"/>
                <w:color w:val="000000"/>
                <w:kern w:val="0"/>
                <w:sz w:val="22"/>
                <w:szCs w:val="22"/>
                <w:lang w:val="fr-FR"/>
              </w:rPr>
              <w:t>Ports USB et</w:t>
            </w:r>
            <w:r>
              <w:rPr>
                <w:rFonts w:ascii="Tahoma" w:eastAsia="맑은 고딕" w:hAnsi="Tahoma" w:cs="Tahoma"/>
                <w:color w:val="000000"/>
                <w:kern w:val="0"/>
                <w:sz w:val="22"/>
                <w:szCs w:val="22"/>
                <w:lang w:val="fr-FR"/>
              </w:rPr>
              <w:t xml:space="preserve"> AUX</w:t>
            </w:r>
          </w:p>
        </w:tc>
      </w:tr>
      <w:tr w:rsidR="00B27209" w:rsidRPr="00BA7B5B" w14:paraId="3881A5DC" w14:textId="77777777" w:rsidTr="00B27209">
        <w:trPr>
          <w:trHeight w:val="330"/>
        </w:trPr>
        <w:tc>
          <w:tcPr>
            <w:tcW w:w="8776" w:type="dxa"/>
            <w:tcBorders>
              <w:top w:val="nil"/>
              <w:left w:val="nil"/>
              <w:bottom w:val="nil"/>
              <w:right w:val="nil"/>
            </w:tcBorders>
            <w:shd w:val="clear" w:color="000000" w:fill="FFFFFF"/>
            <w:vAlign w:val="center"/>
            <w:hideMark/>
          </w:tcPr>
          <w:p w14:paraId="03D90AD8" w14:textId="7287AF87" w:rsidR="00B27209" w:rsidRPr="00BA7B5B" w:rsidRDefault="008C6535"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Pr>
                <w:rFonts w:ascii="Arial" w:eastAsia="굴림" w:hAnsi="Arial" w:cs="Arial"/>
                <w:bCs/>
                <w:color w:val="000000"/>
                <w:sz w:val="22"/>
                <w:szCs w:val="22"/>
                <w:lang w:val="fr-FR"/>
              </w:rPr>
              <w:t>Kit mains-libres Bluetooth®</w:t>
            </w:r>
          </w:p>
        </w:tc>
      </w:tr>
      <w:tr w:rsidR="00B27209" w:rsidRPr="00BA7B5B" w14:paraId="755CBC6F" w14:textId="77777777" w:rsidTr="00B27209">
        <w:trPr>
          <w:trHeight w:val="330"/>
        </w:trPr>
        <w:tc>
          <w:tcPr>
            <w:tcW w:w="8776" w:type="dxa"/>
            <w:tcBorders>
              <w:top w:val="nil"/>
              <w:left w:val="nil"/>
              <w:bottom w:val="nil"/>
              <w:right w:val="nil"/>
            </w:tcBorders>
            <w:shd w:val="clear" w:color="000000" w:fill="FFFFFF"/>
            <w:noWrap/>
            <w:vAlign w:val="center"/>
            <w:hideMark/>
          </w:tcPr>
          <w:p w14:paraId="60C4B4E6" w14:textId="69016B41" w:rsidR="00B27209" w:rsidRPr="00BA7B5B" w:rsidRDefault="002E61A2" w:rsidP="006272C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2E61A2">
              <w:rPr>
                <w:rFonts w:ascii="Tahoma" w:eastAsia="맑은 고딕" w:hAnsi="Tahoma" w:cs="Tahoma"/>
                <w:color w:val="000000"/>
                <w:kern w:val="0"/>
                <w:sz w:val="22"/>
                <w:szCs w:val="22"/>
                <w:lang w:val="fr-FR"/>
              </w:rPr>
              <w:t>Commandes</w:t>
            </w:r>
            <w:r>
              <w:rPr>
                <w:rFonts w:ascii="Tahoma" w:eastAsia="맑은 고딕" w:hAnsi="Tahoma" w:cs="Tahoma"/>
                <w:color w:val="000000"/>
                <w:kern w:val="0"/>
                <w:sz w:val="22"/>
                <w:szCs w:val="22"/>
              </w:rPr>
              <w:t xml:space="preserve"> au Volant</w:t>
            </w:r>
          </w:p>
        </w:tc>
      </w:tr>
      <w:tr w:rsidR="00B27209" w:rsidRPr="00BA7B5B" w14:paraId="3AC06BE6" w14:textId="77777777" w:rsidTr="00B27209">
        <w:trPr>
          <w:trHeight w:val="330"/>
        </w:trPr>
        <w:tc>
          <w:tcPr>
            <w:tcW w:w="8776" w:type="dxa"/>
            <w:tcBorders>
              <w:top w:val="nil"/>
              <w:left w:val="nil"/>
              <w:bottom w:val="nil"/>
              <w:right w:val="nil"/>
            </w:tcBorders>
            <w:shd w:val="clear" w:color="000000" w:fill="FFFFFF"/>
            <w:noWrap/>
            <w:vAlign w:val="center"/>
            <w:hideMark/>
          </w:tcPr>
          <w:p w14:paraId="01B5E936" w14:textId="26922266" w:rsidR="00B27209" w:rsidRPr="00BA7B5B" w:rsidRDefault="0059041E" w:rsidP="00BA7B5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59041E">
              <w:rPr>
                <w:rFonts w:ascii="Tahoma" w:eastAsia="맑은 고딕" w:hAnsi="Tahoma" w:cs="Tahoma"/>
                <w:color w:val="000000"/>
                <w:kern w:val="0"/>
                <w:sz w:val="22"/>
                <w:szCs w:val="22"/>
                <w:lang w:val="fr-FR"/>
              </w:rPr>
              <w:t>Connexion</w:t>
            </w:r>
            <w:r>
              <w:rPr>
                <w:rFonts w:ascii="Tahoma" w:eastAsia="맑은 고딕" w:hAnsi="Tahoma" w:cs="Tahoma"/>
                <w:color w:val="000000"/>
                <w:kern w:val="0"/>
                <w:sz w:val="22"/>
                <w:szCs w:val="22"/>
              </w:rPr>
              <w:t xml:space="preserve"> </w:t>
            </w:r>
            <w:r w:rsidR="00B27209" w:rsidRPr="00BA7B5B">
              <w:rPr>
                <w:rFonts w:ascii="Tahoma" w:eastAsia="맑은 고딕" w:hAnsi="Tahoma" w:cs="Tahoma"/>
                <w:color w:val="000000"/>
                <w:kern w:val="0"/>
                <w:sz w:val="22"/>
                <w:szCs w:val="22"/>
              </w:rPr>
              <w:t xml:space="preserve"> (Apple Car</w:t>
            </w:r>
            <w:r w:rsidR="00BA7B5B">
              <w:rPr>
                <w:rFonts w:ascii="Tahoma" w:eastAsia="맑은 고딕" w:hAnsi="Tahoma" w:cs="Tahoma"/>
                <w:color w:val="000000"/>
                <w:kern w:val="0"/>
                <w:sz w:val="22"/>
                <w:szCs w:val="22"/>
              </w:rPr>
              <w:t>P</w:t>
            </w:r>
            <w:r w:rsidR="00B27209" w:rsidRPr="00BA7B5B">
              <w:rPr>
                <w:rFonts w:ascii="Tahoma" w:eastAsia="맑은 고딕" w:hAnsi="Tahoma" w:cs="Tahoma"/>
                <w:color w:val="000000"/>
                <w:kern w:val="0"/>
                <w:sz w:val="22"/>
                <w:szCs w:val="22"/>
              </w:rPr>
              <w:t>lay &amp; Google Android Auto)</w:t>
            </w:r>
          </w:p>
        </w:tc>
      </w:tr>
      <w:tr w:rsidR="00B27209" w:rsidRPr="00BA7B5B" w14:paraId="042F34D9" w14:textId="77777777" w:rsidTr="00B27209">
        <w:trPr>
          <w:trHeight w:val="330"/>
        </w:trPr>
        <w:tc>
          <w:tcPr>
            <w:tcW w:w="8776" w:type="dxa"/>
            <w:tcBorders>
              <w:top w:val="nil"/>
              <w:left w:val="nil"/>
              <w:bottom w:val="nil"/>
              <w:right w:val="nil"/>
            </w:tcBorders>
            <w:shd w:val="clear" w:color="000000" w:fill="FFFFFF"/>
            <w:noWrap/>
            <w:vAlign w:val="center"/>
            <w:hideMark/>
          </w:tcPr>
          <w:p w14:paraId="02F821A4" w14:textId="758782DA" w:rsidR="00B27209" w:rsidRPr="00BA7B5B" w:rsidRDefault="00703BFA" w:rsidP="00BA7B5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703BFA">
              <w:rPr>
                <w:rFonts w:ascii="Tahoma" w:eastAsia="맑은 고딕" w:hAnsi="Tahoma" w:cs="Tahoma"/>
                <w:color w:val="000000"/>
                <w:kern w:val="0"/>
                <w:sz w:val="22"/>
                <w:szCs w:val="22"/>
                <w:lang w:val="fr-FR"/>
              </w:rPr>
              <w:t>Système</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d’avertissement</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avant</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d’obstacles</w:t>
            </w:r>
            <w:r>
              <w:rPr>
                <w:rFonts w:ascii="Tahoma" w:eastAsia="맑은 고딕" w:hAnsi="Tahoma" w:cs="Tahoma"/>
                <w:color w:val="000000"/>
                <w:kern w:val="0"/>
                <w:sz w:val="22"/>
                <w:szCs w:val="22"/>
              </w:rPr>
              <w:t xml:space="preserve"> </w:t>
            </w:r>
            <w:r w:rsidR="00B27209" w:rsidRPr="00BA7B5B">
              <w:rPr>
                <w:rFonts w:ascii="Tahoma" w:eastAsia="맑은 고딕" w:hAnsi="Tahoma" w:cs="Tahoma"/>
                <w:color w:val="000000"/>
                <w:kern w:val="0"/>
                <w:sz w:val="22"/>
                <w:szCs w:val="22"/>
              </w:rPr>
              <w:t xml:space="preserve"> </w:t>
            </w:r>
            <w:r w:rsidR="00BA7B5B">
              <w:rPr>
                <w:rFonts w:ascii="Tahoma" w:eastAsia="맑은 고딕" w:hAnsi="Tahoma" w:cs="Tahoma"/>
                <w:color w:val="000000"/>
                <w:kern w:val="0"/>
                <w:sz w:val="22"/>
                <w:szCs w:val="22"/>
              </w:rPr>
              <w:t xml:space="preserve"> </w:t>
            </w:r>
            <w:r w:rsidR="00B27209" w:rsidRPr="00BA7B5B">
              <w:rPr>
                <w:rFonts w:ascii="Tahoma" w:eastAsia="맑은 고딕" w:hAnsi="Tahoma" w:cs="Tahoma"/>
                <w:color w:val="000000"/>
                <w:kern w:val="0"/>
                <w:sz w:val="22"/>
                <w:szCs w:val="22"/>
              </w:rPr>
              <w:t xml:space="preserve"> </w:t>
            </w:r>
          </w:p>
        </w:tc>
      </w:tr>
      <w:tr w:rsidR="00B27209" w:rsidRPr="008B2DA2" w14:paraId="1ECB710F" w14:textId="77777777" w:rsidTr="00B27209">
        <w:trPr>
          <w:trHeight w:val="330"/>
        </w:trPr>
        <w:tc>
          <w:tcPr>
            <w:tcW w:w="8776" w:type="dxa"/>
            <w:tcBorders>
              <w:top w:val="nil"/>
              <w:left w:val="nil"/>
              <w:bottom w:val="nil"/>
              <w:right w:val="nil"/>
            </w:tcBorders>
            <w:shd w:val="clear" w:color="000000" w:fill="FFFFFF"/>
            <w:noWrap/>
            <w:vAlign w:val="center"/>
            <w:hideMark/>
          </w:tcPr>
          <w:p w14:paraId="3C19AB53" w14:textId="77777777" w:rsidR="00703BFA" w:rsidRPr="00703BFA" w:rsidRDefault="00703BFA" w:rsidP="00BA7B5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703BFA">
              <w:rPr>
                <w:rFonts w:ascii="Tahoma" w:eastAsia="맑은 고딕" w:hAnsi="Tahoma" w:cs="Tahoma"/>
                <w:color w:val="000000"/>
                <w:kern w:val="0"/>
                <w:sz w:val="22"/>
                <w:szCs w:val="22"/>
                <w:lang w:val="fr-FR"/>
              </w:rPr>
              <w:t>Système</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d’avertissement</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arrière</w:t>
            </w:r>
            <w:r>
              <w:rPr>
                <w:rFonts w:ascii="Tahoma" w:eastAsia="맑은 고딕" w:hAnsi="Tahoma" w:cs="Tahoma"/>
                <w:color w:val="000000"/>
                <w:kern w:val="0"/>
                <w:sz w:val="22"/>
                <w:szCs w:val="22"/>
              </w:rPr>
              <w:t xml:space="preserve"> </w:t>
            </w:r>
            <w:r w:rsidRPr="00703BFA">
              <w:rPr>
                <w:rFonts w:ascii="Tahoma" w:eastAsia="맑은 고딕" w:hAnsi="Tahoma" w:cs="Tahoma"/>
                <w:color w:val="000000"/>
                <w:kern w:val="0"/>
                <w:sz w:val="22"/>
                <w:szCs w:val="22"/>
                <w:lang w:val="fr-FR"/>
              </w:rPr>
              <w:t>d’obstacles</w:t>
            </w:r>
          </w:p>
          <w:p w14:paraId="41920ACC" w14:textId="77777777" w:rsidR="00703BFA" w:rsidRPr="00703BFA" w:rsidRDefault="00703BFA" w:rsidP="00BA7B5B">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Pr>
                <w:rFonts w:ascii="Arial" w:eastAsia="굴림" w:hAnsi="Arial" w:cs="Arial"/>
                <w:bCs/>
                <w:color w:val="000000"/>
                <w:sz w:val="22"/>
                <w:szCs w:val="22"/>
                <w:lang w:val="fr-FR"/>
              </w:rPr>
              <w:t xml:space="preserve">Prises de courant 12V </w:t>
            </w:r>
          </w:p>
          <w:p w14:paraId="220B1904" w14:textId="16AA8AE1" w:rsidR="00B27209" w:rsidRPr="003E3390" w:rsidRDefault="00703BFA" w:rsidP="0080248D">
            <w:pPr>
              <w:pStyle w:val="a3"/>
              <w:widowControl/>
              <w:numPr>
                <w:ilvl w:val="0"/>
                <w:numId w:val="16"/>
              </w:numPr>
              <w:wordWrap/>
              <w:autoSpaceDE/>
              <w:autoSpaceDN/>
              <w:ind w:leftChars="0"/>
              <w:jc w:val="left"/>
              <w:rPr>
                <w:rFonts w:ascii="Tahoma" w:eastAsia="맑은 고딕" w:hAnsi="Tahoma" w:cs="Tahoma"/>
                <w:color w:val="000000"/>
                <w:kern w:val="0"/>
                <w:sz w:val="22"/>
                <w:szCs w:val="22"/>
                <w:lang w:val="fr-FR"/>
              </w:rPr>
            </w:pPr>
            <w:r w:rsidRPr="0080248D">
              <w:rPr>
                <w:rFonts w:ascii="Arial" w:eastAsia="굴림" w:hAnsi="Arial" w:cs="Arial"/>
                <w:bCs/>
                <w:color w:val="000000"/>
                <w:sz w:val="22"/>
                <w:szCs w:val="22"/>
                <w:lang w:val="fr-FR"/>
              </w:rPr>
              <w:t>Crochet de coffre</w:t>
            </w:r>
            <w:r w:rsidRPr="003E3390">
              <w:rPr>
                <w:rFonts w:ascii="Tahoma" w:eastAsia="맑은 고딕" w:hAnsi="Tahoma" w:cs="Tahoma"/>
                <w:color w:val="000000"/>
                <w:kern w:val="0"/>
                <w:sz w:val="22"/>
                <w:szCs w:val="22"/>
                <w:lang w:val="fr-FR"/>
              </w:rPr>
              <w:t xml:space="preserve"> </w:t>
            </w:r>
          </w:p>
        </w:tc>
      </w:tr>
      <w:tr w:rsidR="00B27209" w:rsidRPr="008B2DA2" w14:paraId="7828F89B" w14:textId="77777777" w:rsidTr="00B27209">
        <w:trPr>
          <w:trHeight w:val="330"/>
        </w:trPr>
        <w:tc>
          <w:tcPr>
            <w:tcW w:w="8776" w:type="dxa"/>
            <w:tcBorders>
              <w:top w:val="nil"/>
              <w:left w:val="nil"/>
              <w:bottom w:val="nil"/>
              <w:right w:val="nil"/>
            </w:tcBorders>
            <w:shd w:val="clear" w:color="auto" w:fill="auto"/>
            <w:noWrap/>
            <w:vAlign w:val="center"/>
            <w:hideMark/>
          </w:tcPr>
          <w:p w14:paraId="4C87287C" w14:textId="77777777" w:rsidR="00B27209" w:rsidRPr="003E3390" w:rsidRDefault="00B27209" w:rsidP="00B27209">
            <w:pPr>
              <w:widowControl/>
              <w:wordWrap/>
              <w:autoSpaceDE/>
              <w:autoSpaceDN/>
              <w:jc w:val="left"/>
              <w:rPr>
                <w:rFonts w:ascii="Tahoma" w:eastAsia="맑은 고딕" w:hAnsi="Tahoma" w:cs="Tahoma"/>
                <w:color w:val="000000"/>
                <w:kern w:val="0"/>
                <w:sz w:val="22"/>
                <w:szCs w:val="22"/>
                <w:lang w:val="fr-FR"/>
              </w:rPr>
            </w:pPr>
          </w:p>
        </w:tc>
      </w:tr>
      <w:tr w:rsidR="00B27209" w:rsidRPr="00BA7B5B" w14:paraId="76F47FA9" w14:textId="77777777" w:rsidTr="00B27209">
        <w:trPr>
          <w:trHeight w:val="330"/>
        </w:trPr>
        <w:tc>
          <w:tcPr>
            <w:tcW w:w="8776" w:type="dxa"/>
            <w:tcBorders>
              <w:top w:val="nil"/>
              <w:left w:val="nil"/>
              <w:bottom w:val="nil"/>
              <w:right w:val="nil"/>
            </w:tcBorders>
            <w:shd w:val="clear" w:color="000000" w:fill="FFFFFF"/>
            <w:noWrap/>
            <w:vAlign w:val="center"/>
            <w:hideMark/>
          </w:tcPr>
          <w:p w14:paraId="56D65129" w14:textId="6FDFF4A0" w:rsidR="00B27209" w:rsidRPr="00BA7B5B" w:rsidRDefault="0092719C" w:rsidP="00B27209">
            <w:pPr>
              <w:widowControl/>
              <w:wordWrap/>
              <w:autoSpaceDE/>
              <w:autoSpaceDN/>
              <w:jc w:val="left"/>
              <w:rPr>
                <w:rFonts w:ascii="Tahoma" w:eastAsia="맑은 고딕" w:hAnsi="Tahoma" w:cs="Tahoma"/>
                <w:b/>
                <w:bCs/>
                <w:color w:val="000000"/>
                <w:kern w:val="0"/>
                <w:sz w:val="22"/>
                <w:szCs w:val="22"/>
              </w:rPr>
            </w:pPr>
            <w:r>
              <w:rPr>
                <w:rFonts w:ascii="Tahoma" w:eastAsia="맑은 고딕" w:hAnsi="Tahoma" w:cs="Tahoma"/>
                <w:b/>
                <w:bCs/>
                <w:color w:val="000000"/>
                <w:kern w:val="0"/>
                <w:sz w:val="22"/>
                <w:szCs w:val="22"/>
              </w:rPr>
              <w:lastRenderedPageBreak/>
              <w:t>SECURITE</w:t>
            </w:r>
          </w:p>
        </w:tc>
      </w:tr>
      <w:tr w:rsidR="00B27209" w:rsidRPr="00BA7B5B" w14:paraId="51B4F666" w14:textId="77777777" w:rsidTr="00B27209">
        <w:trPr>
          <w:trHeight w:val="330"/>
        </w:trPr>
        <w:tc>
          <w:tcPr>
            <w:tcW w:w="8776" w:type="dxa"/>
            <w:tcBorders>
              <w:top w:val="nil"/>
              <w:left w:val="nil"/>
              <w:bottom w:val="nil"/>
              <w:right w:val="nil"/>
            </w:tcBorders>
            <w:shd w:val="clear" w:color="000000" w:fill="FFFFFF"/>
            <w:noWrap/>
            <w:vAlign w:val="center"/>
            <w:hideMark/>
          </w:tcPr>
          <w:p w14:paraId="1CD27A92" w14:textId="68C46B19" w:rsidR="00B27209" w:rsidRPr="00BA7B5B" w:rsidRDefault="00777D64"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 xml:space="preserve">Detection </w:t>
            </w:r>
            <w:r w:rsidRPr="00CA04BD">
              <w:rPr>
                <w:rFonts w:ascii="Tahoma" w:eastAsia="맑은 고딕" w:hAnsi="Tahoma" w:cs="Tahoma"/>
                <w:color w:val="000000"/>
                <w:kern w:val="0"/>
                <w:sz w:val="22"/>
                <w:szCs w:val="22"/>
                <w:lang w:val="fr-FR"/>
              </w:rPr>
              <w:t>d’angle</w:t>
            </w:r>
            <w:r>
              <w:rPr>
                <w:rFonts w:ascii="Tahoma" w:eastAsia="맑은 고딕" w:hAnsi="Tahoma" w:cs="Tahoma"/>
                <w:color w:val="000000"/>
                <w:kern w:val="0"/>
                <w:sz w:val="22"/>
                <w:szCs w:val="22"/>
              </w:rPr>
              <w:t xml:space="preserve"> mort </w:t>
            </w:r>
            <w:r w:rsidR="00B27209" w:rsidRPr="00BA7B5B">
              <w:rPr>
                <w:rFonts w:ascii="Tahoma" w:eastAsia="맑은 고딕" w:hAnsi="Tahoma" w:cs="Tahoma"/>
                <w:color w:val="000000"/>
                <w:kern w:val="0"/>
                <w:sz w:val="22"/>
                <w:szCs w:val="22"/>
              </w:rPr>
              <w:t>(BSD)</w:t>
            </w:r>
          </w:p>
        </w:tc>
      </w:tr>
      <w:tr w:rsidR="00B27209" w:rsidRPr="008B2DA2" w14:paraId="6DD8AF55" w14:textId="77777777" w:rsidTr="00B27209">
        <w:trPr>
          <w:trHeight w:val="330"/>
        </w:trPr>
        <w:tc>
          <w:tcPr>
            <w:tcW w:w="8776" w:type="dxa"/>
            <w:tcBorders>
              <w:top w:val="nil"/>
              <w:left w:val="nil"/>
              <w:bottom w:val="nil"/>
              <w:right w:val="nil"/>
            </w:tcBorders>
            <w:shd w:val="clear" w:color="000000" w:fill="FFFFFF"/>
            <w:noWrap/>
            <w:vAlign w:val="center"/>
            <w:hideMark/>
          </w:tcPr>
          <w:p w14:paraId="265D8C36" w14:textId="71A1DECC" w:rsidR="00B27209" w:rsidRPr="001E15A3" w:rsidRDefault="00BF6CCC"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Alerte du danger venant de l’arrière ou latéral</w:t>
            </w:r>
            <w:r w:rsidR="00B27209" w:rsidRPr="001E15A3">
              <w:rPr>
                <w:rFonts w:ascii="Tahoma" w:eastAsia="맑은 고딕" w:hAnsi="Tahoma" w:cs="Tahoma"/>
                <w:color w:val="000000"/>
                <w:kern w:val="0"/>
                <w:sz w:val="22"/>
                <w:szCs w:val="22"/>
                <w:lang w:val="fr-FR"/>
              </w:rPr>
              <w:t xml:space="preserve"> (RCTA)</w:t>
            </w:r>
          </w:p>
        </w:tc>
      </w:tr>
      <w:tr w:rsidR="00B27209" w:rsidRPr="008B2DA2" w14:paraId="0D75F6B2" w14:textId="77777777" w:rsidTr="00B27209">
        <w:trPr>
          <w:trHeight w:val="330"/>
        </w:trPr>
        <w:tc>
          <w:tcPr>
            <w:tcW w:w="8776" w:type="dxa"/>
            <w:tcBorders>
              <w:top w:val="nil"/>
              <w:left w:val="nil"/>
              <w:bottom w:val="nil"/>
              <w:right w:val="nil"/>
            </w:tcBorders>
            <w:shd w:val="clear" w:color="000000" w:fill="FFFFFF"/>
            <w:noWrap/>
            <w:vAlign w:val="center"/>
            <w:hideMark/>
          </w:tcPr>
          <w:p w14:paraId="2CCB472B" w14:textId="6D681113" w:rsidR="00B27209" w:rsidRPr="00BF6CCC" w:rsidRDefault="00BF6CCC"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BF6CCC">
              <w:rPr>
                <w:rFonts w:ascii="Tahoma" w:eastAsia="맑은 고딕" w:hAnsi="Tahoma" w:cs="Tahoma"/>
                <w:color w:val="000000"/>
                <w:kern w:val="0"/>
                <w:sz w:val="22"/>
                <w:szCs w:val="22"/>
                <w:lang w:val="fr-FR"/>
              </w:rPr>
              <w:t>Vue plus large de l’angle mort</w:t>
            </w:r>
            <w:r w:rsidR="00B27209" w:rsidRPr="00BF6CCC">
              <w:rPr>
                <w:rFonts w:ascii="Tahoma" w:eastAsia="맑은 고딕" w:hAnsi="Tahoma" w:cs="Tahoma"/>
                <w:color w:val="000000"/>
                <w:kern w:val="0"/>
                <w:sz w:val="22"/>
                <w:szCs w:val="22"/>
                <w:lang w:val="fr-FR"/>
              </w:rPr>
              <w:t xml:space="preserve"> (LCA)</w:t>
            </w:r>
          </w:p>
        </w:tc>
      </w:tr>
      <w:tr w:rsidR="00B27209" w:rsidRPr="008B2DA2" w14:paraId="018BEBE3" w14:textId="77777777" w:rsidTr="00B27209">
        <w:trPr>
          <w:trHeight w:val="330"/>
        </w:trPr>
        <w:tc>
          <w:tcPr>
            <w:tcW w:w="8776" w:type="dxa"/>
            <w:tcBorders>
              <w:top w:val="nil"/>
              <w:left w:val="nil"/>
              <w:bottom w:val="nil"/>
              <w:right w:val="nil"/>
            </w:tcBorders>
            <w:shd w:val="clear" w:color="000000" w:fill="FFFFFF"/>
            <w:noWrap/>
            <w:vAlign w:val="center"/>
            <w:hideMark/>
          </w:tcPr>
          <w:p w14:paraId="0185B561" w14:textId="7F084476" w:rsidR="00B27209" w:rsidRPr="00BF6CCC" w:rsidRDefault="00BF6CCC"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BF6CCC">
              <w:rPr>
                <w:rFonts w:ascii="Tahoma" w:eastAsia="맑은 고딕" w:hAnsi="Tahoma" w:cs="Tahoma"/>
                <w:color w:val="000000"/>
                <w:kern w:val="0"/>
                <w:sz w:val="22"/>
                <w:szCs w:val="22"/>
                <w:lang w:val="fr-FR"/>
              </w:rPr>
              <w:t>Construction en acier à ha</w:t>
            </w:r>
            <w:r>
              <w:rPr>
                <w:rFonts w:ascii="Tahoma" w:eastAsia="맑은 고딕" w:hAnsi="Tahoma" w:cs="Tahoma"/>
                <w:color w:val="000000"/>
                <w:kern w:val="0"/>
                <w:sz w:val="22"/>
                <w:szCs w:val="22"/>
                <w:lang w:val="fr-FR"/>
              </w:rPr>
              <w:t>ute résistance</w:t>
            </w:r>
          </w:p>
        </w:tc>
      </w:tr>
      <w:tr w:rsidR="00B27209" w:rsidRPr="008B2DA2" w14:paraId="40217614" w14:textId="77777777" w:rsidTr="00B27209">
        <w:trPr>
          <w:trHeight w:val="330"/>
        </w:trPr>
        <w:tc>
          <w:tcPr>
            <w:tcW w:w="8776" w:type="dxa"/>
            <w:tcBorders>
              <w:top w:val="nil"/>
              <w:left w:val="nil"/>
              <w:bottom w:val="nil"/>
              <w:right w:val="nil"/>
            </w:tcBorders>
            <w:shd w:val="clear" w:color="000000" w:fill="FFFFFF"/>
            <w:vAlign w:val="center"/>
            <w:hideMark/>
          </w:tcPr>
          <w:p w14:paraId="6FE505EE" w14:textId="346775D3" w:rsidR="00B27209" w:rsidRPr="00F771EA" w:rsidRDefault="008B4EA8" w:rsidP="00F771EA">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E81279">
              <w:rPr>
                <w:rFonts w:ascii="Tahoma" w:eastAsia="맑은 고딕" w:hAnsi="Tahoma" w:cs="Tahoma"/>
                <w:color w:val="000000"/>
                <w:kern w:val="0"/>
                <w:sz w:val="22"/>
                <w:szCs w:val="22"/>
                <w:lang w:val="fr-FR"/>
              </w:rPr>
              <w:t>Châ</w:t>
            </w:r>
            <w:r w:rsidR="00F771EA" w:rsidRPr="00E81279">
              <w:rPr>
                <w:rFonts w:ascii="Tahoma" w:eastAsia="맑은 고딕" w:hAnsi="Tahoma" w:cs="Tahoma"/>
                <w:color w:val="000000"/>
                <w:kern w:val="0"/>
                <w:sz w:val="22"/>
                <w:szCs w:val="22"/>
                <w:lang w:val="fr-FR"/>
              </w:rPr>
              <w:t>ssis ultra-rigide pour plus de solidité, moins de vibrations et de bruit</w:t>
            </w:r>
          </w:p>
        </w:tc>
      </w:tr>
      <w:tr w:rsidR="00B27209" w:rsidRPr="008B2DA2" w14:paraId="63524E22" w14:textId="77777777" w:rsidTr="00B27209">
        <w:trPr>
          <w:trHeight w:val="330"/>
        </w:trPr>
        <w:tc>
          <w:tcPr>
            <w:tcW w:w="8776" w:type="dxa"/>
            <w:tcBorders>
              <w:top w:val="nil"/>
              <w:left w:val="nil"/>
              <w:bottom w:val="nil"/>
              <w:right w:val="nil"/>
            </w:tcBorders>
            <w:shd w:val="clear" w:color="000000" w:fill="FFFFFF"/>
            <w:vAlign w:val="center"/>
            <w:hideMark/>
          </w:tcPr>
          <w:p w14:paraId="5EBBBD19" w14:textId="0EFAD0CF" w:rsidR="00B27209" w:rsidRPr="00CA04BD" w:rsidRDefault="00CA04BD" w:rsidP="00CA04BD">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CA04BD">
              <w:rPr>
                <w:rFonts w:ascii="Tahoma" w:eastAsia="맑은 고딕" w:hAnsi="Tahoma" w:cs="Tahoma"/>
                <w:color w:val="000000"/>
                <w:kern w:val="0"/>
                <w:sz w:val="22"/>
                <w:szCs w:val="22"/>
                <w:lang w:val="fr-FR"/>
              </w:rPr>
              <w:t>Barres latérales de renfort pour une protection optimale de côté (Poutres de porte pour une protection optimale co</w:t>
            </w:r>
            <w:r>
              <w:rPr>
                <w:rFonts w:ascii="Tahoma" w:eastAsia="맑은 고딕" w:hAnsi="Tahoma" w:cs="Tahoma"/>
                <w:color w:val="000000"/>
                <w:kern w:val="0"/>
                <w:sz w:val="22"/>
                <w:szCs w:val="22"/>
                <w:lang w:val="fr-FR"/>
              </w:rPr>
              <w:t>ntre un éventuel impact latéral</w:t>
            </w:r>
          </w:p>
        </w:tc>
      </w:tr>
      <w:tr w:rsidR="00B27209" w:rsidRPr="008B2DA2" w14:paraId="0DFEF75A" w14:textId="77777777" w:rsidTr="00B27209">
        <w:trPr>
          <w:trHeight w:val="570"/>
        </w:trPr>
        <w:tc>
          <w:tcPr>
            <w:tcW w:w="8776" w:type="dxa"/>
            <w:tcBorders>
              <w:top w:val="nil"/>
              <w:left w:val="nil"/>
              <w:bottom w:val="nil"/>
              <w:right w:val="nil"/>
            </w:tcBorders>
            <w:shd w:val="clear" w:color="000000" w:fill="FFFFFF"/>
            <w:vAlign w:val="center"/>
            <w:hideMark/>
          </w:tcPr>
          <w:p w14:paraId="678C5753" w14:textId="7CB4ADD6" w:rsidR="000B0961" w:rsidRPr="000B0961" w:rsidRDefault="00924FDE" w:rsidP="000B0961">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 xml:space="preserve">Programme </w:t>
            </w:r>
            <w:r w:rsidR="00CA04BD">
              <w:rPr>
                <w:rFonts w:ascii="Tahoma" w:eastAsia="맑은 고딕" w:hAnsi="Tahoma" w:cs="Tahoma"/>
                <w:color w:val="000000"/>
                <w:kern w:val="0"/>
                <w:sz w:val="22"/>
                <w:szCs w:val="22"/>
                <w:lang w:val="fr-FR"/>
              </w:rPr>
              <w:t>éclectique</w:t>
            </w:r>
            <w:r>
              <w:rPr>
                <w:rFonts w:ascii="Tahoma" w:eastAsia="맑은 고딕" w:hAnsi="Tahoma" w:cs="Tahoma"/>
                <w:color w:val="000000"/>
                <w:kern w:val="0"/>
                <w:sz w:val="22"/>
                <w:szCs w:val="22"/>
                <w:lang w:val="fr-FR"/>
              </w:rPr>
              <w:t xml:space="preserve"> stable </w:t>
            </w:r>
            <w:r w:rsidR="00B27209" w:rsidRPr="00924FDE">
              <w:rPr>
                <w:rFonts w:ascii="Tahoma" w:eastAsia="맑은 고딕" w:hAnsi="Tahoma" w:cs="Tahoma"/>
                <w:color w:val="000000"/>
                <w:kern w:val="0"/>
                <w:sz w:val="22"/>
                <w:szCs w:val="22"/>
                <w:lang w:val="fr-FR"/>
              </w:rPr>
              <w:t>(E</w:t>
            </w:r>
            <w:r>
              <w:rPr>
                <w:rFonts w:ascii="Tahoma" w:eastAsia="맑은 고딕" w:hAnsi="Tahoma" w:cs="Tahoma"/>
                <w:color w:val="000000"/>
                <w:kern w:val="0"/>
                <w:sz w:val="22"/>
                <w:szCs w:val="22"/>
                <w:lang w:val="fr-FR"/>
              </w:rPr>
              <w:t xml:space="preserve">SP), </w:t>
            </w:r>
            <w:r w:rsidRPr="00924FDE">
              <w:rPr>
                <w:rFonts w:ascii="Tahoma" w:eastAsia="맑은 고딕" w:hAnsi="Tahoma" w:cs="Tahoma"/>
                <w:color w:val="000000"/>
                <w:kern w:val="0"/>
                <w:sz w:val="22"/>
                <w:szCs w:val="22"/>
                <w:lang w:val="fr-FR"/>
              </w:rPr>
              <w:t>système de contrôle de traction</w:t>
            </w:r>
            <w:r w:rsidR="00D65FAB" w:rsidRPr="00924FDE">
              <w:rPr>
                <w:rFonts w:ascii="Tahoma" w:eastAsia="맑은 고딕" w:hAnsi="Tahoma" w:cs="Tahoma"/>
                <w:color w:val="000000"/>
                <w:kern w:val="0"/>
                <w:sz w:val="22"/>
                <w:szCs w:val="22"/>
                <w:lang w:val="fr-FR"/>
              </w:rPr>
              <w:t xml:space="preserve"> </w:t>
            </w:r>
            <w:r w:rsidR="00B27209" w:rsidRPr="00924FDE">
              <w:rPr>
                <w:rFonts w:ascii="Tahoma" w:eastAsia="맑은 고딕" w:hAnsi="Tahoma" w:cs="Tahoma"/>
                <w:color w:val="000000"/>
                <w:kern w:val="0"/>
                <w:sz w:val="22"/>
                <w:szCs w:val="22"/>
                <w:lang w:val="fr-FR"/>
              </w:rPr>
              <w:t xml:space="preserve">(TCS), </w:t>
            </w:r>
            <w:r w:rsidR="00CA04BD">
              <w:rPr>
                <w:rFonts w:ascii="Tahoma" w:eastAsia="맑은 고딕" w:hAnsi="Tahoma" w:cs="Tahoma"/>
                <w:color w:val="000000"/>
                <w:kern w:val="0"/>
                <w:sz w:val="22"/>
                <w:szCs w:val="22"/>
                <w:lang w:val="fr-FR"/>
              </w:rPr>
              <w:t>contrôle</w:t>
            </w:r>
            <w:r>
              <w:rPr>
                <w:rFonts w:ascii="Tahoma" w:eastAsia="맑은 고딕" w:hAnsi="Tahoma" w:cs="Tahoma"/>
                <w:color w:val="000000"/>
                <w:kern w:val="0"/>
                <w:sz w:val="22"/>
                <w:szCs w:val="22"/>
                <w:lang w:val="fr-FR"/>
              </w:rPr>
              <w:t xml:space="preserve"> de la descente</w:t>
            </w:r>
            <w:r w:rsidR="00B27209" w:rsidRPr="00924FDE">
              <w:rPr>
                <w:rFonts w:ascii="Tahoma" w:eastAsia="맑은 고딕" w:hAnsi="Tahoma" w:cs="Tahoma"/>
                <w:color w:val="000000"/>
                <w:kern w:val="0"/>
                <w:sz w:val="22"/>
                <w:szCs w:val="22"/>
                <w:lang w:val="fr-FR"/>
              </w:rPr>
              <w:t xml:space="preserve"> (HDC), </w:t>
            </w:r>
            <w:r w:rsidRPr="00924FDE">
              <w:rPr>
                <w:rFonts w:ascii="Tahoma" w:eastAsia="맑은 고딕" w:hAnsi="Tahoma" w:cs="Tahoma"/>
                <w:color w:val="000000"/>
                <w:kern w:val="0"/>
                <w:sz w:val="22"/>
                <w:szCs w:val="22"/>
                <w:lang w:val="fr-FR"/>
              </w:rPr>
              <w:t xml:space="preserve">protection active contre le retournement </w:t>
            </w:r>
            <w:r w:rsidR="00B27209" w:rsidRPr="00924FDE">
              <w:rPr>
                <w:rFonts w:ascii="Tahoma" w:eastAsia="맑은 고딕" w:hAnsi="Tahoma" w:cs="Tahoma"/>
                <w:color w:val="000000"/>
                <w:kern w:val="0"/>
                <w:sz w:val="22"/>
                <w:szCs w:val="22"/>
                <w:lang w:val="fr-FR"/>
              </w:rPr>
              <w:t xml:space="preserve">(ARP) </w:t>
            </w:r>
            <w:r w:rsidR="008D4304">
              <w:rPr>
                <w:rFonts w:ascii="Tahoma" w:eastAsia="맑은 고딕" w:hAnsi="Tahoma" w:cs="Tahoma"/>
                <w:color w:val="000000"/>
                <w:kern w:val="0"/>
                <w:sz w:val="22"/>
                <w:szCs w:val="22"/>
                <w:lang w:val="fr-FR"/>
              </w:rPr>
              <w:t xml:space="preserve">et </w:t>
            </w:r>
            <w:r w:rsidR="008D4304">
              <w:rPr>
                <w:rFonts w:ascii="Tahoma" w:hAnsi="Tahoma" w:cs="Tahoma"/>
                <w:color w:val="000000"/>
                <w:sz w:val="22"/>
                <w:szCs w:val="22"/>
                <w:lang w:val="fr-FR"/>
              </w:rPr>
              <w:t>Signal d'arrêt d'urgence</w:t>
            </w:r>
            <w:r w:rsidR="00B27209" w:rsidRPr="00924FDE">
              <w:rPr>
                <w:rFonts w:ascii="Tahoma" w:eastAsia="맑은 고딕" w:hAnsi="Tahoma" w:cs="Tahoma"/>
                <w:color w:val="000000"/>
                <w:kern w:val="0"/>
                <w:sz w:val="22"/>
                <w:szCs w:val="22"/>
                <w:lang w:val="fr-FR"/>
              </w:rPr>
              <w:t xml:space="preserve"> (ESS)</w:t>
            </w:r>
          </w:p>
        </w:tc>
      </w:tr>
      <w:tr w:rsidR="00B27209" w:rsidRPr="008B2DA2" w14:paraId="5AEB3584" w14:textId="77777777" w:rsidTr="00B27209">
        <w:trPr>
          <w:trHeight w:val="330"/>
        </w:trPr>
        <w:tc>
          <w:tcPr>
            <w:tcW w:w="8776" w:type="dxa"/>
            <w:tcBorders>
              <w:top w:val="nil"/>
              <w:left w:val="nil"/>
              <w:bottom w:val="nil"/>
              <w:right w:val="nil"/>
            </w:tcBorders>
            <w:shd w:val="clear" w:color="000000" w:fill="FFFFFF"/>
            <w:noWrap/>
            <w:vAlign w:val="center"/>
            <w:hideMark/>
          </w:tcPr>
          <w:p w14:paraId="0963F644" w14:textId="73C6A727" w:rsidR="00B27209" w:rsidRPr="000B0961" w:rsidRDefault="000B0961" w:rsidP="000B0961">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 xml:space="preserve">Double airbag pour le conducteur et le passager </w:t>
            </w:r>
            <w:r w:rsidR="005E2333">
              <w:rPr>
                <w:rFonts w:ascii="Tahoma" w:eastAsia="맑은 고딕" w:hAnsi="Tahoma" w:cs="Tahoma"/>
                <w:color w:val="000000"/>
                <w:kern w:val="0"/>
                <w:sz w:val="22"/>
                <w:szCs w:val="22"/>
                <w:lang w:val="fr-FR"/>
              </w:rPr>
              <w:t>avant</w:t>
            </w:r>
          </w:p>
        </w:tc>
      </w:tr>
      <w:tr w:rsidR="00B27209" w:rsidRPr="008B2DA2" w14:paraId="623D9178" w14:textId="77777777" w:rsidTr="00B27209">
        <w:trPr>
          <w:trHeight w:val="330"/>
        </w:trPr>
        <w:tc>
          <w:tcPr>
            <w:tcW w:w="8776" w:type="dxa"/>
            <w:tcBorders>
              <w:top w:val="nil"/>
              <w:left w:val="nil"/>
              <w:bottom w:val="nil"/>
              <w:right w:val="nil"/>
            </w:tcBorders>
            <w:shd w:val="clear" w:color="000000" w:fill="FFFFFF"/>
            <w:noWrap/>
            <w:vAlign w:val="center"/>
            <w:hideMark/>
          </w:tcPr>
          <w:p w14:paraId="0C70E63E" w14:textId="67391A65" w:rsidR="00B27209" w:rsidRPr="005E2333" w:rsidRDefault="005E2333" w:rsidP="005E2333">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5E2333">
              <w:rPr>
                <w:rFonts w:ascii="Tahoma" w:eastAsia="맑은 고딕" w:hAnsi="Tahoma" w:cs="Tahoma"/>
                <w:color w:val="000000"/>
                <w:kern w:val="0"/>
                <w:sz w:val="22"/>
                <w:szCs w:val="22"/>
                <w:lang w:val="fr-FR"/>
              </w:rPr>
              <w:t>Airbag latéral pour le conducteur le passage avant</w:t>
            </w:r>
            <w:r w:rsidR="00B27209" w:rsidRPr="005E2333">
              <w:rPr>
                <w:rFonts w:ascii="Tahoma" w:eastAsia="맑은 고딕" w:hAnsi="Tahoma" w:cs="Tahoma"/>
                <w:color w:val="000000"/>
                <w:kern w:val="0"/>
                <w:sz w:val="22"/>
                <w:szCs w:val="22"/>
                <w:lang w:val="fr-FR"/>
              </w:rPr>
              <w:t xml:space="preserve"> </w:t>
            </w:r>
          </w:p>
        </w:tc>
      </w:tr>
      <w:tr w:rsidR="00B27209" w:rsidRPr="008B2DA2" w14:paraId="4E97AAE4" w14:textId="77777777" w:rsidTr="00B27209">
        <w:trPr>
          <w:trHeight w:val="330"/>
        </w:trPr>
        <w:tc>
          <w:tcPr>
            <w:tcW w:w="8776" w:type="dxa"/>
            <w:tcBorders>
              <w:top w:val="nil"/>
              <w:left w:val="nil"/>
              <w:bottom w:val="nil"/>
              <w:right w:val="nil"/>
            </w:tcBorders>
            <w:shd w:val="clear" w:color="000000" w:fill="FFFFFF"/>
            <w:noWrap/>
            <w:vAlign w:val="center"/>
            <w:hideMark/>
          </w:tcPr>
          <w:p w14:paraId="6F02843A" w14:textId="50C70D5C" w:rsidR="00B27209" w:rsidRPr="005E2333" w:rsidRDefault="005E2333" w:rsidP="005E2333">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5E2333">
              <w:rPr>
                <w:rFonts w:ascii="Tahoma" w:eastAsia="맑은 고딕" w:hAnsi="Tahoma" w:cs="Tahoma"/>
                <w:color w:val="000000"/>
                <w:kern w:val="0"/>
                <w:sz w:val="22"/>
                <w:szCs w:val="22"/>
                <w:lang w:val="fr-FR"/>
              </w:rPr>
              <w:t>Airbags rideaux pour les passagers avant et arrière - Airbag latéral</w:t>
            </w:r>
          </w:p>
        </w:tc>
      </w:tr>
      <w:tr w:rsidR="00B27209" w:rsidRPr="008B2DA2" w14:paraId="7BCAC45F" w14:textId="77777777" w:rsidTr="00B27209">
        <w:trPr>
          <w:trHeight w:val="330"/>
        </w:trPr>
        <w:tc>
          <w:tcPr>
            <w:tcW w:w="8776" w:type="dxa"/>
            <w:tcBorders>
              <w:top w:val="nil"/>
              <w:left w:val="nil"/>
              <w:bottom w:val="nil"/>
              <w:right w:val="nil"/>
            </w:tcBorders>
            <w:shd w:val="clear" w:color="000000" w:fill="FFFFFF"/>
            <w:noWrap/>
            <w:vAlign w:val="center"/>
            <w:hideMark/>
          </w:tcPr>
          <w:p w14:paraId="2B83D68E" w14:textId="40B96C5A" w:rsidR="00B27209" w:rsidRPr="00BD521B" w:rsidRDefault="00BD521B" w:rsidP="00BD521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L</w:t>
            </w:r>
            <w:r w:rsidRPr="00BD521B">
              <w:rPr>
                <w:rFonts w:ascii="Tahoma" w:eastAsia="맑은 고딕" w:hAnsi="Tahoma" w:cs="Tahoma"/>
                <w:color w:val="000000"/>
                <w:kern w:val="0"/>
                <w:sz w:val="22"/>
                <w:szCs w:val="22"/>
                <w:lang w:val="fr-FR"/>
              </w:rPr>
              <w:t>imiteurs d'effort et prétensionneurs de ceinture de sécurité</w:t>
            </w:r>
          </w:p>
        </w:tc>
      </w:tr>
      <w:tr w:rsidR="00B27209" w:rsidRPr="008B2DA2" w14:paraId="21192001" w14:textId="77777777" w:rsidTr="00B27209">
        <w:trPr>
          <w:trHeight w:val="330"/>
        </w:trPr>
        <w:tc>
          <w:tcPr>
            <w:tcW w:w="8776" w:type="dxa"/>
            <w:tcBorders>
              <w:top w:val="nil"/>
              <w:left w:val="nil"/>
              <w:bottom w:val="nil"/>
              <w:right w:val="nil"/>
            </w:tcBorders>
            <w:shd w:val="clear" w:color="000000" w:fill="FFFFFF"/>
            <w:noWrap/>
            <w:vAlign w:val="center"/>
            <w:hideMark/>
          </w:tcPr>
          <w:p w14:paraId="2CDC78F5" w14:textId="36659007" w:rsidR="00B27209" w:rsidRPr="002E629A" w:rsidRDefault="00B27209" w:rsidP="002E629A">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2E629A">
              <w:rPr>
                <w:rFonts w:ascii="Tahoma" w:eastAsia="맑은 고딕" w:hAnsi="Tahoma" w:cs="Tahoma"/>
                <w:color w:val="000000"/>
                <w:kern w:val="0"/>
                <w:sz w:val="22"/>
                <w:szCs w:val="22"/>
                <w:lang w:val="fr-FR"/>
              </w:rPr>
              <w:t xml:space="preserve">Airbag on/off </w:t>
            </w:r>
            <w:r w:rsidR="002E629A" w:rsidRPr="002E629A">
              <w:rPr>
                <w:rFonts w:ascii="Tahoma" w:eastAsia="맑은 고딕" w:hAnsi="Tahoma" w:cs="Tahoma"/>
                <w:color w:val="000000"/>
                <w:kern w:val="0"/>
                <w:sz w:val="22"/>
                <w:szCs w:val="22"/>
                <w:lang w:val="fr-FR"/>
              </w:rPr>
              <w:t>pour le passa</w:t>
            </w:r>
            <w:r w:rsidRPr="002E629A">
              <w:rPr>
                <w:rFonts w:ascii="Tahoma" w:eastAsia="맑은 고딕" w:hAnsi="Tahoma" w:cs="Tahoma"/>
                <w:color w:val="000000"/>
                <w:kern w:val="0"/>
                <w:sz w:val="22"/>
                <w:szCs w:val="22"/>
                <w:lang w:val="fr-FR"/>
              </w:rPr>
              <w:t>ger</w:t>
            </w:r>
            <w:r w:rsidR="002E629A">
              <w:rPr>
                <w:rFonts w:ascii="Tahoma" w:eastAsia="맑은 고딕" w:hAnsi="Tahoma" w:cs="Tahoma"/>
                <w:color w:val="000000"/>
                <w:kern w:val="0"/>
                <w:sz w:val="22"/>
                <w:szCs w:val="22"/>
                <w:lang w:val="fr-FR"/>
              </w:rPr>
              <w:t xml:space="preserve"> avant</w:t>
            </w:r>
          </w:p>
        </w:tc>
      </w:tr>
      <w:tr w:rsidR="00B27209" w:rsidRPr="008B2DA2" w14:paraId="4270475F" w14:textId="77777777" w:rsidTr="00B27209">
        <w:trPr>
          <w:trHeight w:val="330"/>
        </w:trPr>
        <w:tc>
          <w:tcPr>
            <w:tcW w:w="8776" w:type="dxa"/>
            <w:tcBorders>
              <w:top w:val="nil"/>
              <w:left w:val="nil"/>
              <w:bottom w:val="nil"/>
              <w:right w:val="nil"/>
            </w:tcBorders>
            <w:shd w:val="clear" w:color="000000" w:fill="FFFFFF"/>
            <w:noWrap/>
            <w:vAlign w:val="center"/>
            <w:hideMark/>
          </w:tcPr>
          <w:p w14:paraId="5BED8766" w14:textId="25F11D81" w:rsidR="00B27209" w:rsidRPr="00BD521B" w:rsidRDefault="00BD521B"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굴림" w:hAnsi="Tahoma" w:cs="Tahoma"/>
                <w:color w:val="000000"/>
                <w:sz w:val="22"/>
                <w:szCs w:val="22"/>
                <w:lang w:val="fr-FR"/>
              </w:rPr>
              <w:t>Alarme ceintures de sécurité avant</w:t>
            </w:r>
          </w:p>
        </w:tc>
      </w:tr>
      <w:tr w:rsidR="00B27209" w:rsidRPr="008B2DA2" w14:paraId="7E2A497F" w14:textId="77777777" w:rsidTr="00B27209">
        <w:trPr>
          <w:trHeight w:val="330"/>
        </w:trPr>
        <w:tc>
          <w:tcPr>
            <w:tcW w:w="8776" w:type="dxa"/>
            <w:tcBorders>
              <w:top w:val="nil"/>
              <w:left w:val="nil"/>
              <w:bottom w:val="nil"/>
              <w:right w:val="nil"/>
            </w:tcBorders>
            <w:shd w:val="clear" w:color="000000" w:fill="FFFFFF"/>
            <w:noWrap/>
            <w:vAlign w:val="center"/>
            <w:hideMark/>
          </w:tcPr>
          <w:p w14:paraId="686ECFE4" w14:textId="75BF8F4D" w:rsidR="00B27209" w:rsidRPr="00C30E23" w:rsidRDefault="00C30E23"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Pr>
                <w:rFonts w:ascii="Tahoma" w:eastAsia="굴림" w:hAnsi="Tahoma" w:cs="Tahoma"/>
                <w:color w:val="000000"/>
                <w:sz w:val="22"/>
                <w:szCs w:val="22"/>
                <w:lang w:val="fr-FR"/>
              </w:rPr>
              <w:t>Ancrage ISO-FIX pour siège enfant</w:t>
            </w:r>
          </w:p>
        </w:tc>
      </w:tr>
      <w:tr w:rsidR="00B27209" w:rsidRPr="00BA7B5B" w14:paraId="751EF31C" w14:textId="77777777" w:rsidTr="00B27209">
        <w:trPr>
          <w:trHeight w:val="330"/>
        </w:trPr>
        <w:tc>
          <w:tcPr>
            <w:tcW w:w="8776" w:type="dxa"/>
            <w:tcBorders>
              <w:top w:val="nil"/>
              <w:left w:val="nil"/>
              <w:bottom w:val="nil"/>
              <w:right w:val="nil"/>
            </w:tcBorders>
            <w:shd w:val="clear" w:color="000000" w:fill="FFFFFF"/>
            <w:noWrap/>
            <w:vAlign w:val="center"/>
            <w:hideMark/>
          </w:tcPr>
          <w:p w14:paraId="37528E04" w14:textId="6B40657B" w:rsidR="00B27209" w:rsidRPr="00BA7B5B" w:rsidRDefault="002F0190"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rPr>
            </w:pPr>
            <w:r w:rsidRPr="008976EC">
              <w:rPr>
                <w:rFonts w:ascii="Tahoma" w:eastAsia="맑은 고딕" w:hAnsi="Tahoma" w:cs="Tahoma"/>
                <w:color w:val="000000"/>
                <w:kern w:val="0"/>
                <w:sz w:val="22"/>
                <w:szCs w:val="22"/>
                <w:lang w:val="fr-FR"/>
              </w:rPr>
              <w:t>Sécurité</w:t>
            </w:r>
            <w:r>
              <w:rPr>
                <w:rFonts w:ascii="Tahoma" w:eastAsia="맑은 고딕" w:hAnsi="Tahoma" w:cs="Tahoma"/>
                <w:color w:val="000000"/>
                <w:kern w:val="0"/>
                <w:sz w:val="22"/>
                <w:szCs w:val="22"/>
              </w:rPr>
              <w:t xml:space="preserve"> enfant</w:t>
            </w:r>
          </w:p>
        </w:tc>
      </w:tr>
      <w:tr w:rsidR="00B27209" w:rsidRPr="00BA7B5B" w14:paraId="1999C847" w14:textId="77777777" w:rsidTr="00B27209">
        <w:trPr>
          <w:trHeight w:val="330"/>
        </w:trPr>
        <w:tc>
          <w:tcPr>
            <w:tcW w:w="8776" w:type="dxa"/>
            <w:tcBorders>
              <w:top w:val="nil"/>
              <w:left w:val="nil"/>
              <w:bottom w:val="nil"/>
              <w:right w:val="nil"/>
            </w:tcBorders>
            <w:shd w:val="clear" w:color="000000" w:fill="FFFFFF"/>
            <w:noWrap/>
            <w:vAlign w:val="center"/>
            <w:hideMark/>
          </w:tcPr>
          <w:p w14:paraId="3F617A33" w14:textId="6E6ED6D1" w:rsidR="00B27209" w:rsidRPr="00BA7B5B" w:rsidRDefault="002F0190"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rPr>
            </w:pPr>
            <w:r w:rsidRPr="008976EC">
              <w:rPr>
                <w:rFonts w:ascii="Tahoma" w:eastAsia="맑은 고딕" w:hAnsi="Tahoma" w:cs="Tahoma"/>
                <w:color w:val="000000"/>
                <w:kern w:val="0"/>
                <w:sz w:val="22"/>
                <w:szCs w:val="22"/>
                <w:lang w:val="fr-FR"/>
              </w:rPr>
              <w:t>Fermeture</w:t>
            </w:r>
            <w:r>
              <w:rPr>
                <w:rFonts w:ascii="Tahoma" w:eastAsia="맑은 고딕" w:hAnsi="Tahoma" w:cs="Tahoma"/>
                <w:color w:val="000000"/>
                <w:kern w:val="0"/>
                <w:sz w:val="22"/>
                <w:szCs w:val="22"/>
              </w:rPr>
              <w:t xml:space="preserve"> </w:t>
            </w:r>
            <w:r w:rsidRPr="008976EC">
              <w:rPr>
                <w:rFonts w:ascii="Tahoma" w:eastAsia="맑은 고딕" w:hAnsi="Tahoma" w:cs="Tahoma"/>
                <w:color w:val="000000"/>
                <w:kern w:val="0"/>
                <w:sz w:val="22"/>
                <w:szCs w:val="22"/>
                <w:lang w:val="fr-FR"/>
              </w:rPr>
              <w:t>automatique</w:t>
            </w:r>
            <w:r>
              <w:rPr>
                <w:rFonts w:ascii="Tahoma" w:eastAsia="맑은 고딕" w:hAnsi="Tahoma" w:cs="Tahoma"/>
                <w:color w:val="000000"/>
                <w:kern w:val="0"/>
                <w:sz w:val="22"/>
                <w:szCs w:val="22"/>
              </w:rPr>
              <w:t xml:space="preserve"> des </w:t>
            </w:r>
            <w:r w:rsidRPr="008976EC">
              <w:rPr>
                <w:rFonts w:ascii="Tahoma" w:eastAsia="맑은 고딕" w:hAnsi="Tahoma" w:cs="Tahoma"/>
                <w:color w:val="000000"/>
                <w:kern w:val="0"/>
                <w:sz w:val="22"/>
                <w:szCs w:val="22"/>
                <w:lang w:val="fr-FR"/>
              </w:rPr>
              <w:t>portes</w:t>
            </w:r>
          </w:p>
        </w:tc>
      </w:tr>
      <w:tr w:rsidR="00B27209" w:rsidRPr="008B2DA2" w14:paraId="44DBE07D" w14:textId="77777777" w:rsidTr="00B27209">
        <w:trPr>
          <w:trHeight w:val="330"/>
        </w:trPr>
        <w:tc>
          <w:tcPr>
            <w:tcW w:w="8776" w:type="dxa"/>
            <w:tcBorders>
              <w:top w:val="nil"/>
              <w:left w:val="nil"/>
              <w:bottom w:val="nil"/>
              <w:right w:val="nil"/>
            </w:tcBorders>
            <w:shd w:val="clear" w:color="000000" w:fill="FFFFFF"/>
            <w:noWrap/>
            <w:vAlign w:val="center"/>
            <w:hideMark/>
          </w:tcPr>
          <w:p w14:paraId="3BA505CA" w14:textId="58C7924D" w:rsidR="00B27209" w:rsidRPr="002F0190" w:rsidRDefault="002F0190"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lang w:val="fr-FR"/>
              </w:rPr>
            </w:pPr>
            <w:r w:rsidRPr="002F0190">
              <w:rPr>
                <w:rFonts w:ascii="Tahoma" w:eastAsia="맑은 고딕" w:hAnsi="Tahoma" w:cs="Tahoma"/>
                <w:color w:val="000000"/>
                <w:kern w:val="0"/>
                <w:sz w:val="22"/>
                <w:szCs w:val="22"/>
                <w:lang w:val="fr-FR"/>
              </w:rPr>
              <w:t>Système de surveillance de la pression des pneus</w:t>
            </w:r>
            <w:r w:rsidR="00B27209" w:rsidRPr="002F0190">
              <w:rPr>
                <w:rFonts w:ascii="Tahoma" w:eastAsia="맑은 고딕" w:hAnsi="Tahoma" w:cs="Tahoma"/>
                <w:color w:val="000000"/>
                <w:kern w:val="0"/>
                <w:sz w:val="22"/>
                <w:szCs w:val="22"/>
                <w:lang w:val="fr-FR"/>
              </w:rPr>
              <w:t xml:space="preserve"> (TPMS)</w:t>
            </w:r>
          </w:p>
        </w:tc>
      </w:tr>
      <w:tr w:rsidR="00B27209" w:rsidRPr="00BA7B5B" w14:paraId="28A26197" w14:textId="77777777" w:rsidTr="00B27209">
        <w:trPr>
          <w:trHeight w:val="330"/>
        </w:trPr>
        <w:tc>
          <w:tcPr>
            <w:tcW w:w="8776" w:type="dxa"/>
            <w:tcBorders>
              <w:top w:val="nil"/>
              <w:left w:val="nil"/>
              <w:bottom w:val="nil"/>
              <w:right w:val="nil"/>
            </w:tcBorders>
            <w:shd w:val="clear" w:color="000000" w:fill="FFFFFF"/>
            <w:vAlign w:val="center"/>
            <w:hideMark/>
          </w:tcPr>
          <w:p w14:paraId="5B177245" w14:textId="30334308" w:rsidR="00B27209" w:rsidRDefault="00E81279" w:rsidP="006272CB">
            <w:pPr>
              <w:pStyle w:val="a3"/>
              <w:widowControl/>
              <w:numPr>
                <w:ilvl w:val="0"/>
                <w:numId w:val="17"/>
              </w:numPr>
              <w:wordWrap/>
              <w:autoSpaceDE/>
              <w:autoSpaceDN/>
              <w:ind w:leftChars="0"/>
              <w:jc w:val="left"/>
              <w:rPr>
                <w:rFonts w:ascii="Tahoma" w:eastAsia="맑은 고딕" w:hAnsi="Tahoma" w:cs="Tahoma"/>
                <w:color w:val="000000"/>
                <w:kern w:val="0"/>
                <w:sz w:val="22"/>
                <w:szCs w:val="22"/>
              </w:rPr>
            </w:pPr>
            <w:r>
              <w:rPr>
                <w:rFonts w:ascii="Tahoma" w:eastAsia="맑은 고딕" w:hAnsi="Tahoma" w:cs="Tahoma"/>
                <w:color w:val="000000"/>
                <w:kern w:val="0"/>
                <w:sz w:val="22"/>
                <w:szCs w:val="22"/>
              </w:rPr>
              <w:t>Numéro de chassis visible</w:t>
            </w:r>
          </w:p>
          <w:p w14:paraId="2D87AB9E" w14:textId="77777777" w:rsidR="00572CCC"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p w14:paraId="48CF8B1D" w14:textId="77777777" w:rsidR="00572CCC"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p w14:paraId="5D18B2A6" w14:textId="77777777" w:rsidR="00572CCC"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p w14:paraId="178A5F5A" w14:textId="77777777" w:rsidR="00572CCC"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p w14:paraId="3278B964" w14:textId="77777777" w:rsidR="00572CCC"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p w14:paraId="423FE78A" w14:textId="30E44793" w:rsidR="00572CCC" w:rsidRPr="00BA7B5B" w:rsidRDefault="00572CCC" w:rsidP="00572CCC">
            <w:pPr>
              <w:pStyle w:val="a3"/>
              <w:widowControl/>
              <w:wordWrap/>
              <w:autoSpaceDE/>
              <w:autoSpaceDN/>
              <w:ind w:leftChars="0" w:left="968"/>
              <w:jc w:val="left"/>
              <w:rPr>
                <w:rFonts w:ascii="Tahoma" w:eastAsia="맑은 고딕" w:hAnsi="Tahoma" w:cs="Tahoma"/>
                <w:color w:val="000000"/>
                <w:kern w:val="0"/>
                <w:sz w:val="22"/>
                <w:szCs w:val="22"/>
              </w:rPr>
            </w:pPr>
          </w:p>
        </w:tc>
      </w:tr>
      <w:tr w:rsidR="00B27209" w:rsidRPr="00BA7B5B" w14:paraId="6139B0BE" w14:textId="77777777" w:rsidTr="00B27209">
        <w:trPr>
          <w:trHeight w:val="330"/>
        </w:trPr>
        <w:tc>
          <w:tcPr>
            <w:tcW w:w="8776" w:type="dxa"/>
            <w:tcBorders>
              <w:top w:val="nil"/>
              <w:left w:val="nil"/>
              <w:bottom w:val="nil"/>
              <w:right w:val="nil"/>
            </w:tcBorders>
            <w:shd w:val="clear" w:color="000000" w:fill="FFFFFF"/>
            <w:noWrap/>
            <w:vAlign w:val="center"/>
            <w:hideMark/>
          </w:tcPr>
          <w:p w14:paraId="7886AA21" w14:textId="77777777" w:rsidR="00B27209" w:rsidRPr="00BA7B5B" w:rsidRDefault="00B27209" w:rsidP="00B27209">
            <w:pPr>
              <w:widowControl/>
              <w:wordWrap/>
              <w:autoSpaceDE/>
              <w:autoSpaceDN/>
              <w:jc w:val="left"/>
              <w:rPr>
                <w:rFonts w:ascii="Tahoma" w:eastAsia="맑은 고딕" w:hAnsi="Tahoma" w:cs="Tahoma"/>
                <w:color w:val="000000"/>
                <w:kern w:val="0"/>
                <w:sz w:val="22"/>
                <w:szCs w:val="22"/>
              </w:rPr>
            </w:pPr>
            <w:r w:rsidRPr="00BA7B5B">
              <w:rPr>
                <w:rFonts w:ascii="Tahoma" w:eastAsia="맑은 고딕" w:hAnsi="Tahoma" w:cs="Tahoma"/>
                <w:color w:val="000000"/>
                <w:kern w:val="0"/>
                <w:sz w:val="22"/>
                <w:szCs w:val="22"/>
              </w:rPr>
              <w:t xml:space="preserve">　</w:t>
            </w:r>
          </w:p>
        </w:tc>
      </w:tr>
      <w:tr w:rsidR="00B27209" w:rsidRPr="00BA7B5B" w14:paraId="5B160D3F" w14:textId="77777777" w:rsidTr="00B27209">
        <w:trPr>
          <w:trHeight w:val="330"/>
        </w:trPr>
        <w:tc>
          <w:tcPr>
            <w:tcW w:w="8776" w:type="dxa"/>
            <w:tcBorders>
              <w:top w:val="nil"/>
              <w:left w:val="nil"/>
              <w:bottom w:val="nil"/>
              <w:right w:val="nil"/>
            </w:tcBorders>
            <w:shd w:val="clear" w:color="000000" w:fill="FFFFFF"/>
            <w:noWrap/>
            <w:vAlign w:val="center"/>
            <w:hideMark/>
          </w:tcPr>
          <w:p w14:paraId="7D3E537E" w14:textId="496C48A7" w:rsidR="00B27209" w:rsidRPr="00BA7B5B" w:rsidRDefault="00C30E23" w:rsidP="00B27209">
            <w:pPr>
              <w:widowControl/>
              <w:wordWrap/>
              <w:autoSpaceDE/>
              <w:autoSpaceDN/>
              <w:jc w:val="left"/>
              <w:rPr>
                <w:rFonts w:ascii="Tahoma" w:eastAsia="맑은 고딕" w:hAnsi="Tahoma" w:cs="Tahoma"/>
                <w:b/>
                <w:bCs/>
                <w:color w:val="000000"/>
                <w:kern w:val="0"/>
                <w:sz w:val="22"/>
                <w:szCs w:val="22"/>
              </w:rPr>
            </w:pPr>
            <w:r>
              <w:rPr>
                <w:rFonts w:ascii="Tahoma" w:eastAsia="맑은 고딕" w:hAnsi="Tahoma" w:cs="Tahoma"/>
                <w:b/>
                <w:bCs/>
                <w:color w:val="000000"/>
                <w:kern w:val="0"/>
                <w:sz w:val="22"/>
                <w:szCs w:val="22"/>
              </w:rPr>
              <w:t>AIR CONDITIONNE</w:t>
            </w:r>
          </w:p>
        </w:tc>
      </w:tr>
      <w:tr w:rsidR="00B27209" w:rsidRPr="008B2DA2" w14:paraId="40F5BEEE" w14:textId="77777777" w:rsidTr="00B27209">
        <w:trPr>
          <w:trHeight w:val="330"/>
        </w:trPr>
        <w:tc>
          <w:tcPr>
            <w:tcW w:w="8776" w:type="dxa"/>
            <w:tcBorders>
              <w:top w:val="nil"/>
              <w:left w:val="nil"/>
              <w:bottom w:val="nil"/>
              <w:right w:val="nil"/>
            </w:tcBorders>
            <w:shd w:val="clear" w:color="000000" w:fill="FFFFFF"/>
            <w:vAlign w:val="center"/>
            <w:hideMark/>
          </w:tcPr>
          <w:p w14:paraId="7807091E" w14:textId="5E8013CE" w:rsidR="00B27209" w:rsidRPr="00C30E23" w:rsidRDefault="008A6A9D" w:rsidP="00C30E23">
            <w:pPr>
              <w:pStyle w:val="a3"/>
              <w:widowControl/>
              <w:numPr>
                <w:ilvl w:val="0"/>
                <w:numId w:val="18"/>
              </w:numPr>
              <w:wordWrap/>
              <w:autoSpaceDE/>
              <w:autoSpaceDN/>
              <w:ind w:leftChars="0"/>
              <w:jc w:val="left"/>
              <w:rPr>
                <w:rFonts w:ascii="Tahoma" w:eastAsia="맑은 고딕" w:hAnsi="Tahoma" w:cs="Tahoma"/>
                <w:color w:val="000000"/>
                <w:kern w:val="0"/>
                <w:sz w:val="22"/>
                <w:szCs w:val="22"/>
                <w:lang w:val="fr-FR"/>
              </w:rPr>
            </w:pPr>
            <w:r>
              <w:rPr>
                <w:rFonts w:ascii="Tahoma" w:eastAsia="맑은 고딕" w:hAnsi="Tahoma" w:cs="Tahoma"/>
                <w:color w:val="000000"/>
                <w:kern w:val="0"/>
                <w:sz w:val="22"/>
                <w:szCs w:val="22"/>
                <w:lang w:val="fr-FR"/>
              </w:rPr>
              <w:t>Système air conditionné avant</w:t>
            </w:r>
            <w:r w:rsidR="00B27209" w:rsidRPr="00C30E23">
              <w:rPr>
                <w:rFonts w:ascii="Tahoma" w:eastAsia="맑은 고딕" w:hAnsi="Tahoma" w:cs="Tahoma"/>
                <w:color w:val="000000"/>
                <w:kern w:val="0"/>
                <w:sz w:val="22"/>
                <w:szCs w:val="22"/>
                <w:lang w:val="fr-FR"/>
              </w:rPr>
              <w:t xml:space="preserve"> (</w:t>
            </w:r>
            <w:r w:rsidR="00C30E23" w:rsidRPr="00C30E23">
              <w:rPr>
                <w:rFonts w:ascii="Tahoma" w:eastAsia="맑은 고딕" w:hAnsi="Tahoma" w:cs="Tahoma"/>
                <w:color w:val="000000"/>
                <w:kern w:val="0"/>
                <w:sz w:val="22"/>
                <w:szCs w:val="22"/>
                <w:lang w:val="fr-FR"/>
              </w:rPr>
              <w:t>Deux zones de</w:t>
            </w:r>
            <w:r w:rsidR="00C30E23">
              <w:rPr>
                <w:rFonts w:ascii="Tahoma" w:eastAsia="맑은 고딕" w:hAnsi="Tahoma" w:cs="Tahoma"/>
                <w:color w:val="000000"/>
                <w:kern w:val="0"/>
                <w:sz w:val="22"/>
                <w:szCs w:val="22"/>
                <w:lang w:val="fr-FR"/>
              </w:rPr>
              <w:t xml:space="preserve"> </w:t>
            </w:r>
            <w:r>
              <w:rPr>
                <w:rFonts w:ascii="Tahoma" w:eastAsia="맑은 고딕" w:hAnsi="Tahoma" w:cs="Tahoma"/>
                <w:color w:val="000000"/>
                <w:kern w:val="0"/>
                <w:sz w:val="22"/>
                <w:szCs w:val="22"/>
                <w:lang w:val="fr-FR"/>
              </w:rPr>
              <w:t>température</w:t>
            </w:r>
            <w:r w:rsidR="00B27209" w:rsidRPr="00C30E23">
              <w:rPr>
                <w:rFonts w:ascii="Tahoma" w:eastAsia="맑은 고딕" w:hAnsi="Tahoma" w:cs="Tahoma"/>
                <w:color w:val="000000"/>
                <w:kern w:val="0"/>
                <w:sz w:val="22"/>
                <w:szCs w:val="22"/>
                <w:lang w:val="fr-FR"/>
              </w:rPr>
              <w:t>)</w:t>
            </w:r>
          </w:p>
        </w:tc>
      </w:tr>
      <w:tr w:rsidR="00B27209" w:rsidRPr="008B2DA2" w14:paraId="6103EC92" w14:textId="77777777" w:rsidTr="00B27209">
        <w:trPr>
          <w:trHeight w:val="330"/>
        </w:trPr>
        <w:tc>
          <w:tcPr>
            <w:tcW w:w="8776" w:type="dxa"/>
            <w:tcBorders>
              <w:top w:val="nil"/>
              <w:left w:val="nil"/>
              <w:bottom w:val="nil"/>
              <w:right w:val="nil"/>
            </w:tcBorders>
            <w:shd w:val="clear" w:color="000000" w:fill="FFFFFF"/>
            <w:noWrap/>
            <w:vAlign w:val="center"/>
            <w:hideMark/>
          </w:tcPr>
          <w:p w14:paraId="2EAA9431" w14:textId="68DC9441" w:rsidR="00B27209" w:rsidRPr="004A0A04" w:rsidRDefault="008A6A9D" w:rsidP="008A6A9D">
            <w:pPr>
              <w:pStyle w:val="a3"/>
              <w:widowControl/>
              <w:numPr>
                <w:ilvl w:val="0"/>
                <w:numId w:val="18"/>
              </w:numPr>
              <w:wordWrap/>
              <w:autoSpaceDE/>
              <w:autoSpaceDN/>
              <w:ind w:leftChars="0"/>
              <w:jc w:val="left"/>
              <w:rPr>
                <w:rFonts w:ascii="Tahoma" w:eastAsia="맑은 고딕" w:hAnsi="Tahoma" w:cs="Tahoma"/>
                <w:color w:val="000000"/>
                <w:kern w:val="0"/>
                <w:sz w:val="22"/>
                <w:szCs w:val="22"/>
                <w:lang w:val="fr-FR"/>
              </w:rPr>
            </w:pPr>
            <w:r w:rsidRPr="004A0A04">
              <w:rPr>
                <w:rFonts w:ascii="Tahoma" w:eastAsia="맑은 고딕" w:hAnsi="Tahoma" w:cs="Tahoma"/>
                <w:color w:val="000000"/>
                <w:kern w:val="0"/>
                <w:sz w:val="22"/>
                <w:szCs w:val="22"/>
                <w:lang w:val="fr-FR"/>
              </w:rPr>
              <w:t xml:space="preserve">Système air conditionné avant manuel </w:t>
            </w:r>
          </w:p>
        </w:tc>
      </w:tr>
      <w:tr w:rsidR="00B27209" w:rsidRPr="008B2DA2" w14:paraId="485E71DE" w14:textId="77777777" w:rsidTr="00B27209">
        <w:trPr>
          <w:trHeight w:val="330"/>
        </w:trPr>
        <w:tc>
          <w:tcPr>
            <w:tcW w:w="8776" w:type="dxa"/>
            <w:tcBorders>
              <w:top w:val="nil"/>
              <w:left w:val="nil"/>
              <w:bottom w:val="nil"/>
              <w:right w:val="nil"/>
            </w:tcBorders>
            <w:shd w:val="clear" w:color="000000" w:fill="FFFFFF"/>
            <w:vAlign w:val="center"/>
            <w:hideMark/>
          </w:tcPr>
          <w:p w14:paraId="6E9795E5" w14:textId="5D9EB516" w:rsidR="00B27209" w:rsidRPr="008A6A9D" w:rsidRDefault="008A6A9D" w:rsidP="006272CB">
            <w:pPr>
              <w:pStyle w:val="a3"/>
              <w:widowControl/>
              <w:numPr>
                <w:ilvl w:val="0"/>
                <w:numId w:val="18"/>
              </w:numPr>
              <w:wordWrap/>
              <w:autoSpaceDE/>
              <w:autoSpaceDN/>
              <w:ind w:leftChars="0"/>
              <w:jc w:val="left"/>
              <w:rPr>
                <w:rFonts w:ascii="Tahoma" w:eastAsia="맑은 고딕" w:hAnsi="Tahoma" w:cs="Tahoma"/>
                <w:color w:val="000000"/>
                <w:kern w:val="0"/>
                <w:sz w:val="22"/>
                <w:szCs w:val="22"/>
                <w:lang w:val="fr-FR"/>
              </w:rPr>
            </w:pPr>
            <w:r w:rsidRPr="008A6A9D">
              <w:rPr>
                <w:rFonts w:ascii="Tahoma" w:eastAsia="맑은 고딕" w:hAnsi="Tahoma" w:cs="Tahoma"/>
                <w:color w:val="000000"/>
                <w:kern w:val="0"/>
                <w:sz w:val="22"/>
                <w:szCs w:val="22"/>
                <w:lang w:val="fr-FR"/>
              </w:rPr>
              <w:t>Système contrôle de la qualité de l’air</w:t>
            </w:r>
          </w:p>
        </w:tc>
      </w:tr>
      <w:tr w:rsidR="00B27209" w:rsidRPr="008B2DA2" w14:paraId="30DF09F1" w14:textId="77777777" w:rsidTr="00B27209">
        <w:trPr>
          <w:trHeight w:val="330"/>
        </w:trPr>
        <w:tc>
          <w:tcPr>
            <w:tcW w:w="8776" w:type="dxa"/>
            <w:tcBorders>
              <w:top w:val="nil"/>
              <w:left w:val="nil"/>
              <w:bottom w:val="nil"/>
              <w:right w:val="nil"/>
            </w:tcBorders>
            <w:shd w:val="clear" w:color="000000" w:fill="FFFFFF"/>
            <w:noWrap/>
            <w:vAlign w:val="center"/>
            <w:hideMark/>
          </w:tcPr>
          <w:p w14:paraId="6A433F44" w14:textId="0CA8785B" w:rsidR="00B27209" w:rsidRPr="008A6A9D" w:rsidRDefault="008A6A9D" w:rsidP="006272CB">
            <w:pPr>
              <w:pStyle w:val="a3"/>
              <w:widowControl/>
              <w:numPr>
                <w:ilvl w:val="0"/>
                <w:numId w:val="18"/>
              </w:numPr>
              <w:wordWrap/>
              <w:autoSpaceDE/>
              <w:autoSpaceDN/>
              <w:ind w:leftChars="0"/>
              <w:jc w:val="left"/>
              <w:rPr>
                <w:rFonts w:ascii="Tahoma" w:eastAsia="맑은 고딕" w:hAnsi="Tahoma" w:cs="Tahoma"/>
                <w:color w:val="000000"/>
                <w:kern w:val="0"/>
                <w:sz w:val="22"/>
                <w:szCs w:val="22"/>
                <w:lang w:val="fr-FR"/>
              </w:rPr>
            </w:pPr>
            <w:r w:rsidRPr="008A6A9D">
              <w:rPr>
                <w:rFonts w:ascii="Tahoma" w:eastAsia="맑은 고딕" w:hAnsi="Tahoma" w:cs="Tahoma"/>
                <w:color w:val="000000"/>
                <w:kern w:val="0"/>
                <w:sz w:val="22"/>
                <w:szCs w:val="22"/>
                <w:lang w:val="fr-FR"/>
              </w:rPr>
              <w:t>Aeration sur la consol</w:t>
            </w:r>
            <w:r w:rsidR="008F56CD">
              <w:rPr>
                <w:rFonts w:ascii="Tahoma" w:eastAsia="맑은 고딕" w:hAnsi="Tahoma" w:cs="Tahoma"/>
                <w:color w:val="000000"/>
                <w:kern w:val="0"/>
                <w:sz w:val="22"/>
                <w:szCs w:val="22"/>
                <w:lang w:val="fr-FR"/>
              </w:rPr>
              <w:t>e</w:t>
            </w:r>
            <w:r w:rsidRPr="008A6A9D">
              <w:rPr>
                <w:rFonts w:ascii="Tahoma" w:eastAsia="맑은 고딕" w:hAnsi="Tahoma" w:cs="Tahoma"/>
                <w:color w:val="000000"/>
                <w:kern w:val="0"/>
                <w:sz w:val="22"/>
                <w:szCs w:val="22"/>
                <w:lang w:val="fr-FR"/>
              </w:rPr>
              <w:t xml:space="preserve"> central</w:t>
            </w:r>
            <w:r w:rsidR="00547566">
              <w:rPr>
                <w:rFonts w:ascii="Tahoma" w:eastAsia="맑은 고딕" w:hAnsi="Tahoma" w:cs="Tahoma"/>
                <w:color w:val="000000"/>
                <w:kern w:val="0"/>
                <w:sz w:val="22"/>
                <w:szCs w:val="22"/>
                <w:lang w:val="fr-FR"/>
              </w:rPr>
              <w:t>e</w:t>
            </w:r>
            <w:r w:rsidRPr="008A6A9D">
              <w:rPr>
                <w:rFonts w:ascii="Tahoma" w:eastAsia="맑은 고딕" w:hAnsi="Tahoma" w:cs="Tahoma"/>
                <w:color w:val="000000"/>
                <w:kern w:val="0"/>
                <w:sz w:val="22"/>
                <w:szCs w:val="22"/>
                <w:lang w:val="fr-FR"/>
              </w:rPr>
              <w:t xml:space="preserve"> arrière </w:t>
            </w:r>
          </w:p>
        </w:tc>
      </w:tr>
      <w:tr w:rsidR="00B27209" w:rsidRPr="008B2DA2" w14:paraId="7E307292" w14:textId="77777777" w:rsidTr="00B27209">
        <w:trPr>
          <w:trHeight w:val="330"/>
        </w:trPr>
        <w:tc>
          <w:tcPr>
            <w:tcW w:w="8776" w:type="dxa"/>
            <w:tcBorders>
              <w:top w:val="nil"/>
              <w:left w:val="nil"/>
              <w:bottom w:val="nil"/>
              <w:right w:val="nil"/>
            </w:tcBorders>
            <w:shd w:val="clear" w:color="000000" w:fill="FFFFFF"/>
            <w:vAlign w:val="center"/>
            <w:hideMark/>
          </w:tcPr>
          <w:p w14:paraId="778D2E26" w14:textId="49779C00" w:rsidR="00B27209" w:rsidRPr="00547566" w:rsidRDefault="00547566" w:rsidP="006272CB">
            <w:pPr>
              <w:pStyle w:val="a3"/>
              <w:widowControl/>
              <w:numPr>
                <w:ilvl w:val="0"/>
                <w:numId w:val="18"/>
              </w:numPr>
              <w:wordWrap/>
              <w:autoSpaceDE/>
              <w:autoSpaceDN/>
              <w:ind w:leftChars="0"/>
              <w:jc w:val="left"/>
              <w:rPr>
                <w:rFonts w:ascii="Tahoma" w:eastAsia="맑은 고딕" w:hAnsi="Tahoma" w:cs="Tahoma"/>
                <w:color w:val="000000"/>
                <w:kern w:val="0"/>
                <w:sz w:val="22"/>
                <w:szCs w:val="22"/>
                <w:lang w:val="fr-FR"/>
              </w:rPr>
            </w:pPr>
            <w:r>
              <w:rPr>
                <w:rFonts w:ascii="Arial" w:eastAsia="굴림" w:hAnsi="Arial" w:cs="Arial"/>
                <w:bCs/>
                <w:color w:val="000000"/>
                <w:sz w:val="22"/>
                <w:szCs w:val="22"/>
                <w:lang w:val="fr-FR"/>
              </w:rPr>
              <w:t>Positive température coefficient (PTC) système de préchauffage avec le moteur diesel</w:t>
            </w:r>
          </w:p>
        </w:tc>
      </w:tr>
    </w:tbl>
    <w:p w14:paraId="59F68B9A" w14:textId="77777777" w:rsidR="00B27209" w:rsidRPr="00547566" w:rsidRDefault="00B27209" w:rsidP="00DF7673">
      <w:pPr>
        <w:snapToGrid w:val="0"/>
        <w:spacing w:line="360" w:lineRule="atLeast"/>
        <w:rPr>
          <w:rFonts w:ascii="Tahoma" w:eastAsia="굴림" w:hAnsi="Tahoma" w:cs="Tahoma"/>
          <w:b/>
          <w:caps/>
          <w:color w:val="000000"/>
          <w:sz w:val="22"/>
          <w:szCs w:val="22"/>
          <w:lang w:val="fr-FR"/>
        </w:rPr>
      </w:pPr>
    </w:p>
    <w:p w14:paraId="4D4860CD" w14:textId="27810F27" w:rsidR="002B6023" w:rsidRPr="001620A6" w:rsidRDefault="001620A6" w:rsidP="00AD7A7D">
      <w:pPr>
        <w:spacing w:line="360" w:lineRule="atLeast"/>
        <w:rPr>
          <w:rFonts w:ascii="Tahoma" w:eastAsia="굴림" w:hAnsi="Tahoma" w:cs="Tahoma"/>
          <w:sz w:val="22"/>
          <w:lang w:val="fr-FR"/>
        </w:rPr>
      </w:pPr>
      <w:r>
        <w:rPr>
          <w:rFonts w:ascii="Tahoma" w:eastAsia="Arial Unicode MS" w:hAnsi="Tahoma" w:cs="Tahoma"/>
          <w:sz w:val="22"/>
          <w:szCs w:val="22"/>
          <w:lang w:val="fr-FR"/>
        </w:rPr>
        <w:t>*L’équipement est basé sur les spécifications disponibles en Europe</w:t>
      </w:r>
    </w:p>
    <w:p w14:paraId="4EC4BE65" w14:textId="77777777" w:rsidR="003A7AB5" w:rsidRPr="001620A6" w:rsidRDefault="003A7AB5" w:rsidP="00DF7673">
      <w:pPr>
        <w:snapToGrid w:val="0"/>
        <w:spacing w:line="360" w:lineRule="atLeast"/>
        <w:rPr>
          <w:rFonts w:ascii="Tahoma" w:eastAsia="굴림" w:hAnsi="Tahoma" w:cs="Tahoma"/>
          <w:b/>
          <w:caps/>
          <w:color w:val="000000"/>
          <w:sz w:val="22"/>
          <w:szCs w:val="22"/>
          <w:lang w:val="fr-FR"/>
        </w:rPr>
      </w:pPr>
    </w:p>
    <w:p w14:paraId="6CC90348" w14:textId="77777777" w:rsidR="003A7AB5" w:rsidRDefault="003A7AB5" w:rsidP="00DF7673">
      <w:pPr>
        <w:snapToGrid w:val="0"/>
        <w:spacing w:line="360" w:lineRule="atLeast"/>
        <w:rPr>
          <w:rFonts w:ascii="Tahoma" w:eastAsia="굴림" w:hAnsi="Tahoma" w:cs="Tahoma"/>
          <w:b/>
          <w:caps/>
          <w:color w:val="000000"/>
          <w:sz w:val="22"/>
          <w:szCs w:val="22"/>
          <w:lang w:val="fr-FR"/>
        </w:rPr>
      </w:pPr>
    </w:p>
    <w:p w14:paraId="399F574F" w14:textId="77777777" w:rsidR="00E81279" w:rsidRPr="001620A6" w:rsidRDefault="00E81279" w:rsidP="00DF7673">
      <w:pPr>
        <w:snapToGrid w:val="0"/>
        <w:spacing w:line="360" w:lineRule="atLeast"/>
        <w:rPr>
          <w:rFonts w:ascii="Tahoma" w:eastAsia="굴림" w:hAnsi="Tahoma" w:cs="Tahoma"/>
          <w:b/>
          <w:caps/>
          <w:color w:val="000000"/>
          <w:sz w:val="22"/>
          <w:szCs w:val="22"/>
          <w:lang w:val="fr-FR"/>
        </w:rPr>
      </w:pPr>
    </w:p>
    <w:p w14:paraId="768FC2C9" w14:textId="77777777" w:rsidR="003A7AB5" w:rsidRPr="001620A6" w:rsidRDefault="003A7AB5" w:rsidP="00DF7673">
      <w:pPr>
        <w:snapToGrid w:val="0"/>
        <w:spacing w:line="360" w:lineRule="atLeast"/>
        <w:rPr>
          <w:rFonts w:ascii="Tahoma" w:eastAsia="굴림" w:hAnsi="Tahoma" w:cs="Tahoma"/>
          <w:b/>
          <w:caps/>
          <w:color w:val="000000"/>
          <w:sz w:val="22"/>
          <w:szCs w:val="22"/>
          <w:lang w:val="fr-FR"/>
        </w:rPr>
      </w:pPr>
    </w:p>
    <w:p w14:paraId="2A32CA5A" w14:textId="77777777" w:rsidR="003A7AB5" w:rsidRPr="001620A6" w:rsidRDefault="003A7AB5" w:rsidP="00DF7673">
      <w:pPr>
        <w:snapToGrid w:val="0"/>
        <w:spacing w:line="360" w:lineRule="atLeast"/>
        <w:rPr>
          <w:rFonts w:ascii="Tahoma" w:eastAsia="굴림" w:hAnsi="Tahoma" w:cs="Tahoma"/>
          <w:b/>
          <w:caps/>
          <w:color w:val="000000"/>
          <w:sz w:val="22"/>
          <w:szCs w:val="22"/>
          <w:lang w:val="fr-FR"/>
        </w:rPr>
      </w:pPr>
    </w:p>
    <w:p w14:paraId="375C1792" w14:textId="7A738F39" w:rsidR="003A7AB5" w:rsidRPr="004A0A04" w:rsidRDefault="003A7AB5" w:rsidP="003A7AB5">
      <w:pPr>
        <w:spacing w:line="360" w:lineRule="auto"/>
        <w:rPr>
          <w:rFonts w:ascii="Arial" w:eastAsia="굴림" w:hAnsi="Arial" w:cs="Arial"/>
          <w:b/>
          <w:caps/>
          <w:sz w:val="22"/>
          <w:szCs w:val="22"/>
          <w:lang w:val="fr-FR"/>
        </w:rPr>
      </w:pPr>
      <w:r w:rsidRPr="004A0A04">
        <w:rPr>
          <w:rFonts w:ascii="Arial" w:eastAsia="바탕체" w:hAnsi="Arial" w:cs="Arial"/>
          <w:b/>
          <w:color w:val="000000"/>
          <w:sz w:val="28"/>
          <w:szCs w:val="22"/>
          <w:lang w:val="fr-FR"/>
        </w:rPr>
        <w:lastRenderedPageBreak/>
        <w:t>■</w:t>
      </w:r>
      <w:r w:rsidRPr="004A0A04">
        <w:rPr>
          <w:rFonts w:ascii="Arial" w:hAnsi="Arial" w:cs="Arial"/>
          <w:b/>
          <w:color w:val="000000"/>
          <w:sz w:val="22"/>
          <w:szCs w:val="22"/>
          <w:lang w:val="fr-FR"/>
        </w:rPr>
        <w:t xml:space="preserve"> </w:t>
      </w:r>
      <w:r w:rsidR="004A0A04" w:rsidRPr="004A0A04">
        <w:rPr>
          <w:rFonts w:ascii="Arial" w:eastAsia="굴림" w:hAnsi="Arial" w:cs="Arial"/>
          <w:b/>
          <w:caps/>
          <w:sz w:val="22"/>
          <w:szCs w:val="22"/>
          <w:lang w:val="fr-FR"/>
        </w:rPr>
        <w:t>sP</w:t>
      </w:r>
      <w:r w:rsidR="004A0A04">
        <w:rPr>
          <w:rFonts w:ascii="Arial" w:eastAsia="굴림" w:hAnsi="Arial" w:cs="Arial"/>
          <w:b/>
          <w:caps/>
          <w:sz w:val="22"/>
          <w:szCs w:val="22"/>
          <w:lang w:val="fr-FR"/>
        </w:rPr>
        <w:t>ECIFICATIONS TECHNIQUES</w:t>
      </w:r>
    </w:p>
    <w:tbl>
      <w:tblPr>
        <w:tblW w:w="9928" w:type="dxa"/>
        <w:tblInd w:w="-185" w:type="dxa"/>
        <w:tblLayout w:type="fixed"/>
        <w:tblCellMar>
          <w:left w:w="99" w:type="dxa"/>
          <w:right w:w="99" w:type="dxa"/>
        </w:tblCellMar>
        <w:tblLook w:val="04A0" w:firstRow="1" w:lastRow="0" w:firstColumn="1" w:lastColumn="0" w:noHBand="0" w:noVBand="1"/>
      </w:tblPr>
      <w:tblGrid>
        <w:gridCol w:w="1418"/>
        <w:gridCol w:w="929"/>
        <w:gridCol w:w="914"/>
        <w:gridCol w:w="992"/>
        <w:gridCol w:w="1418"/>
        <w:gridCol w:w="1419"/>
        <w:gridCol w:w="1419"/>
        <w:gridCol w:w="1419"/>
      </w:tblGrid>
      <w:tr w:rsidR="003A7AB5" w:rsidRPr="003D1C56" w14:paraId="28ACA7DC" w14:textId="77777777" w:rsidTr="00960A5B">
        <w:trPr>
          <w:trHeight w:val="360"/>
        </w:trPr>
        <w:tc>
          <w:tcPr>
            <w:tcW w:w="4253"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63010C10" w14:textId="489F7E7B" w:rsidR="003A7AB5" w:rsidRPr="003D1C56" w:rsidRDefault="004A0A04" w:rsidP="00703BFA">
            <w:pPr>
              <w:widowControl/>
              <w:wordWrap/>
              <w:autoSpaceDE/>
              <w:autoSpaceDN/>
              <w:rPr>
                <w:rFonts w:ascii="Arial" w:eastAsia="돋움" w:hAnsi="Arial" w:cs="Arial"/>
                <w:kern w:val="0"/>
                <w:sz w:val="16"/>
                <w:szCs w:val="16"/>
              </w:rPr>
            </w:pPr>
            <w:r>
              <w:rPr>
                <w:rFonts w:ascii="Arial" w:eastAsia="돋움" w:hAnsi="Arial" w:cs="Arial"/>
                <w:kern w:val="0"/>
                <w:sz w:val="16"/>
                <w:szCs w:val="16"/>
              </w:rPr>
              <w:t>MOTORISATION</w:t>
            </w:r>
          </w:p>
        </w:tc>
        <w:tc>
          <w:tcPr>
            <w:tcW w:w="5675" w:type="dxa"/>
            <w:gridSpan w:val="4"/>
            <w:tcBorders>
              <w:top w:val="single" w:sz="4" w:space="0" w:color="auto"/>
              <w:left w:val="nil"/>
              <w:bottom w:val="single" w:sz="4" w:space="0" w:color="auto"/>
              <w:right w:val="single" w:sz="4" w:space="0" w:color="auto"/>
            </w:tcBorders>
            <w:shd w:val="clear" w:color="000000" w:fill="DDEBF7"/>
            <w:vAlign w:val="center"/>
            <w:hideMark/>
          </w:tcPr>
          <w:p w14:paraId="3A389B5A" w14:textId="77777777" w:rsidR="003A7AB5" w:rsidRPr="003D1C56" w:rsidRDefault="003A7AB5" w:rsidP="00DF326B">
            <w:pPr>
              <w:widowControl/>
              <w:wordWrap/>
              <w:autoSpaceDE/>
              <w:autoSpaceDN/>
              <w:jc w:val="center"/>
              <w:rPr>
                <w:rFonts w:ascii="Arial" w:eastAsia="돋움" w:hAnsi="Arial" w:cs="Arial"/>
                <w:kern w:val="0"/>
                <w:sz w:val="16"/>
                <w:szCs w:val="16"/>
              </w:rPr>
            </w:pPr>
            <w:r>
              <w:rPr>
                <w:rFonts w:ascii="Arial" w:eastAsia="돋움" w:hAnsi="Arial" w:cs="Arial"/>
                <w:kern w:val="0"/>
                <w:sz w:val="16"/>
                <w:szCs w:val="16"/>
              </w:rPr>
              <w:t>Diesel 2.2</w:t>
            </w:r>
          </w:p>
        </w:tc>
      </w:tr>
      <w:tr w:rsidR="003A7AB5" w:rsidRPr="003D1C56" w14:paraId="66FBBDFC" w14:textId="77777777" w:rsidTr="00960A5B">
        <w:trPr>
          <w:trHeight w:val="360"/>
        </w:trPr>
        <w:tc>
          <w:tcPr>
            <w:tcW w:w="4253"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2B06670" w14:textId="516C3D77" w:rsidR="003A7AB5" w:rsidRPr="003D1C56" w:rsidRDefault="00117B1A" w:rsidP="00703BFA">
            <w:pPr>
              <w:widowControl/>
              <w:wordWrap/>
              <w:autoSpaceDE/>
              <w:autoSpaceDN/>
              <w:rPr>
                <w:rFonts w:ascii="Arial" w:eastAsia="돋움" w:hAnsi="Arial" w:cs="Arial"/>
                <w:kern w:val="0"/>
                <w:sz w:val="16"/>
                <w:szCs w:val="16"/>
              </w:rPr>
            </w:pPr>
            <w:r>
              <w:rPr>
                <w:rFonts w:ascii="Arial" w:eastAsia="돋움" w:hAnsi="Arial" w:cs="Arial"/>
                <w:kern w:val="0"/>
                <w:sz w:val="16"/>
                <w:szCs w:val="16"/>
              </w:rPr>
              <w:t>BOITE DE VITESSE</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44567D0D" w14:textId="77777777" w:rsidR="003A7AB5" w:rsidRPr="003D1C56" w:rsidRDefault="003A7AB5"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2WD</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45083590" w14:textId="77777777" w:rsidR="003A7AB5" w:rsidRPr="003D1C56" w:rsidRDefault="003A7AB5"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Part time 4WD</w:t>
            </w:r>
          </w:p>
        </w:tc>
      </w:tr>
      <w:tr w:rsidR="003A7AB5" w:rsidRPr="003D1C56" w14:paraId="7E0671A2" w14:textId="77777777" w:rsidTr="00960A5B">
        <w:trPr>
          <w:trHeight w:val="360"/>
        </w:trPr>
        <w:tc>
          <w:tcPr>
            <w:tcW w:w="4253"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62B4633B" w14:textId="5BD26C1E" w:rsidR="003A7AB5" w:rsidRPr="003D1C56" w:rsidRDefault="00117B1A" w:rsidP="00703BFA">
            <w:pPr>
              <w:widowControl/>
              <w:wordWrap/>
              <w:autoSpaceDE/>
              <w:autoSpaceDN/>
              <w:rPr>
                <w:rFonts w:ascii="Arial" w:eastAsia="돋움" w:hAnsi="Arial" w:cs="Arial"/>
                <w:kern w:val="0"/>
                <w:sz w:val="16"/>
                <w:szCs w:val="16"/>
              </w:rPr>
            </w:pPr>
            <w:r>
              <w:rPr>
                <w:rFonts w:ascii="Arial" w:eastAsia="돋움" w:hAnsi="Arial" w:cs="Arial"/>
                <w:kern w:val="0"/>
                <w:sz w:val="16"/>
                <w:szCs w:val="16"/>
              </w:rPr>
              <w:t>TRANSMISSION</w:t>
            </w:r>
          </w:p>
        </w:tc>
        <w:tc>
          <w:tcPr>
            <w:tcW w:w="1418" w:type="dxa"/>
            <w:tcBorders>
              <w:top w:val="nil"/>
              <w:left w:val="nil"/>
              <w:bottom w:val="single" w:sz="4" w:space="0" w:color="auto"/>
              <w:right w:val="single" w:sz="4" w:space="0" w:color="auto"/>
            </w:tcBorders>
            <w:shd w:val="clear" w:color="000000" w:fill="DDEBF7"/>
            <w:vAlign w:val="center"/>
            <w:hideMark/>
          </w:tcPr>
          <w:p w14:paraId="3D4FC3D9" w14:textId="77777777" w:rsidR="003A7AB5" w:rsidRPr="003D1C56" w:rsidRDefault="003A7AB5"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6MT</w:t>
            </w:r>
          </w:p>
        </w:tc>
        <w:tc>
          <w:tcPr>
            <w:tcW w:w="1419" w:type="dxa"/>
            <w:tcBorders>
              <w:top w:val="nil"/>
              <w:left w:val="nil"/>
              <w:bottom w:val="single" w:sz="4" w:space="0" w:color="auto"/>
              <w:right w:val="single" w:sz="4" w:space="0" w:color="auto"/>
            </w:tcBorders>
            <w:shd w:val="clear" w:color="000000" w:fill="DDEBF7"/>
            <w:vAlign w:val="center"/>
            <w:hideMark/>
          </w:tcPr>
          <w:p w14:paraId="38192783" w14:textId="77777777" w:rsidR="003A7AB5" w:rsidRPr="003D1C56" w:rsidRDefault="003A7AB5" w:rsidP="00DF326B">
            <w:pPr>
              <w:widowControl/>
              <w:wordWrap/>
              <w:autoSpaceDE/>
              <w:autoSpaceDN/>
              <w:jc w:val="center"/>
              <w:rPr>
                <w:rFonts w:ascii="Arial" w:eastAsia="돋움" w:hAnsi="Arial" w:cs="Arial"/>
                <w:kern w:val="0"/>
                <w:sz w:val="16"/>
                <w:szCs w:val="16"/>
              </w:rPr>
            </w:pPr>
            <w:r>
              <w:rPr>
                <w:rFonts w:ascii="Arial" w:eastAsia="돋움" w:hAnsi="Arial" w:cs="Arial"/>
                <w:kern w:val="0"/>
                <w:sz w:val="16"/>
                <w:szCs w:val="16"/>
              </w:rPr>
              <w:t>6AT</w:t>
            </w:r>
          </w:p>
        </w:tc>
        <w:tc>
          <w:tcPr>
            <w:tcW w:w="1419" w:type="dxa"/>
            <w:tcBorders>
              <w:top w:val="nil"/>
              <w:left w:val="nil"/>
              <w:bottom w:val="single" w:sz="4" w:space="0" w:color="auto"/>
              <w:right w:val="single" w:sz="4" w:space="0" w:color="auto"/>
            </w:tcBorders>
            <w:shd w:val="clear" w:color="000000" w:fill="DDEBF7"/>
            <w:vAlign w:val="center"/>
            <w:hideMark/>
          </w:tcPr>
          <w:p w14:paraId="380D919A" w14:textId="77777777" w:rsidR="003A7AB5" w:rsidRPr="003D1C56" w:rsidRDefault="003A7AB5"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6MT</w:t>
            </w:r>
          </w:p>
        </w:tc>
        <w:tc>
          <w:tcPr>
            <w:tcW w:w="1419" w:type="dxa"/>
            <w:tcBorders>
              <w:top w:val="nil"/>
              <w:left w:val="nil"/>
              <w:bottom w:val="single" w:sz="4" w:space="0" w:color="auto"/>
              <w:right w:val="single" w:sz="4" w:space="0" w:color="auto"/>
            </w:tcBorders>
            <w:shd w:val="clear" w:color="000000" w:fill="DDEBF7"/>
            <w:vAlign w:val="center"/>
            <w:hideMark/>
          </w:tcPr>
          <w:p w14:paraId="7B977F95" w14:textId="77777777" w:rsidR="003A7AB5" w:rsidRPr="003D1C56" w:rsidRDefault="003A7AB5" w:rsidP="00DF326B">
            <w:pPr>
              <w:widowControl/>
              <w:wordWrap/>
              <w:autoSpaceDE/>
              <w:autoSpaceDN/>
              <w:jc w:val="center"/>
              <w:rPr>
                <w:rFonts w:ascii="Arial" w:eastAsia="돋움" w:hAnsi="Arial" w:cs="Arial"/>
                <w:kern w:val="0"/>
                <w:sz w:val="16"/>
                <w:szCs w:val="16"/>
              </w:rPr>
            </w:pPr>
            <w:r>
              <w:rPr>
                <w:rFonts w:ascii="Arial" w:eastAsia="돋움" w:hAnsi="Arial" w:cs="Arial"/>
                <w:kern w:val="0"/>
                <w:sz w:val="16"/>
                <w:szCs w:val="16"/>
              </w:rPr>
              <w:t>6AT</w:t>
            </w:r>
          </w:p>
        </w:tc>
      </w:tr>
      <w:tr w:rsidR="003A7AB5" w:rsidRPr="003D1C56" w14:paraId="2491B825" w14:textId="77777777" w:rsidTr="00960A5B">
        <w:trPr>
          <w:trHeight w:val="360"/>
        </w:trPr>
        <w:tc>
          <w:tcPr>
            <w:tcW w:w="4253"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58425374" w14:textId="0AA0FB04" w:rsidR="003A7AB5" w:rsidRPr="003D1C56" w:rsidRDefault="00117B1A" w:rsidP="00703BFA">
            <w:pPr>
              <w:widowControl/>
              <w:wordWrap/>
              <w:autoSpaceDE/>
              <w:autoSpaceDN/>
              <w:rPr>
                <w:rFonts w:ascii="Arial" w:eastAsia="돋움" w:hAnsi="Arial" w:cs="Arial"/>
                <w:kern w:val="0"/>
                <w:sz w:val="16"/>
                <w:szCs w:val="16"/>
              </w:rPr>
            </w:pPr>
            <w:r>
              <w:rPr>
                <w:rFonts w:ascii="Arial" w:eastAsia="돋움" w:hAnsi="Arial" w:cs="Arial"/>
                <w:kern w:val="0"/>
                <w:sz w:val="16"/>
                <w:szCs w:val="16"/>
              </w:rPr>
              <w:t>EMISSION</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03886FDF" w14:textId="77777777" w:rsidR="003A7AB5" w:rsidRPr="003D1C56" w:rsidRDefault="003A7AB5"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Euro 6</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2438729D" w14:textId="77777777" w:rsidR="003A7AB5" w:rsidRPr="003D1C56" w:rsidRDefault="003A7AB5" w:rsidP="00DF326B">
            <w:pPr>
              <w:widowControl/>
              <w:wordWrap/>
              <w:autoSpaceDE/>
              <w:autoSpaceDN/>
              <w:jc w:val="center"/>
              <w:rPr>
                <w:rFonts w:ascii="Arial" w:eastAsia="돋움" w:hAnsi="Arial" w:cs="Arial"/>
                <w:kern w:val="0"/>
                <w:sz w:val="16"/>
                <w:szCs w:val="16"/>
              </w:rPr>
            </w:pPr>
            <w:r>
              <w:rPr>
                <w:rFonts w:ascii="Arial" w:eastAsia="돋움" w:hAnsi="Arial" w:cs="Arial"/>
                <w:kern w:val="0"/>
                <w:sz w:val="16"/>
                <w:szCs w:val="16"/>
              </w:rPr>
              <w:t>E</w:t>
            </w:r>
            <w:r w:rsidRPr="003D1C56">
              <w:rPr>
                <w:rFonts w:ascii="Arial" w:eastAsia="돋움" w:hAnsi="Arial" w:cs="Arial"/>
                <w:kern w:val="0"/>
                <w:sz w:val="16"/>
                <w:szCs w:val="16"/>
              </w:rPr>
              <w:t>uro 6</w:t>
            </w:r>
          </w:p>
        </w:tc>
      </w:tr>
      <w:tr w:rsidR="00DF326B" w:rsidRPr="003D1C56" w14:paraId="59B3EFD8" w14:textId="77777777" w:rsidTr="00960A5B">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0A8CE9E" w14:textId="770B6C85" w:rsidR="00DF326B"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Dimenssion</w:t>
            </w:r>
          </w:p>
          <w:p w14:paraId="05522562" w14:textId="0C4F2474"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Extérieur</w:t>
            </w:r>
          </w:p>
        </w:tc>
        <w:tc>
          <w:tcPr>
            <w:tcW w:w="1843" w:type="dxa"/>
            <w:gridSpan w:val="2"/>
            <w:tcBorders>
              <w:top w:val="nil"/>
              <w:left w:val="nil"/>
              <w:bottom w:val="single" w:sz="4" w:space="0" w:color="auto"/>
              <w:right w:val="single" w:sz="4" w:space="0" w:color="auto"/>
            </w:tcBorders>
            <w:shd w:val="clear" w:color="auto" w:fill="auto"/>
            <w:vAlign w:val="center"/>
            <w:hideMark/>
          </w:tcPr>
          <w:p w14:paraId="3B70CE15" w14:textId="5A2B5A82"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LONGUEUR</w:t>
            </w:r>
          </w:p>
        </w:tc>
        <w:tc>
          <w:tcPr>
            <w:tcW w:w="992" w:type="dxa"/>
            <w:tcBorders>
              <w:top w:val="nil"/>
              <w:left w:val="nil"/>
              <w:bottom w:val="single" w:sz="4" w:space="0" w:color="auto"/>
              <w:right w:val="single" w:sz="4" w:space="0" w:color="auto"/>
            </w:tcBorders>
            <w:shd w:val="clear" w:color="auto" w:fill="auto"/>
            <w:vAlign w:val="center"/>
            <w:hideMark/>
          </w:tcPr>
          <w:p w14:paraId="719EDF48"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6E8BD52" w14:textId="14F868F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5</w:t>
            </w:r>
            <w:r>
              <w:rPr>
                <w:rFonts w:ascii="Arial" w:eastAsia="돋움" w:hAnsi="Arial" w:cs="Arial"/>
                <w:kern w:val="0"/>
                <w:sz w:val="16"/>
                <w:szCs w:val="16"/>
              </w:rPr>
              <w:t>,</w:t>
            </w:r>
            <w:r w:rsidRPr="00262CCA">
              <w:rPr>
                <w:rFonts w:ascii="Arial" w:eastAsia="돋움" w:hAnsi="Arial" w:cs="Arial"/>
                <w:kern w:val="0"/>
                <w:sz w:val="16"/>
                <w:szCs w:val="16"/>
              </w:rPr>
              <w:t>095</w:t>
            </w:r>
          </w:p>
        </w:tc>
      </w:tr>
      <w:tr w:rsidR="00DF326B" w:rsidRPr="003D1C56" w14:paraId="5BE44F73"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7051173"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87B5CC4" w14:textId="1BBF6EB0"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LARGEUR</w:t>
            </w:r>
          </w:p>
        </w:tc>
        <w:tc>
          <w:tcPr>
            <w:tcW w:w="992" w:type="dxa"/>
            <w:tcBorders>
              <w:top w:val="nil"/>
              <w:left w:val="nil"/>
              <w:bottom w:val="single" w:sz="4" w:space="0" w:color="auto"/>
              <w:right w:val="single" w:sz="4" w:space="0" w:color="auto"/>
            </w:tcBorders>
            <w:shd w:val="clear" w:color="auto" w:fill="auto"/>
            <w:vAlign w:val="center"/>
            <w:hideMark/>
          </w:tcPr>
          <w:p w14:paraId="3FA2ABF0"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EAADCC5" w14:textId="18DF8D4C"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950</w:t>
            </w:r>
          </w:p>
        </w:tc>
      </w:tr>
      <w:tr w:rsidR="00DF326B" w:rsidRPr="003D1C56" w14:paraId="0558413D"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0C8DF78"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531DFA1" w14:textId="790DA65A"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HAUTEUR</w:t>
            </w:r>
          </w:p>
        </w:tc>
        <w:tc>
          <w:tcPr>
            <w:tcW w:w="992" w:type="dxa"/>
            <w:tcBorders>
              <w:top w:val="nil"/>
              <w:left w:val="nil"/>
              <w:bottom w:val="single" w:sz="4" w:space="0" w:color="auto"/>
              <w:right w:val="single" w:sz="4" w:space="0" w:color="auto"/>
            </w:tcBorders>
            <w:shd w:val="clear" w:color="auto" w:fill="auto"/>
            <w:vAlign w:val="center"/>
            <w:hideMark/>
          </w:tcPr>
          <w:p w14:paraId="355CDF95"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6FA2488" w14:textId="533C4D9D"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840</w:t>
            </w:r>
          </w:p>
        </w:tc>
      </w:tr>
      <w:tr w:rsidR="00DF326B" w:rsidRPr="003D1C56" w14:paraId="236EB6D4"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5CB6DBF"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83DEECA" w14:textId="35720E27"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EMPATTEMENT</w:t>
            </w:r>
          </w:p>
        </w:tc>
        <w:tc>
          <w:tcPr>
            <w:tcW w:w="992" w:type="dxa"/>
            <w:tcBorders>
              <w:top w:val="nil"/>
              <w:left w:val="nil"/>
              <w:bottom w:val="single" w:sz="4" w:space="0" w:color="auto"/>
              <w:right w:val="single" w:sz="4" w:space="0" w:color="auto"/>
            </w:tcBorders>
            <w:shd w:val="clear" w:color="auto" w:fill="auto"/>
            <w:vAlign w:val="center"/>
            <w:hideMark/>
          </w:tcPr>
          <w:p w14:paraId="4AFE69EA"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D320822" w14:textId="4B7A51EE"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3</w:t>
            </w:r>
            <w:r>
              <w:rPr>
                <w:rFonts w:ascii="Arial" w:eastAsia="돋움" w:hAnsi="Arial" w:cs="Arial"/>
                <w:kern w:val="0"/>
                <w:sz w:val="16"/>
                <w:szCs w:val="16"/>
              </w:rPr>
              <w:t>,</w:t>
            </w:r>
            <w:r>
              <w:rPr>
                <w:rFonts w:ascii="Arial" w:eastAsia="돋움" w:hAnsi="Arial" w:cs="Arial" w:hint="eastAsia"/>
                <w:kern w:val="0"/>
                <w:sz w:val="16"/>
                <w:szCs w:val="16"/>
              </w:rPr>
              <w:t>100</w:t>
            </w:r>
          </w:p>
        </w:tc>
      </w:tr>
      <w:tr w:rsidR="00DF326B" w:rsidRPr="003D1C56" w14:paraId="2C20DE21"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9689883"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val="restart"/>
            <w:tcBorders>
              <w:top w:val="nil"/>
              <w:left w:val="single" w:sz="4" w:space="0" w:color="auto"/>
              <w:bottom w:val="single" w:sz="4" w:space="0" w:color="000000"/>
              <w:right w:val="nil"/>
            </w:tcBorders>
            <w:shd w:val="clear" w:color="auto" w:fill="auto"/>
            <w:vAlign w:val="center"/>
            <w:hideMark/>
          </w:tcPr>
          <w:p w14:paraId="6CAFCDF3" w14:textId="7B8A34D5"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Voies</w:t>
            </w:r>
          </w:p>
        </w:tc>
        <w:tc>
          <w:tcPr>
            <w:tcW w:w="914" w:type="dxa"/>
            <w:tcBorders>
              <w:top w:val="nil"/>
              <w:left w:val="single" w:sz="4" w:space="0" w:color="auto"/>
              <w:bottom w:val="single" w:sz="4" w:space="0" w:color="auto"/>
              <w:right w:val="single" w:sz="4" w:space="0" w:color="auto"/>
            </w:tcBorders>
            <w:shd w:val="clear" w:color="auto" w:fill="auto"/>
            <w:vAlign w:val="center"/>
            <w:hideMark/>
          </w:tcPr>
          <w:p w14:paraId="2F7CE6DA" w14:textId="0215FEF1"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Avant</w:t>
            </w:r>
          </w:p>
        </w:tc>
        <w:tc>
          <w:tcPr>
            <w:tcW w:w="992" w:type="dxa"/>
            <w:tcBorders>
              <w:top w:val="nil"/>
              <w:left w:val="nil"/>
              <w:bottom w:val="single" w:sz="4" w:space="0" w:color="auto"/>
              <w:right w:val="single" w:sz="4" w:space="0" w:color="auto"/>
            </w:tcBorders>
            <w:shd w:val="clear" w:color="auto" w:fill="auto"/>
            <w:vAlign w:val="center"/>
            <w:hideMark/>
          </w:tcPr>
          <w:p w14:paraId="65B11189"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4FA9487" w14:textId="2139452C"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1,640 (235/70R17)</w:t>
            </w:r>
          </w:p>
        </w:tc>
      </w:tr>
      <w:tr w:rsidR="00DF326B" w:rsidRPr="003D1C56" w14:paraId="18566121"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3F65EB9"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tcBorders>
              <w:top w:val="nil"/>
              <w:left w:val="single" w:sz="4" w:space="0" w:color="auto"/>
              <w:bottom w:val="single" w:sz="4" w:space="0" w:color="000000"/>
              <w:right w:val="nil"/>
            </w:tcBorders>
            <w:vAlign w:val="center"/>
            <w:hideMark/>
          </w:tcPr>
          <w:p w14:paraId="1D9CA4AB" w14:textId="77777777" w:rsidR="00DF326B" w:rsidRPr="003D1C56" w:rsidRDefault="00DF326B" w:rsidP="00DF326B">
            <w:pPr>
              <w:widowControl/>
              <w:wordWrap/>
              <w:autoSpaceDE/>
              <w:autoSpaceDN/>
              <w:rPr>
                <w:rFonts w:ascii="Arial" w:eastAsia="돋움" w:hAnsi="Arial" w:cs="Arial"/>
                <w:kern w:val="0"/>
                <w:sz w:val="16"/>
                <w:szCs w:val="16"/>
              </w:rPr>
            </w:pPr>
          </w:p>
        </w:tc>
        <w:tc>
          <w:tcPr>
            <w:tcW w:w="914" w:type="dxa"/>
            <w:tcBorders>
              <w:top w:val="nil"/>
              <w:left w:val="single" w:sz="4" w:space="0" w:color="auto"/>
              <w:bottom w:val="single" w:sz="4" w:space="0" w:color="auto"/>
              <w:right w:val="single" w:sz="4" w:space="0" w:color="auto"/>
            </w:tcBorders>
            <w:shd w:val="clear" w:color="auto" w:fill="auto"/>
            <w:vAlign w:val="center"/>
            <w:hideMark/>
          </w:tcPr>
          <w:p w14:paraId="1D65F636" w14:textId="1BFC2055"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Arrière</w:t>
            </w:r>
          </w:p>
        </w:tc>
        <w:tc>
          <w:tcPr>
            <w:tcW w:w="992" w:type="dxa"/>
            <w:tcBorders>
              <w:top w:val="nil"/>
              <w:left w:val="nil"/>
              <w:bottom w:val="single" w:sz="4" w:space="0" w:color="auto"/>
              <w:right w:val="single" w:sz="4" w:space="0" w:color="auto"/>
            </w:tcBorders>
            <w:shd w:val="clear" w:color="auto" w:fill="auto"/>
            <w:vAlign w:val="center"/>
            <w:hideMark/>
          </w:tcPr>
          <w:p w14:paraId="6BA33108"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E9D01AE" w14:textId="2D1F71F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1,640 (235/70R17)</w:t>
            </w:r>
          </w:p>
        </w:tc>
      </w:tr>
      <w:tr w:rsidR="00DF326B" w:rsidRPr="003D1C56" w14:paraId="5A8945FE"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4D8FEA3"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val="restart"/>
            <w:tcBorders>
              <w:top w:val="nil"/>
              <w:left w:val="single" w:sz="4" w:space="0" w:color="auto"/>
              <w:bottom w:val="single" w:sz="4" w:space="0" w:color="000000"/>
              <w:right w:val="nil"/>
            </w:tcBorders>
            <w:shd w:val="clear" w:color="auto" w:fill="auto"/>
            <w:vAlign w:val="center"/>
            <w:hideMark/>
          </w:tcPr>
          <w:p w14:paraId="53AD9046" w14:textId="1B502C57"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Porte faux</w:t>
            </w:r>
          </w:p>
        </w:tc>
        <w:tc>
          <w:tcPr>
            <w:tcW w:w="914" w:type="dxa"/>
            <w:tcBorders>
              <w:top w:val="nil"/>
              <w:left w:val="single" w:sz="4" w:space="0" w:color="auto"/>
              <w:bottom w:val="single" w:sz="4" w:space="0" w:color="auto"/>
              <w:right w:val="single" w:sz="4" w:space="0" w:color="auto"/>
            </w:tcBorders>
            <w:shd w:val="clear" w:color="auto" w:fill="auto"/>
            <w:vAlign w:val="center"/>
            <w:hideMark/>
          </w:tcPr>
          <w:p w14:paraId="4484BE32" w14:textId="396763E2"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Avant</w:t>
            </w:r>
          </w:p>
        </w:tc>
        <w:tc>
          <w:tcPr>
            <w:tcW w:w="992" w:type="dxa"/>
            <w:tcBorders>
              <w:top w:val="nil"/>
              <w:left w:val="nil"/>
              <w:bottom w:val="single" w:sz="4" w:space="0" w:color="auto"/>
              <w:right w:val="single" w:sz="4" w:space="0" w:color="auto"/>
            </w:tcBorders>
            <w:shd w:val="clear" w:color="auto" w:fill="auto"/>
            <w:vAlign w:val="center"/>
            <w:hideMark/>
          </w:tcPr>
          <w:p w14:paraId="33816C2A"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71F6599" w14:textId="50FC98C8"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890</w:t>
            </w:r>
          </w:p>
        </w:tc>
      </w:tr>
      <w:tr w:rsidR="00DF326B" w:rsidRPr="003D1C56" w14:paraId="31ECCCBC"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F4F0FF1"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tcBorders>
              <w:top w:val="nil"/>
              <w:left w:val="single" w:sz="4" w:space="0" w:color="auto"/>
              <w:bottom w:val="single" w:sz="4" w:space="0" w:color="000000"/>
              <w:right w:val="nil"/>
            </w:tcBorders>
            <w:vAlign w:val="center"/>
            <w:hideMark/>
          </w:tcPr>
          <w:p w14:paraId="77237540" w14:textId="77777777" w:rsidR="00DF326B" w:rsidRPr="003D1C56" w:rsidRDefault="00DF326B" w:rsidP="00DF326B">
            <w:pPr>
              <w:widowControl/>
              <w:wordWrap/>
              <w:autoSpaceDE/>
              <w:autoSpaceDN/>
              <w:rPr>
                <w:rFonts w:ascii="Arial" w:eastAsia="돋움" w:hAnsi="Arial" w:cs="Arial"/>
                <w:kern w:val="0"/>
                <w:sz w:val="16"/>
                <w:szCs w:val="16"/>
              </w:rPr>
            </w:pPr>
          </w:p>
        </w:tc>
        <w:tc>
          <w:tcPr>
            <w:tcW w:w="914" w:type="dxa"/>
            <w:tcBorders>
              <w:top w:val="nil"/>
              <w:left w:val="single" w:sz="4" w:space="0" w:color="auto"/>
              <w:bottom w:val="single" w:sz="4" w:space="0" w:color="auto"/>
              <w:right w:val="single" w:sz="4" w:space="0" w:color="auto"/>
            </w:tcBorders>
            <w:shd w:val="clear" w:color="auto" w:fill="auto"/>
            <w:vAlign w:val="center"/>
            <w:hideMark/>
          </w:tcPr>
          <w:p w14:paraId="26561D40" w14:textId="2BE238E2"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Arrière</w:t>
            </w:r>
          </w:p>
        </w:tc>
        <w:tc>
          <w:tcPr>
            <w:tcW w:w="992" w:type="dxa"/>
            <w:tcBorders>
              <w:top w:val="nil"/>
              <w:left w:val="nil"/>
              <w:bottom w:val="single" w:sz="4" w:space="0" w:color="auto"/>
              <w:right w:val="single" w:sz="4" w:space="0" w:color="auto"/>
            </w:tcBorders>
            <w:shd w:val="clear" w:color="auto" w:fill="auto"/>
            <w:vAlign w:val="center"/>
            <w:hideMark/>
          </w:tcPr>
          <w:p w14:paraId="50ACE39C"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3A4BCD4" w14:textId="057E2459"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105</w:t>
            </w:r>
          </w:p>
        </w:tc>
      </w:tr>
      <w:tr w:rsidR="00DF326B" w:rsidRPr="003D1C56" w14:paraId="1D6F255D"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4771938"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80F59C7" w14:textId="62D00B4A" w:rsidR="00DF326B" w:rsidRPr="003D1C56" w:rsidRDefault="00DF326B" w:rsidP="00DF326B">
            <w:pPr>
              <w:widowControl/>
              <w:wordWrap/>
              <w:autoSpaceDE/>
              <w:autoSpaceDN/>
              <w:rPr>
                <w:rFonts w:ascii="Arial" w:eastAsia="돋움" w:hAnsi="Arial" w:cs="Arial"/>
                <w:kern w:val="0"/>
                <w:sz w:val="16"/>
                <w:szCs w:val="16"/>
              </w:rPr>
            </w:pPr>
            <w:r>
              <w:rPr>
                <w:rFonts w:ascii="Arial" w:hAnsi="Arial" w:cs="Arial"/>
                <w:color w:val="000000"/>
                <w:sz w:val="16"/>
                <w:szCs w:val="16"/>
              </w:rPr>
              <w:t>Dégagement min</w:t>
            </w:r>
          </w:p>
        </w:tc>
        <w:tc>
          <w:tcPr>
            <w:tcW w:w="992" w:type="dxa"/>
            <w:tcBorders>
              <w:top w:val="nil"/>
              <w:left w:val="nil"/>
              <w:bottom w:val="single" w:sz="4" w:space="0" w:color="auto"/>
              <w:right w:val="single" w:sz="4" w:space="0" w:color="auto"/>
            </w:tcBorders>
            <w:shd w:val="clear" w:color="auto" w:fill="auto"/>
            <w:vAlign w:val="center"/>
            <w:hideMark/>
          </w:tcPr>
          <w:p w14:paraId="0FF3F85E"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D8BF628" w14:textId="203041DF"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215 (Between the axles clearance)</w:t>
            </w:r>
          </w:p>
        </w:tc>
      </w:tr>
      <w:tr w:rsidR="00DF326B" w:rsidRPr="003D1C56" w14:paraId="2A23BB32" w14:textId="77777777" w:rsidTr="00960A5B">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BF9298A"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30BB7B49" w14:textId="5C387C10" w:rsidR="00DF326B" w:rsidRPr="003D1C56" w:rsidRDefault="00DF326B" w:rsidP="00DF326B">
            <w:pPr>
              <w:widowControl/>
              <w:wordWrap/>
              <w:autoSpaceDE/>
              <w:autoSpaceDN/>
              <w:rPr>
                <w:rFonts w:ascii="Arial" w:eastAsia="돋움" w:hAnsi="Arial" w:cs="Arial"/>
                <w:kern w:val="0"/>
                <w:sz w:val="16"/>
                <w:szCs w:val="16"/>
              </w:rPr>
            </w:pPr>
            <w:r>
              <w:rPr>
                <w:rFonts w:ascii="Arial" w:hAnsi="Arial" w:cs="Arial"/>
                <w:color w:val="000000"/>
                <w:sz w:val="16"/>
                <w:szCs w:val="16"/>
              </w:rPr>
              <w:t>Rayon de braquage min</w:t>
            </w:r>
          </w:p>
        </w:tc>
        <w:tc>
          <w:tcPr>
            <w:tcW w:w="992" w:type="dxa"/>
            <w:tcBorders>
              <w:top w:val="nil"/>
              <w:left w:val="nil"/>
              <w:bottom w:val="single" w:sz="4" w:space="0" w:color="auto"/>
              <w:right w:val="single" w:sz="4" w:space="0" w:color="auto"/>
            </w:tcBorders>
            <w:shd w:val="clear" w:color="auto" w:fill="auto"/>
            <w:vAlign w:val="center"/>
            <w:hideMark/>
          </w:tcPr>
          <w:p w14:paraId="2375656E"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9C0F27E" w14:textId="765BBE08"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5.91</w:t>
            </w:r>
          </w:p>
        </w:tc>
      </w:tr>
      <w:tr w:rsidR="00DF326B" w:rsidRPr="003D1C56" w14:paraId="014CC9D0" w14:textId="77777777" w:rsidTr="00853B86">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7D12476" w14:textId="605A5EE5"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Masse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D709EA7" w14:textId="31662D41" w:rsidR="00DF326B" w:rsidRPr="003D1C56" w:rsidRDefault="00DF326B" w:rsidP="00DF326B">
            <w:pPr>
              <w:widowControl/>
              <w:wordWrap/>
              <w:autoSpaceDE/>
              <w:autoSpaceDN/>
              <w:rPr>
                <w:rFonts w:ascii="Arial" w:eastAsia="돋움" w:hAnsi="Arial" w:cs="Arial"/>
                <w:kern w:val="0"/>
                <w:sz w:val="16"/>
                <w:szCs w:val="16"/>
              </w:rPr>
            </w:pPr>
            <w:r>
              <w:rPr>
                <w:rFonts w:ascii="Arial" w:hAnsi="Arial" w:cs="Arial"/>
                <w:color w:val="000000"/>
                <w:sz w:val="16"/>
                <w:szCs w:val="16"/>
              </w:rPr>
              <w:t>Poids brut du véhicule</w:t>
            </w:r>
          </w:p>
        </w:tc>
        <w:tc>
          <w:tcPr>
            <w:tcW w:w="992" w:type="dxa"/>
            <w:tcBorders>
              <w:top w:val="nil"/>
              <w:left w:val="nil"/>
              <w:bottom w:val="single" w:sz="4" w:space="0" w:color="auto"/>
              <w:right w:val="single" w:sz="4" w:space="0" w:color="auto"/>
            </w:tcBorders>
            <w:shd w:val="clear" w:color="auto" w:fill="auto"/>
            <w:vAlign w:val="center"/>
            <w:hideMark/>
          </w:tcPr>
          <w:p w14:paraId="14835A11"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kg</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6EBCD868" w14:textId="716130B0"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2,830</w:t>
            </w:r>
          </w:p>
        </w:tc>
        <w:tc>
          <w:tcPr>
            <w:tcW w:w="2838" w:type="dxa"/>
            <w:gridSpan w:val="2"/>
            <w:tcBorders>
              <w:top w:val="single" w:sz="4" w:space="0" w:color="auto"/>
              <w:left w:val="nil"/>
              <w:bottom w:val="single" w:sz="4" w:space="0" w:color="auto"/>
              <w:right w:val="single" w:sz="4" w:space="0" w:color="auto"/>
            </w:tcBorders>
            <w:shd w:val="clear" w:color="auto" w:fill="auto"/>
            <w:vAlign w:val="center"/>
          </w:tcPr>
          <w:p w14:paraId="341AC037" w14:textId="3895D383"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2</w:t>
            </w:r>
            <w:r>
              <w:rPr>
                <w:rFonts w:ascii="Arial" w:eastAsia="돋움" w:hAnsi="Arial" w:cs="Arial"/>
                <w:kern w:val="0"/>
                <w:sz w:val="16"/>
                <w:szCs w:val="16"/>
              </w:rPr>
              <w:t>,</w:t>
            </w:r>
            <w:r w:rsidRPr="00262CCA">
              <w:rPr>
                <w:rFonts w:ascii="Arial" w:eastAsia="돋움" w:hAnsi="Arial" w:cs="Arial"/>
                <w:kern w:val="0"/>
                <w:sz w:val="16"/>
                <w:szCs w:val="16"/>
              </w:rPr>
              <w:t>880</w:t>
            </w:r>
          </w:p>
        </w:tc>
      </w:tr>
      <w:tr w:rsidR="00DF326B" w:rsidRPr="003D1C56" w14:paraId="4D2212E4"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E6DD24"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8BEB135" w14:textId="67F07BC9" w:rsidR="00DF326B" w:rsidRPr="007C289A" w:rsidRDefault="00DF326B" w:rsidP="00DF326B">
            <w:pPr>
              <w:spacing w:line="312" w:lineRule="auto"/>
              <w:rPr>
                <w:rFonts w:ascii="Arial" w:hAnsi="Arial" w:cs="Arial"/>
                <w:color w:val="000000"/>
                <w:sz w:val="16"/>
                <w:szCs w:val="16"/>
                <w:lang w:val="fr-FR"/>
              </w:rPr>
            </w:pPr>
            <w:r>
              <w:rPr>
                <w:rFonts w:ascii="Arial" w:hAnsi="Arial" w:cs="Arial"/>
                <w:color w:val="000000"/>
                <w:sz w:val="16"/>
                <w:szCs w:val="16"/>
                <w:lang w:val="fr-FR"/>
              </w:rPr>
              <w:t>Poids à vide</w:t>
            </w:r>
          </w:p>
        </w:tc>
        <w:tc>
          <w:tcPr>
            <w:tcW w:w="992" w:type="dxa"/>
            <w:tcBorders>
              <w:top w:val="nil"/>
              <w:left w:val="nil"/>
              <w:bottom w:val="single" w:sz="4" w:space="0" w:color="auto"/>
              <w:right w:val="single" w:sz="4" w:space="0" w:color="auto"/>
            </w:tcBorders>
            <w:shd w:val="clear" w:color="auto" w:fill="auto"/>
            <w:vAlign w:val="center"/>
            <w:hideMark/>
          </w:tcPr>
          <w:p w14:paraId="36A0F853"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kg</w:t>
            </w:r>
          </w:p>
        </w:tc>
        <w:tc>
          <w:tcPr>
            <w:tcW w:w="1418" w:type="dxa"/>
            <w:tcBorders>
              <w:top w:val="nil"/>
              <w:left w:val="nil"/>
              <w:bottom w:val="single" w:sz="4" w:space="0" w:color="auto"/>
              <w:right w:val="single" w:sz="4" w:space="0" w:color="auto"/>
            </w:tcBorders>
            <w:shd w:val="clear" w:color="auto" w:fill="auto"/>
            <w:vAlign w:val="center"/>
          </w:tcPr>
          <w:p w14:paraId="58635939" w14:textId="528FBFB3"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1,980~2,077</w:t>
            </w:r>
          </w:p>
        </w:tc>
        <w:tc>
          <w:tcPr>
            <w:tcW w:w="1419" w:type="dxa"/>
            <w:tcBorders>
              <w:top w:val="nil"/>
              <w:left w:val="nil"/>
              <w:bottom w:val="single" w:sz="4" w:space="0" w:color="auto"/>
              <w:right w:val="single" w:sz="4" w:space="0" w:color="auto"/>
            </w:tcBorders>
            <w:shd w:val="clear" w:color="auto" w:fill="auto"/>
            <w:vAlign w:val="center"/>
          </w:tcPr>
          <w:p w14:paraId="7662CE13" w14:textId="6FBA26F1"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1,990~2,092</w:t>
            </w:r>
          </w:p>
        </w:tc>
        <w:tc>
          <w:tcPr>
            <w:tcW w:w="1419" w:type="dxa"/>
            <w:tcBorders>
              <w:top w:val="nil"/>
              <w:left w:val="nil"/>
              <w:bottom w:val="single" w:sz="4" w:space="0" w:color="auto"/>
              <w:right w:val="single" w:sz="4" w:space="0" w:color="auto"/>
            </w:tcBorders>
            <w:shd w:val="clear" w:color="auto" w:fill="auto"/>
            <w:vAlign w:val="center"/>
          </w:tcPr>
          <w:p w14:paraId="47889E19" w14:textId="5374E17D"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2,080~2,177</w:t>
            </w:r>
          </w:p>
        </w:tc>
        <w:tc>
          <w:tcPr>
            <w:tcW w:w="1419" w:type="dxa"/>
            <w:tcBorders>
              <w:top w:val="nil"/>
              <w:left w:val="nil"/>
              <w:bottom w:val="single" w:sz="4" w:space="0" w:color="auto"/>
              <w:right w:val="single" w:sz="4" w:space="0" w:color="auto"/>
            </w:tcBorders>
            <w:shd w:val="clear" w:color="auto" w:fill="auto"/>
            <w:vAlign w:val="center"/>
          </w:tcPr>
          <w:p w14:paraId="5F25EDD6" w14:textId="45FB4EA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2,090~2,192</w:t>
            </w:r>
          </w:p>
        </w:tc>
      </w:tr>
      <w:tr w:rsidR="00DF326B" w:rsidRPr="003D1C56" w14:paraId="1A97983C"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3BA11A"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14:paraId="73AEB7E5" w14:textId="77777777" w:rsidR="00DF326B" w:rsidRDefault="00DF326B" w:rsidP="00DF326B">
            <w:pPr>
              <w:spacing w:line="312" w:lineRule="auto"/>
              <w:rPr>
                <w:rFonts w:ascii="Tahoma" w:eastAsia="굴림" w:hAnsi="Tahoma" w:cs="Tahoma"/>
                <w:sz w:val="16"/>
                <w:szCs w:val="16"/>
                <w:lang w:val="en-GB"/>
              </w:rPr>
            </w:pPr>
            <w:r>
              <w:rPr>
                <w:rFonts w:ascii="Tahoma" w:eastAsia="굴림" w:hAnsi="Tahoma" w:cs="Tahoma"/>
                <w:sz w:val="16"/>
                <w:szCs w:val="16"/>
                <w:lang w:val="en-GB"/>
              </w:rPr>
              <w:t>Poids tractable</w:t>
            </w:r>
          </w:p>
          <w:p w14:paraId="1DA027FB" w14:textId="3D81D73A" w:rsidR="00DF326B" w:rsidRPr="003D1C56" w:rsidRDefault="00DF326B" w:rsidP="00DF326B">
            <w:pPr>
              <w:widowControl/>
              <w:wordWrap/>
              <w:autoSpaceDE/>
              <w:autoSpaceDN/>
              <w:rPr>
                <w:rFonts w:ascii="Arial" w:eastAsia="돋움" w:hAnsi="Arial" w:cs="Arial"/>
                <w:kern w:val="0"/>
                <w:sz w:val="16"/>
                <w:szCs w:val="16"/>
              </w:rPr>
            </w:pPr>
          </w:p>
        </w:tc>
        <w:tc>
          <w:tcPr>
            <w:tcW w:w="914" w:type="dxa"/>
            <w:tcBorders>
              <w:top w:val="nil"/>
              <w:left w:val="nil"/>
              <w:bottom w:val="single" w:sz="4" w:space="0" w:color="auto"/>
              <w:right w:val="single" w:sz="4" w:space="0" w:color="auto"/>
            </w:tcBorders>
            <w:shd w:val="clear" w:color="auto" w:fill="auto"/>
            <w:vAlign w:val="center"/>
            <w:hideMark/>
          </w:tcPr>
          <w:p w14:paraId="242A913E" w14:textId="44807601"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Freiné</w:t>
            </w:r>
          </w:p>
        </w:tc>
        <w:tc>
          <w:tcPr>
            <w:tcW w:w="992" w:type="dxa"/>
            <w:tcBorders>
              <w:top w:val="nil"/>
              <w:left w:val="nil"/>
              <w:bottom w:val="single" w:sz="4" w:space="0" w:color="auto"/>
              <w:right w:val="single" w:sz="4" w:space="0" w:color="auto"/>
            </w:tcBorders>
            <w:shd w:val="clear" w:color="auto" w:fill="auto"/>
            <w:vAlign w:val="center"/>
            <w:hideMark/>
          </w:tcPr>
          <w:p w14:paraId="1012AED3"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kg</w:t>
            </w:r>
          </w:p>
        </w:tc>
        <w:tc>
          <w:tcPr>
            <w:tcW w:w="1418" w:type="dxa"/>
            <w:tcBorders>
              <w:top w:val="nil"/>
              <w:left w:val="nil"/>
              <w:bottom w:val="single" w:sz="4" w:space="0" w:color="auto"/>
              <w:right w:val="single" w:sz="4" w:space="0" w:color="auto"/>
            </w:tcBorders>
            <w:shd w:val="clear" w:color="auto" w:fill="auto"/>
            <w:vAlign w:val="center"/>
          </w:tcPr>
          <w:p w14:paraId="37C98A14" w14:textId="43FFA143"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49C2E84C" w14:textId="40DA6872"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55568CF1" w14:textId="15E5C6D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7469D184" w14:textId="2B09EF63"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3,000</w:t>
            </w:r>
          </w:p>
        </w:tc>
      </w:tr>
      <w:tr w:rsidR="00DF326B" w:rsidRPr="003D1C56" w14:paraId="38B8C070"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B80333" w14:textId="77777777" w:rsidR="00DF326B" w:rsidRPr="003D1C56" w:rsidRDefault="00DF326B" w:rsidP="00DF326B">
            <w:pPr>
              <w:widowControl/>
              <w:wordWrap/>
              <w:autoSpaceDE/>
              <w:autoSpaceDN/>
              <w:rPr>
                <w:rFonts w:ascii="Arial" w:eastAsia="돋움" w:hAnsi="Arial" w:cs="Arial"/>
                <w:kern w:val="0"/>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14:paraId="625F875A" w14:textId="77777777" w:rsidR="00DF326B" w:rsidRPr="003D1C56" w:rsidRDefault="00DF326B" w:rsidP="00DF326B">
            <w:pPr>
              <w:widowControl/>
              <w:wordWrap/>
              <w:autoSpaceDE/>
              <w:autoSpaceDN/>
              <w:rPr>
                <w:rFonts w:ascii="Arial" w:eastAsia="돋움" w:hAnsi="Arial" w:cs="Arial"/>
                <w:kern w:val="0"/>
                <w:sz w:val="16"/>
                <w:szCs w:val="16"/>
              </w:rPr>
            </w:pPr>
          </w:p>
        </w:tc>
        <w:tc>
          <w:tcPr>
            <w:tcW w:w="914" w:type="dxa"/>
            <w:tcBorders>
              <w:top w:val="nil"/>
              <w:left w:val="nil"/>
              <w:bottom w:val="single" w:sz="4" w:space="0" w:color="auto"/>
              <w:right w:val="single" w:sz="4" w:space="0" w:color="auto"/>
            </w:tcBorders>
            <w:shd w:val="clear" w:color="auto" w:fill="auto"/>
            <w:vAlign w:val="center"/>
            <w:hideMark/>
          </w:tcPr>
          <w:p w14:paraId="05D88102" w14:textId="3734E42D"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Pas freiné</w:t>
            </w:r>
          </w:p>
        </w:tc>
        <w:tc>
          <w:tcPr>
            <w:tcW w:w="992" w:type="dxa"/>
            <w:tcBorders>
              <w:top w:val="nil"/>
              <w:left w:val="nil"/>
              <w:bottom w:val="single" w:sz="4" w:space="0" w:color="auto"/>
              <w:right w:val="single" w:sz="4" w:space="0" w:color="auto"/>
            </w:tcBorders>
            <w:shd w:val="clear" w:color="auto" w:fill="auto"/>
            <w:vAlign w:val="center"/>
            <w:hideMark/>
          </w:tcPr>
          <w:p w14:paraId="5DD9E01F"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kg</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A780086" w14:textId="4F3955B1"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750</w:t>
            </w:r>
          </w:p>
        </w:tc>
      </w:tr>
      <w:tr w:rsidR="00DF326B" w:rsidRPr="003D1C56" w14:paraId="2575B6AD" w14:textId="77777777" w:rsidTr="00960A5B">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2BB6587" w14:textId="7FE603CB"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Motorisation</w:t>
            </w:r>
          </w:p>
        </w:tc>
        <w:tc>
          <w:tcPr>
            <w:tcW w:w="1843" w:type="dxa"/>
            <w:gridSpan w:val="2"/>
            <w:tcBorders>
              <w:top w:val="nil"/>
              <w:left w:val="nil"/>
              <w:bottom w:val="single" w:sz="4" w:space="0" w:color="auto"/>
              <w:right w:val="single" w:sz="4" w:space="0" w:color="auto"/>
            </w:tcBorders>
            <w:shd w:val="clear" w:color="auto" w:fill="auto"/>
            <w:vAlign w:val="center"/>
            <w:hideMark/>
          </w:tcPr>
          <w:p w14:paraId="0A32A18C" w14:textId="0B732233"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Carburant</w:t>
            </w:r>
          </w:p>
        </w:tc>
        <w:tc>
          <w:tcPr>
            <w:tcW w:w="992" w:type="dxa"/>
            <w:tcBorders>
              <w:top w:val="nil"/>
              <w:left w:val="nil"/>
              <w:bottom w:val="single" w:sz="4" w:space="0" w:color="auto"/>
              <w:right w:val="single" w:sz="4" w:space="0" w:color="auto"/>
            </w:tcBorders>
            <w:shd w:val="clear" w:color="auto" w:fill="auto"/>
            <w:vAlign w:val="center"/>
            <w:hideMark/>
          </w:tcPr>
          <w:p w14:paraId="536C1F7F"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6012858" w14:textId="77777777"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hint="eastAsia"/>
                <w:kern w:val="0"/>
                <w:sz w:val="16"/>
                <w:szCs w:val="16"/>
              </w:rPr>
              <w:t>Diesel</w:t>
            </w:r>
          </w:p>
        </w:tc>
      </w:tr>
      <w:tr w:rsidR="00DF326B" w:rsidRPr="003D1C56" w14:paraId="372362FB"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EDC452"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F913D7A" w14:textId="1F025C3C"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Réservoir</w:t>
            </w:r>
          </w:p>
        </w:tc>
        <w:tc>
          <w:tcPr>
            <w:tcW w:w="992" w:type="dxa"/>
            <w:tcBorders>
              <w:top w:val="nil"/>
              <w:left w:val="nil"/>
              <w:bottom w:val="single" w:sz="4" w:space="0" w:color="auto"/>
              <w:right w:val="single" w:sz="4" w:space="0" w:color="auto"/>
            </w:tcBorders>
            <w:shd w:val="clear" w:color="auto" w:fill="auto"/>
            <w:vAlign w:val="center"/>
            <w:hideMark/>
          </w:tcPr>
          <w:p w14:paraId="11F05A4C"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ℓ</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CC4DB71" w14:textId="64DEC525" w:rsidR="00DF326B" w:rsidRPr="003D1C56" w:rsidRDefault="00DF326B" w:rsidP="00DF326B">
            <w:pPr>
              <w:widowControl/>
              <w:wordWrap/>
              <w:autoSpaceDE/>
              <w:autoSpaceDN/>
              <w:jc w:val="center"/>
              <w:rPr>
                <w:rFonts w:ascii="Arial" w:eastAsia="돋움" w:hAnsi="Arial" w:cs="Arial"/>
                <w:kern w:val="0"/>
                <w:sz w:val="16"/>
                <w:szCs w:val="16"/>
              </w:rPr>
            </w:pPr>
            <w:r>
              <w:rPr>
                <w:rFonts w:ascii="Arial" w:eastAsia="돋움" w:hAnsi="Arial" w:cs="Arial"/>
                <w:kern w:val="0"/>
                <w:sz w:val="16"/>
                <w:szCs w:val="16"/>
              </w:rPr>
              <w:t>75</w:t>
            </w:r>
          </w:p>
        </w:tc>
      </w:tr>
      <w:tr w:rsidR="00DF326B" w:rsidRPr="003D1C56" w14:paraId="59B67F9A"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99045C"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0491AB6" w14:textId="6BD361D4"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Cylindrée</w:t>
            </w:r>
          </w:p>
        </w:tc>
        <w:tc>
          <w:tcPr>
            <w:tcW w:w="992" w:type="dxa"/>
            <w:tcBorders>
              <w:top w:val="nil"/>
              <w:left w:val="nil"/>
              <w:bottom w:val="single" w:sz="4" w:space="0" w:color="auto"/>
              <w:right w:val="single" w:sz="4" w:space="0" w:color="auto"/>
            </w:tcBorders>
            <w:shd w:val="clear" w:color="auto" w:fill="auto"/>
            <w:vAlign w:val="center"/>
            <w:hideMark/>
          </w:tcPr>
          <w:p w14:paraId="0F927111"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cc</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0084E75" w14:textId="02726566" w:rsidR="00DF326B" w:rsidRPr="003D1C56" w:rsidRDefault="00DF326B" w:rsidP="00DF326B">
            <w:pPr>
              <w:widowControl/>
              <w:wordWrap/>
              <w:autoSpaceDE/>
              <w:autoSpaceDN/>
              <w:jc w:val="center"/>
              <w:rPr>
                <w:rFonts w:ascii="Arial" w:eastAsia="돋움" w:hAnsi="Arial" w:cs="Arial"/>
                <w:kern w:val="0"/>
                <w:sz w:val="16"/>
                <w:szCs w:val="16"/>
              </w:rPr>
            </w:pPr>
            <w:r w:rsidRPr="00590776">
              <w:rPr>
                <w:rFonts w:ascii="Arial" w:eastAsia="돋움" w:hAnsi="Arial" w:cs="Arial"/>
                <w:kern w:val="0"/>
                <w:sz w:val="16"/>
                <w:szCs w:val="16"/>
              </w:rPr>
              <w:t>2</w:t>
            </w:r>
            <w:r w:rsidR="00787F6E">
              <w:rPr>
                <w:rFonts w:ascii="Arial" w:eastAsia="돋움" w:hAnsi="Arial" w:cs="Arial"/>
                <w:kern w:val="0"/>
                <w:sz w:val="16"/>
                <w:szCs w:val="16"/>
              </w:rPr>
              <w:t>,</w:t>
            </w:r>
            <w:r w:rsidRPr="00590776">
              <w:rPr>
                <w:rFonts w:ascii="Arial" w:eastAsia="돋움" w:hAnsi="Arial" w:cs="Arial"/>
                <w:kern w:val="0"/>
                <w:sz w:val="16"/>
                <w:szCs w:val="16"/>
              </w:rPr>
              <w:t>157</w:t>
            </w:r>
          </w:p>
        </w:tc>
      </w:tr>
      <w:tr w:rsidR="00DF326B" w:rsidRPr="003D1C56" w14:paraId="4F4BEE86"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4A2393"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C4395EB" w14:textId="48C742F8" w:rsidR="00DF326B" w:rsidRPr="003D1C56" w:rsidRDefault="00DF326B" w:rsidP="00DF326B">
            <w:pPr>
              <w:widowControl/>
              <w:wordWrap/>
              <w:autoSpaceDE/>
              <w:autoSpaceDN/>
              <w:rPr>
                <w:rFonts w:ascii="Arial" w:eastAsia="돋움" w:hAnsi="Arial" w:cs="Arial"/>
                <w:kern w:val="0"/>
                <w:sz w:val="16"/>
                <w:szCs w:val="16"/>
              </w:rPr>
            </w:pPr>
            <w:r>
              <w:rPr>
                <w:rFonts w:ascii="Arial" w:hAnsi="Arial" w:cs="Arial"/>
                <w:color w:val="000000"/>
                <w:sz w:val="16"/>
                <w:szCs w:val="16"/>
              </w:rPr>
              <w:t>Course x Alésage</w:t>
            </w:r>
          </w:p>
        </w:tc>
        <w:tc>
          <w:tcPr>
            <w:tcW w:w="992" w:type="dxa"/>
            <w:tcBorders>
              <w:top w:val="nil"/>
              <w:left w:val="nil"/>
              <w:bottom w:val="single" w:sz="4" w:space="0" w:color="auto"/>
              <w:right w:val="single" w:sz="4" w:space="0" w:color="auto"/>
            </w:tcBorders>
            <w:shd w:val="clear" w:color="auto" w:fill="auto"/>
            <w:vAlign w:val="center"/>
            <w:hideMark/>
          </w:tcPr>
          <w:p w14:paraId="07DB3835"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00808F2" w14:textId="77777777" w:rsidR="00DF326B" w:rsidRPr="003D1C56" w:rsidRDefault="00DF326B" w:rsidP="00DF326B">
            <w:pPr>
              <w:widowControl/>
              <w:wordWrap/>
              <w:autoSpaceDE/>
              <w:autoSpaceDN/>
              <w:jc w:val="center"/>
              <w:rPr>
                <w:rFonts w:ascii="Arial" w:eastAsia="돋움" w:hAnsi="Arial" w:cs="Arial"/>
                <w:kern w:val="0"/>
                <w:sz w:val="16"/>
                <w:szCs w:val="16"/>
              </w:rPr>
            </w:pPr>
            <w:r w:rsidRPr="00590776">
              <w:rPr>
                <w:rFonts w:ascii="Arial" w:eastAsia="돋움" w:hAnsi="Arial" w:cs="Arial"/>
                <w:kern w:val="0"/>
                <w:sz w:val="16"/>
                <w:szCs w:val="16"/>
              </w:rPr>
              <w:t>86.2 X 92.4</w:t>
            </w:r>
          </w:p>
        </w:tc>
      </w:tr>
      <w:tr w:rsidR="00DF326B" w:rsidRPr="003D1C56" w14:paraId="31910497" w14:textId="77777777" w:rsidTr="00960A5B">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0A76E1"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F7F61F1" w14:textId="24F02A44" w:rsidR="00DF326B" w:rsidRPr="003D1C56" w:rsidRDefault="00DF326B" w:rsidP="00DF326B">
            <w:pPr>
              <w:widowControl/>
              <w:wordWrap/>
              <w:autoSpaceDE/>
              <w:autoSpaceDN/>
              <w:rPr>
                <w:rFonts w:ascii="Arial" w:eastAsia="돋움" w:hAnsi="Arial" w:cs="Arial"/>
                <w:color w:val="000000"/>
                <w:kern w:val="0"/>
                <w:sz w:val="16"/>
                <w:szCs w:val="16"/>
              </w:rPr>
            </w:pPr>
            <w:r>
              <w:rPr>
                <w:rFonts w:ascii="Arial" w:eastAsia="돋움" w:hAnsi="Arial" w:cs="Arial"/>
                <w:color w:val="000000"/>
                <w:kern w:val="0"/>
                <w:sz w:val="16"/>
                <w:szCs w:val="16"/>
              </w:rPr>
              <w:t>Taux de comprésion</w:t>
            </w:r>
          </w:p>
        </w:tc>
        <w:tc>
          <w:tcPr>
            <w:tcW w:w="992" w:type="dxa"/>
            <w:tcBorders>
              <w:top w:val="nil"/>
              <w:left w:val="nil"/>
              <w:bottom w:val="single" w:sz="4" w:space="0" w:color="auto"/>
              <w:right w:val="single" w:sz="4" w:space="0" w:color="auto"/>
            </w:tcBorders>
            <w:shd w:val="clear" w:color="auto" w:fill="auto"/>
            <w:vAlign w:val="center"/>
            <w:hideMark/>
          </w:tcPr>
          <w:p w14:paraId="14DD29FA" w14:textId="77777777" w:rsidR="00DF326B" w:rsidRPr="003D1C56" w:rsidRDefault="00DF326B" w:rsidP="00DF326B">
            <w:pPr>
              <w:widowControl/>
              <w:wordWrap/>
              <w:autoSpaceDE/>
              <w:autoSpaceDN/>
              <w:jc w:val="center"/>
              <w:rPr>
                <w:rFonts w:ascii="Arial" w:eastAsia="돋움" w:hAnsi="Arial" w:cs="Arial"/>
                <w:color w:val="000000"/>
                <w:kern w:val="0"/>
                <w:sz w:val="16"/>
                <w:szCs w:val="16"/>
              </w:rPr>
            </w:pPr>
            <w:r w:rsidRPr="003D1C56">
              <w:rPr>
                <w:rFonts w:ascii="Arial" w:eastAsia="돋움" w:hAnsi="Arial" w:cs="Arial"/>
                <w:color w:val="000000"/>
                <w:kern w:val="0"/>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3A023FB" w14:textId="77777777" w:rsidR="00DF326B" w:rsidRPr="003D1C56" w:rsidRDefault="00DF326B" w:rsidP="00DF326B">
            <w:pPr>
              <w:widowControl/>
              <w:wordWrap/>
              <w:autoSpaceDE/>
              <w:autoSpaceDN/>
              <w:jc w:val="center"/>
              <w:rPr>
                <w:rFonts w:ascii="Arial" w:eastAsia="돋움" w:hAnsi="Arial" w:cs="Arial"/>
                <w:kern w:val="0"/>
                <w:sz w:val="16"/>
                <w:szCs w:val="16"/>
              </w:rPr>
            </w:pPr>
            <w:r w:rsidRPr="00590776">
              <w:rPr>
                <w:rFonts w:ascii="Arial" w:eastAsia="돋움" w:hAnsi="Arial" w:cs="Arial"/>
                <w:kern w:val="0"/>
                <w:sz w:val="16"/>
                <w:szCs w:val="16"/>
              </w:rPr>
              <w:t>15.5:1</w:t>
            </w:r>
          </w:p>
        </w:tc>
      </w:tr>
      <w:tr w:rsidR="00DF326B" w:rsidRPr="003D1C56" w14:paraId="47BD714C" w14:textId="77777777" w:rsidTr="00DF326B">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69D55F"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E2B600D" w14:textId="39B9DFAB" w:rsidR="00DF326B" w:rsidRPr="003D1C56" w:rsidRDefault="00DF326B" w:rsidP="00DF326B">
            <w:pPr>
              <w:widowControl/>
              <w:wordWrap/>
              <w:autoSpaceDE/>
              <w:autoSpaceDN/>
              <w:rPr>
                <w:rFonts w:ascii="Arial" w:eastAsia="돋움" w:hAnsi="Arial" w:cs="Arial"/>
                <w:color w:val="000000"/>
                <w:kern w:val="0"/>
                <w:sz w:val="16"/>
                <w:szCs w:val="16"/>
              </w:rPr>
            </w:pPr>
            <w:r>
              <w:rPr>
                <w:rFonts w:ascii="Arial" w:eastAsia="돋움" w:hAnsi="Arial" w:cs="Arial"/>
                <w:color w:val="000000"/>
                <w:kern w:val="0"/>
                <w:sz w:val="16"/>
                <w:szCs w:val="16"/>
              </w:rPr>
              <w:t>Nombre de cylindres</w:t>
            </w:r>
          </w:p>
        </w:tc>
        <w:tc>
          <w:tcPr>
            <w:tcW w:w="992" w:type="dxa"/>
            <w:tcBorders>
              <w:top w:val="nil"/>
              <w:left w:val="nil"/>
              <w:bottom w:val="single" w:sz="4" w:space="0" w:color="auto"/>
              <w:right w:val="single" w:sz="4" w:space="0" w:color="auto"/>
            </w:tcBorders>
            <w:shd w:val="clear" w:color="auto" w:fill="auto"/>
            <w:vAlign w:val="center"/>
            <w:hideMark/>
          </w:tcPr>
          <w:p w14:paraId="51109196" w14:textId="77777777" w:rsidR="00DF326B" w:rsidRPr="003D1C56" w:rsidRDefault="00DF326B" w:rsidP="00DF326B">
            <w:pPr>
              <w:widowControl/>
              <w:wordWrap/>
              <w:autoSpaceDE/>
              <w:autoSpaceDN/>
              <w:jc w:val="center"/>
              <w:rPr>
                <w:rFonts w:ascii="Arial" w:eastAsia="돋움" w:hAnsi="Arial" w:cs="Arial"/>
                <w:color w:val="000000"/>
                <w:kern w:val="0"/>
                <w:sz w:val="16"/>
                <w:szCs w:val="16"/>
              </w:rPr>
            </w:pPr>
            <w:r w:rsidRPr="003D1C56">
              <w:rPr>
                <w:rFonts w:ascii="Arial" w:eastAsia="돋움" w:hAnsi="Arial" w:cs="Arial"/>
                <w:color w:val="000000"/>
                <w:kern w:val="0"/>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3AE108C" w14:textId="77777777" w:rsidR="00DF326B" w:rsidRPr="003D1C56" w:rsidRDefault="00DF326B" w:rsidP="00DF326B">
            <w:pPr>
              <w:widowControl/>
              <w:wordWrap/>
              <w:autoSpaceDE/>
              <w:autoSpaceDN/>
              <w:jc w:val="center"/>
              <w:rPr>
                <w:rFonts w:ascii="Arial" w:eastAsia="돋움" w:hAnsi="Arial" w:cs="Arial"/>
                <w:kern w:val="0"/>
                <w:sz w:val="16"/>
                <w:szCs w:val="16"/>
              </w:rPr>
            </w:pPr>
            <w:r w:rsidRPr="00590776">
              <w:rPr>
                <w:rFonts w:ascii="Arial" w:eastAsia="돋움" w:hAnsi="Arial" w:cs="Arial"/>
                <w:kern w:val="0"/>
                <w:sz w:val="16"/>
                <w:szCs w:val="16"/>
              </w:rPr>
              <w:t>4 in-line</w:t>
            </w:r>
          </w:p>
        </w:tc>
      </w:tr>
      <w:tr w:rsidR="00DF326B" w:rsidRPr="003D1C56" w14:paraId="6F8398E6" w14:textId="77777777" w:rsidTr="00DF326B">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0516B" w14:textId="65CEE04A" w:rsidR="00DF326B" w:rsidRPr="003D1C56" w:rsidRDefault="00DF326B" w:rsidP="00DF326B">
            <w:pPr>
              <w:widowControl/>
              <w:wordWrap/>
              <w:autoSpaceDE/>
              <w:autoSpaceDN/>
              <w:rPr>
                <w:rFonts w:ascii="Arial" w:eastAsia="돋움" w:hAnsi="Arial" w:cs="Arial"/>
                <w:kern w:val="0"/>
                <w:sz w:val="16"/>
                <w:szCs w:val="16"/>
              </w:rPr>
            </w:pPr>
            <w:r w:rsidRPr="003D1C56">
              <w:rPr>
                <w:rFonts w:ascii="Arial" w:eastAsia="돋움" w:hAnsi="Arial" w:cs="Arial"/>
                <w:kern w:val="0"/>
                <w:sz w:val="16"/>
                <w:szCs w:val="16"/>
              </w:rPr>
              <w:t>Performance</w:t>
            </w:r>
            <w:r>
              <w:rPr>
                <w:rFonts w:ascii="Arial" w:eastAsia="돋움" w:hAnsi="Arial" w:cs="Arial"/>
                <w:kern w:val="0"/>
                <w:sz w:val="16"/>
                <w:szCs w:val="16"/>
              </w:rPr>
              <w:t>s</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C30436D" w14:textId="47622F5D" w:rsidR="00DF326B" w:rsidRPr="003D1C56" w:rsidRDefault="00DF326B" w:rsidP="00DF326B">
            <w:pPr>
              <w:widowControl/>
              <w:wordWrap/>
              <w:autoSpaceDE/>
              <w:autoSpaceDN/>
              <w:rPr>
                <w:rFonts w:ascii="Arial" w:eastAsia="돋움" w:hAnsi="Arial" w:cs="Arial"/>
                <w:kern w:val="0"/>
                <w:sz w:val="16"/>
                <w:szCs w:val="16"/>
              </w:rPr>
            </w:pPr>
            <w:r>
              <w:rPr>
                <w:rFonts w:ascii="Arial" w:hAnsi="Arial" w:cs="Arial"/>
                <w:color w:val="000000"/>
                <w:sz w:val="16"/>
                <w:szCs w:val="16"/>
              </w:rPr>
              <w:t>Puissance maxi</w:t>
            </w:r>
          </w:p>
        </w:tc>
        <w:tc>
          <w:tcPr>
            <w:tcW w:w="992" w:type="dxa"/>
            <w:tcBorders>
              <w:top w:val="nil"/>
              <w:left w:val="nil"/>
              <w:bottom w:val="single" w:sz="4" w:space="0" w:color="auto"/>
              <w:right w:val="single" w:sz="4" w:space="0" w:color="auto"/>
            </w:tcBorders>
            <w:shd w:val="clear" w:color="000000" w:fill="FFFFFF"/>
            <w:vAlign w:val="center"/>
            <w:hideMark/>
          </w:tcPr>
          <w:p w14:paraId="32976000"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kW/rpm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44AAAB3" w14:textId="77777777" w:rsidR="00DF326B" w:rsidRPr="003D1C56" w:rsidRDefault="00DF326B" w:rsidP="00DF326B">
            <w:pPr>
              <w:widowControl/>
              <w:wordWrap/>
              <w:autoSpaceDE/>
              <w:autoSpaceDN/>
              <w:jc w:val="center"/>
              <w:rPr>
                <w:rFonts w:ascii="Arial" w:eastAsia="돋움" w:hAnsi="Arial" w:cs="Arial"/>
                <w:kern w:val="0"/>
                <w:sz w:val="16"/>
                <w:szCs w:val="16"/>
              </w:rPr>
            </w:pPr>
            <w:r w:rsidRPr="00590776">
              <w:rPr>
                <w:rFonts w:ascii="Arial" w:eastAsia="돋움" w:hAnsi="Arial" w:cs="Arial"/>
                <w:kern w:val="0"/>
                <w:sz w:val="16"/>
                <w:szCs w:val="16"/>
              </w:rPr>
              <w:t>133.1 /4,000</w:t>
            </w:r>
          </w:p>
        </w:tc>
      </w:tr>
      <w:tr w:rsidR="00DF326B" w:rsidRPr="003D1C56" w14:paraId="03BD8F40" w14:textId="77777777" w:rsidTr="00DF326B">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68DA3C5"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22D08BEB" w14:textId="77777777" w:rsidR="00DF326B" w:rsidRPr="003D1C56" w:rsidRDefault="00DF326B" w:rsidP="00DF326B">
            <w:pPr>
              <w:widowControl/>
              <w:wordWrap/>
              <w:autoSpaceDE/>
              <w:autoSpaceDN/>
              <w:rPr>
                <w:rFonts w:ascii="Arial" w:eastAsia="돋움" w:hAnsi="Arial" w:cs="Arial"/>
                <w:kern w:val="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14:paraId="3594778F"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ps/rpm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BBB83D7" w14:textId="77777777" w:rsidR="00DF326B" w:rsidRPr="003D1C56" w:rsidRDefault="00DF326B" w:rsidP="00DF326B">
            <w:pPr>
              <w:widowControl/>
              <w:wordWrap/>
              <w:autoSpaceDE/>
              <w:autoSpaceDN/>
              <w:jc w:val="center"/>
              <w:rPr>
                <w:rFonts w:ascii="Arial" w:eastAsia="돋움" w:hAnsi="Arial" w:cs="Arial"/>
                <w:kern w:val="0"/>
                <w:sz w:val="16"/>
                <w:szCs w:val="16"/>
              </w:rPr>
            </w:pPr>
            <w:r w:rsidRPr="00472AB6">
              <w:rPr>
                <w:rFonts w:ascii="Arial" w:eastAsia="돋움" w:hAnsi="Arial" w:cs="Arial"/>
                <w:kern w:val="0"/>
                <w:sz w:val="16"/>
                <w:szCs w:val="16"/>
              </w:rPr>
              <w:t>181 /4,000</w:t>
            </w:r>
          </w:p>
        </w:tc>
      </w:tr>
      <w:tr w:rsidR="00DF326B" w:rsidRPr="003D1C56" w14:paraId="34884FF7" w14:textId="77777777" w:rsidTr="00DF326B">
        <w:trPr>
          <w:trHeight w:val="27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A2D29F3"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1AEFC62" w14:textId="0768B8D6"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Couple max</w:t>
            </w:r>
          </w:p>
        </w:tc>
        <w:tc>
          <w:tcPr>
            <w:tcW w:w="992" w:type="dxa"/>
            <w:tcBorders>
              <w:top w:val="nil"/>
              <w:left w:val="nil"/>
              <w:bottom w:val="single" w:sz="4" w:space="0" w:color="auto"/>
              <w:right w:val="single" w:sz="4" w:space="0" w:color="auto"/>
            </w:tcBorders>
            <w:shd w:val="clear" w:color="000000" w:fill="FFFFFF"/>
            <w:vAlign w:val="center"/>
            <w:hideMark/>
          </w:tcPr>
          <w:p w14:paraId="411522C7"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Nm/rpm</w:t>
            </w:r>
          </w:p>
        </w:tc>
        <w:tc>
          <w:tcPr>
            <w:tcW w:w="5675" w:type="dxa"/>
            <w:gridSpan w:val="4"/>
            <w:tcBorders>
              <w:top w:val="nil"/>
              <w:left w:val="nil"/>
              <w:bottom w:val="single" w:sz="4" w:space="0" w:color="auto"/>
              <w:right w:val="single" w:sz="4" w:space="0" w:color="auto"/>
            </w:tcBorders>
            <w:shd w:val="clear" w:color="auto" w:fill="auto"/>
            <w:vAlign w:val="center"/>
          </w:tcPr>
          <w:p w14:paraId="58A106A2" w14:textId="5E91DAE2"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400 / 1,400~2,800</w:t>
            </w:r>
          </w:p>
        </w:tc>
      </w:tr>
      <w:tr w:rsidR="00DF326B" w:rsidRPr="003D1C56" w14:paraId="73AA621D" w14:textId="77777777" w:rsidTr="00DF326B">
        <w:trPr>
          <w:trHeight w:val="27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C708BC6"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34AF0AFD" w14:textId="77777777" w:rsidR="00DF326B" w:rsidRPr="003D1C56" w:rsidRDefault="00DF326B" w:rsidP="00DF326B">
            <w:pPr>
              <w:widowControl/>
              <w:wordWrap/>
              <w:autoSpaceDE/>
              <w:autoSpaceDN/>
              <w:rPr>
                <w:rFonts w:ascii="Arial" w:eastAsia="돋움" w:hAnsi="Arial" w:cs="Arial"/>
                <w:kern w:val="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14:paraId="3A4560A8"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kg.m/rpm</w:t>
            </w:r>
          </w:p>
        </w:tc>
        <w:tc>
          <w:tcPr>
            <w:tcW w:w="5675" w:type="dxa"/>
            <w:gridSpan w:val="4"/>
            <w:tcBorders>
              <w:top w:val="nil"/>
              <w:left w:val="nil"/>
              <w:bottom w:val="single" w:sz="4" w:space="0" w:color="auto"/>
              <w:right w:val="single" w:sz="4" w:space="0" w:color="auto"/>
            </w:tcBorders>
            <w:shd w:val="clear" w:color="auto" w:fill="auto"/>
            <w:vAlign w:val="center"/>
          </w:tcPr>
          <w:p w14:paraId="74336B5A" w14:textId="1C87000C"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kern w:val="0"/>
                <w:sz w:val="16"/>
                <w:szCs w:val="16"/>
              </w:rPr>
              <w:t>40.8 / 1,400~2,800</w:t>
            </w:r>
          </w:p>
        </w:tc>
      </w:tr>
      <w:tr w:rsidR="00DF326B" w:rsidRPr="003D1C56" w14:paraId="67C68BB5" w14:textId="77777777" w:rsidTr="00DF326B">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82EDA4"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000000" w:fill="FFFFFF"/>
            <w:vAlign w:val="center"/>
            <w:hideMark/>
          </w:tcPr>
          <w:p w14:paraId="3BE39734" w14:textId="07C7091B"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Vitesse max</w:t>
            </w:r>
          </w:p>
        </w:tc>
        <w:tc>
          <w:tcPr>
            <w:tcW w:w="992" w:type="dxa"/>
            <w:tcBorders>
              <w:top w:val="nil"/>
              <w:left w:val="nil"/>
              <w:bottom w:val="single" w:sz="4" w:space="0" w:color="auto"/>
              <w:right w:val="single" w:sz="4" w:space="0" w:color="auto"/>
            </w:tcBorders>
            <w:shd w:val="clear" w:color="000000" w:fill="FFFFFF"/>
            <w:vAlign w:val="center"/>
            <w:hideMark/>
          </w:tcPr>
          <w:p w14:paraId="252C6B93"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km/h</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CA31AC8" w14:textId="652F67E8"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195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3427BD65" w14:textId="66B220F2"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185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2CB58067" w14:textId="5AA6D2CE"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195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7399A11B" w14:textId="4CF22272"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185</w:t>
            </w:r>
          </w:p>
        </w:tc>
      </w:tr>
      <w:tr w:rsidR="00DF326B" w:rsidRPr="003D1C56" w14:paraId="4825D083" w14:textId="77777777" w:rsidTr="00DF326B">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A852E" w14:textId="4C98EBBF"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Consommation</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E041B2A" w14:textId="12212A73"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CO2 (Combiné</w:t>
            </w:r>
            <w:r w:rsidRPr="003D1C56">
              <w:rPr>
                <w:rFonts w:ascii="Arial" w:eastAsia="돋움" w:hAnsi="Arial" w:cs="Arial"/>
                <w:kern w:val="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E92F1D9"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g/km</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D340C8" w14:textId="6022747B"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199</w:t>
            </w:r>
          </w:p>
        </w:tc>
        <w:tc>
          <w:tcPr>
            <w:tcW w:w="1419" w:type="dxa"/>
            <w:tcBorders>
              <w:top w:val="single" w:sz="4" w:space="0" w:color="auto"/>
              <w:left w:val="nil"/>
              <w:bottom w:val="single" w:sz="4" w:space="0" w:color="auto"/>
              <w:right w:val="single" w:sz="4" w:space="0" w:color="auto"/>
            </w:tcBorders>
            <w:shd w:val="clear" w:color="auto" w:fill="auto"/>
            <w:vAlign w:val="center"/>
          </w:tcPr>
          <w:p w14:paraId="274A690A" w14:textId="24DB73CB"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218</w:t>
            </w:r>
          </w:p>
        </w:tc>
        <w:tc>
          <w:tcPr>
            <w:tcW w:w="1419" w:type="dxa"/>
            <w:tcBorders>
              <w:top w:val="single" w:sz="4" w:space="0" w:color="auto"/>
              <w:left w:val="nil"/>
              <w:bottom w:val="single" w:sz="4" w:space="0" w:color="auto"/>
              <w:right w:val="single" w:sz="4" w:space="0" w:color="auto"/>
            </w:tcBorders>
            <w:shd w:val="clear" w:color="auto" w:fill="auto"/>
            <w:vAlign w:val="center"/>
          </w:tcPr>
          <w:p w14:paraId="2F0FAA0E" w14:textId="11F5F5CF"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211</w:t>
            </w:r>
          </w:p>
        </w:tc>
        <w:tc>
          <w:tcPr>
            <w:tcW w:w="1419" w:type="dxa"/>
            <w:tcBorders>
              <w:top w:val="single" w:sz="4" w:space="0" w:color="auto"/>
              <w:left w:val="nil"/>
              <w:bottom w:val="single" w:sz="4" w:space="0" w:color="auto"/>
              <w:right w:val="single" w:sz="4" w:space="0" w:color="auto"/>
            </w:tcBorders>
            <w:shd w:val="clear" w:color="auto" w:fill="auto"/>
            <w:vAlign w:val="center"/>
          </w:tcPr>
          <w:p w14:paraId="7F3C5214" w14:textId="23E3CF7B"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226</w:t>
            </w:r>
          </w:p>
        </w:tc>
      </w:tr>
      <w:tr w:rsidR="00DF326B" w:rsidRPr="003D1C56" w14:paraId="69B51256" w14:textId="77777777" w:rsidTr="00713512">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DBD062E"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tcPr>
          <w:p w14:paraId="07A315B0" w14:textId="7867A626"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Mixte</w:t>
            </w:r>
          </w:p>
        </w:tc>
        <w:tc>
          <w:tcPr>
            <w:tcW w:w="992" w:type="dxa"/>
            <w:tcBorders>
              <w:top w:val="nil"/>
              <w:left w:val="nil"/>
              <w:bottom w:val="single" w:sz="4" w:space="0" w:color="auto"/>
              <w:right w:val="single" w:sz="4" w:space="0" w:color="auto"/>
            </w:tcBorders>
            <w:shd w:val="clear" w:color="auto" w:fill="auto"/>
            <w:vAlign w:val="center"/>
          </w:tcPr>
          <w:p w14:paraId="1683C7E6"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ℓ/100km</w:t>
            </w:r>
          </w:p>
        </w:tc>
        <w:tc>
          <w:tcPr>
            <w:tcW w:w="1418" w:type="dxa"/>
            <w:tcBorders>
              <w:top w:val="nil"/>
              <w:left w:val="nil"/>
              <w:bottom w:val="single" w:sz="4" w:space="0" w:color="auto"/>
              <w:right w:val="single" w:sz="4" w:space="0" w:color="auto"/>
            </w:tcBorders>
            <w:shd w:val="clear" w:color="auto" w:fill="auto"/>
            <w:vAlign w:val="center"/>
          </w:tcPr>
          <w:p w14:paraId="6C0901AC" w14:textId="3C601DBF"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7.6</w:t>
            </w:r>
          </w:p>
        </w:tc>
        <w:tc>
          <w:tcPr>
            <w:tcW w:w="1419" w:type="dxa"/>
            <w:tcBorders>
              <w:top w:val="nil"/>
              <w:left w:val="nil"/>
              <w:bottom w:val="single" w:sz="4" w:space="0" w:color="auto"/>
              <w:right w:val="single" w:sz="4" w:space="0" w:color="auto"/>
            </w:tcBorders>
            <w:shd w:val="clear" w:color="auto" w:fill="auto"/>
            <w:vAlign w:val="center"/>
          </w:tcPr>
          <w:p w14:paraId="6D0BFB2C" w14:textId="4E620FCA"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8.3</w:t>
            </w:r>
          </w:p>
        </w:tc>
        <w:tc>
          <w:tcPr>
            <w:tcW w:w="1419" w:type="dxa"/>
            <w:tcBorders>
              <w:top w:val="nil"/>
              <w:left w:val="nil"/>
              <w:bottom w:val="single" w:sz="4" w:space="0" w:color="auto"/>
              <w:right w:val="single" w:sz="4" w:space="0" w:color="auto"/>
            </w:tcBorders>
            <w:shd w:val="clear" w:color="auto" w:fill="auto"/>
            <w:vAlign w:val="center"/>
          </w:tcPr>
          <w:p w14:paraId="156AEEE9" w14:textId="23049C5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7.9</w:t>
            </w:r>
          </w:p>
        </w:tc>
        <w:tc>
          <w:tcPr>
            <w:tcW w:w="1419" w:type="dxa"/>
            <w:tcBorders>
              <w:top w:val="nil"/>
              <w:left w:val="nil"/>
              <w:bottom w:val="single" w:sz="4" w:space="0" w:color="auto"/>
              <w:right w:val="single" w:sz="4" w:space="0" w:color="auto"/>
            </w:tcBorders>
            <w:shd w:val="clear" w:color="auto" w:fill="auto"/>
            <w:vAlign w:val="center"/>
          </w:tcPr>
          <w:p w14:paraId="60DBC22D" w14:textId="02EE74ED"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8.6</w:t>
            </w:r>
          </w:p>
        </w:tc>
      </w:tr>
      <w:tr w:rsidR="00DF326B" w:rsidRPr="003D1C56" w14:paraId="1EFA0DD2" w14:textId="77777777" w:rsidTr="00EC6827">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28D4CD9"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tcPr>
          <w:p w14:paraId="61CA1857" w14:textId="77777777"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Urban</w:t>
            </w:r>
          </w:p>
        </w:tc>
        <w:tc>
          <w:tcPr>
            <w:tcW w:w="992" w:type="dxa"/>
            <w:tcBorders>
              <w:top w:val="nil"/>
              <w:left w:val="nil"/>
              <w:bottom w:val="single" w:sz="4" w:space="0" w:color="auto"/>
              <w:right w:val="single" w:sz="4" w:space="0" w:color="auto"/>
            </w:tcBorders>
            <w:shd w:val="clear" w:color="auto" w:fill="auto"/>
            <w:vAlign w:val="center"/>
          </w:tcPr>
          <w:p w14:paraId="2114B6F2"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ℓ/100km</w:t>
            </w:r>
          </w:p>
        </w:tc>
        <w:tc>
          <w:tcPr>
            <w:tcW w:w="1418" w:type="dxa"/>
            <w:tcBorders>
              <w:top w:val="nil"/>
              <w:left w:val="nil"/>
              <w:bottom w:val="single" w:sz="4" w:space="0" w:color="auto"/>
              <w:right w:val="single" w:sz="4" w:space="0" w:color="auto"/>
            </w:tcBorders>
            <w:shd w:val="clear" w:color="auto" w:fill="auto"/>
            <w:vAlign w:val="center"/>
          </w:tcPr>
          <w:p w14:paraId="50C59141" w14:textId="110847DF"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9.4</w:t>
            </w:r>
          </w:p>
        </w:tc>
        <w:tc>
          <w:tcPr>
            <w:tcW w:w="1419" w:type="dxa"/>
            <w:tcBorders>
              <w:top w:val="nil"/>
              <w:left w:val="nil"/>
              <w:bottom w:val="single" w:sz="4" w:space="0" w:color="auto"/>
              <w:right w:val="single" w:sz="4" w:space="0" w:color="auto"/>
            </w:tcBorders>
            <w:shd w:val="clear" w:color="auto" w:fill="auto"/>
            <w:vAlign w:val="center"/>
          </w:tcPr>
          <w:p w14:paraId="4486D531" w14:textId="05B9EA18"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10.5</w:t>
            </w:r>
          </w:p>
        </w:tc>
        <w:tc>
          <w:tcPr>
            <w:tcW w:w="1419" w:type="dxa"/>
            <w:tcBorders>
              <w:top w:val="nil"/>
              <w:left w:val="nil"/>
              <w:bottom w:val="single" w:sz="4" w:space="0" w:color="auto"/>
              <w:right w:val="single" w:sz="4" w:space="0" w:color="auto"/>
            </w:tcBorders>
            <w:shd w:val="clear" w:color="auto" w:fill="auto"/>
            <w:vAlign w:val="center"/>
          </w:tcPr>
          <w:p w14:paraId="321C4F11" w14:textId="4856480D"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9.7</w:t>
            </w:r>
          </w:p>
        </w:tc>
        <w:tc>
          <w:tcPr>
            <w:tcW w:w="1419" w:type="dxa"/>
            <w:tcBorders>
              <w:top w:val="nil"/>
              <w:left w:val="nil"/>
              <w:bottom w:val="single" w:sz="4" w:space="0" w:color="auto"/>
              <w:right w:val="single" w:sz="4" w:space="0" w:color="auto"/>
            </w:tcBorders>
            <w:shd w:val="clear" w:color="auto" w:fill="auto"/>
            <w:vAlign w:val="center"/>
          </w:tcPr>
          <w:p w14:paraId="64F826EC" w14:textId="3116F071"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10.9</w:t>
            </w:r>
          </w:p>
        </w:tc>
      </w:tr>
      <w:tr w:rsidR="00DF326B" w:rsidRPr="003D1C56" w14:paraId="2ACFDA20" w14:textId="77777777" w:rsidTr="00514EBB">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F0F2D9" w14:textId="77777777" w:rsidR="00DF326B" w:rsidRPr="003D1C56" w:rsidRDefault="00DF326B" w:rsidP="00DF326B">
            <w:pPr>
              <w:widowControl/>
              <w:wordWrap/>
              <w:autoSpaceDE/>
              <w:autoSpaceDN/>
              <w:rPr>
                <w:rFonts w:ascii="Arial" w:eastAsia="돋움" w:hAnsi="Arial" w:cs="Arial"/>
                <w:kern w:val="0"/>
                <w:sz w:val="16"/>
                <w:szCs w:val="16"/>
              </w:rPr>
            </w:pPr>
          </w:p>
        </w:tc>
        <w:tc>
          <w:tcPr>
            <w:tcW w:w="1843" w:type="dxa"/>
            <w:gridSpan w:val="2"/>
            <w:tcBorders>
              <w:top w:val="nil"/>
              <w:left w:val="nil"/>
              <w:bottom w:val="single" w:sz="4" w:space="0" w:color="auto"/>
              <w:right w:val="single" w:sz="4" w:space="0" w:color="auto"/>
            </w:tcBorders>
            <w:shd w:val="clear" w:color="auto" w:fill="auto"/>
            <w:vAlign w:val="center"/>
          </w:tcPr>
          <w:p w14:paraId="2BA16C90" w14:textId="77777777" w:rsidR="00DF326B" w:rsidRPr="003D1C56" w:rsidRDefault="00DF326B" w:rsidP="00DF326B">
            <w:pPr>
              <w:widowControl/>
              <w:wordWrap/>
              <w:autoSpaceDE/>
              <w:autoSpaceDN/>
              <w:rPr>
                <w:rFonts w:ascii="Arial" w:eastAsia="돋움" w:hAnsi="Arial" w:cs="Arial"/>
                <w:kern w:val="0"/>
                <w:sz w:val="16"/>
                <w:szCs w:val="16"/>
              </w:rPr>
            </w:pPr>
            <w:r>
              <w:rPr>
                <w:rFonts w:ascii="Arial" w:eastAsia="돋움" w:hAnsi="Arial" w:cs="Arial"/>
                <w:kern w:val="0"/>
                <w:sz w:val="16"/>
                <w:szCs w:val="16"/>
              </w:rPr>
              <w:t>Extra urban</w:t>
            </w:r>
          </w:p>
        </w:tc>
        <w:tc>
          <w:tcPr>
            <w:tcW w:w="992" w:type="dxa"/>
            <w:tcBorders>
              <w:top w:val="nil"/>
              <w:left w:val="nil"/>
              <w:bottom w:val="single" w:sz="4" w:space="0" w:color="auto"/>
              <w:right w:val="single" w:sz="4" w:space="0" w:color="auto"/>
            </w:tcBorders>
            <w:shd w:val="clear" w:color="auto" w:fill="auto"/>
            <w:vAlign w:val="center"/>
          </w:tcPr>
          <w:p w14:paraId="6ACEA25B" w14:textId="77777777" w:rsidR="00DF326B" w:rsidRPr="003D1C56" w:rsidRDefault="00DF326B" w:rsidP="00DF326B">
            <w:pPr>
              <w:widowControl/>
              <w:wordWrap/>
              <w:autoSpaceDE/>
              <w:autoSpaceDN/>
              <w:jc w:val="center"/>
              <w:rPr>
                <w:rFonts w:ascii="Arial" w:eastAsia="돋움" w:hAnsi="Arial" w:cs="Arial"/>
                <w:kern w:val="0"/>
                <w:sz w:val="16"/>
                <w:szCs w:val="16"/>
              </w:rPr>
            </w:pPr>
            <w:r w:rsidRPr="003D1C56">
              <w:rPr>
                <w:rFonts w:ascii="Arial" w:eastAsia="돋움" w:hAnsi="Arial" w:cs="Arial"/>
                <w:kern w:val="0"/>
                <w:sz w:val="16"/>
                <w:szCs w:val="16"/>
              </w:rPr>
              <w:t>ℓ/100km</w:t>
            </w:r>
          </w:p>
        </w:tc>
        <w:tc>
          <w:tcPr>
            <w:tcW w:w="1418" w:type="dxa"/>
            <w:tcBorders>
              <w:top w:val="nil"/>
              <w:left w:val="nil"/>
              <w:bottom w:val="single" w:sz="4" w:space="0" w:color="auto"/>
              <w:right w:val="single" w:sz="4" w:space="0" w:color="auto"/>
            </w:tcBorders>
            <w:shd w:val="clear" w:color="auto" w:fill="auto"/>
            <w:vAlign w:val="center"/>
          </w:tcPr>
          <w:p w14:paraId="2F34EC04" w14:textId="5812F119"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6.5</w:t>
            </w:r>
          </w:p>
        </w:tc>
        <w:tc>
          <w:tcPr>
            <w:tcW w:w="1419" w:type="dxa"/>
            <w:tcBorders>
              <w:top w:val="nil"/>
              <w:left w:val="nil"/>
              <w:bottom w:val="single" w:sz="4" w:space="0" w:color="auto"/>
              <w:right w:val="single" w:sz="4" w:space="0" w:color="auto"/>
            </w:tcBorders>
            <w:shd w:val="clear" w:color="auto" w:fill="auto"/>
            <w:vAlign w:val="center"/>
          </w:tcPr>
          <w:p w14:paraId="25183EF2" w14:textId="69B821F3"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7.0</w:t>
            </w:r>
          </w:p>
        </w:tc>
        <w:tc>
          <w:tcPr>
            <w:tcW w:w="1419" w:type="dxa"/>
            <w:tcBorders>
              <w:top w:val="nil"/>
              <w:left w:val="nil"/>
              <w:bottom w:val="single" w:sz="4" w:space="0" w:color="auto"/>
              <w:right w:val="single" w:sz="4" w:space="0" w:color="auto"/>
            </w:tcBorders>
            <w:shd w:val="clear" w:color="auto" w:fill="auto"/>
            <w:vAlign w:val="center"/>
          </w:tcPr>
          <w:p w14:paraId="0B57F4BB" w14:textId="57FB4742"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6.9</w:t>
            </w:r>
          </w:p>
        </w:tc>
        <w:tc>
          <w:tcPr>
            <w:tcW w:w="1419" w:type="dxa"/>
            <w:tcBorders>
              <w:top w:val="nil"/>
              <w:left w:val="nil"/>
              <w:bottom w:val="single" w:sz="4" w:space="0" w:color="auto"/>
              <w:right w:val="single" w:sz="4" w:space="0" w:color="auto"/>
            </w:tcBorders>
            <w:shd w:val="clear" w:color="auto" w:fill="auto"/>
            <w:vAlign w:val="center"/>
          </w:tcPr>
          <w:p w14:paraId="6A8FD449" w14:textId="5DE9A2F7" w:rsidR="00DF326B" w:rsidRPr="003D1C56" w:rsidRDefault="00DF326B" w:rsidP="00DF326B">
            <w:pPr>
              <w:widowControl/>
              <w:wordWrap/>
              <w:autoSpaceDE/>
              <w:autoSpaceDN/>
              <w:jc w:val="center"/>
              <w:rPr>
                <w:rFonts w:ascii="Arial" w:eastAsia="돋움" w:hAnsi="Arial" w:cs="Arial"/>
                <w:kern w:val="0"/>
                <w:sz w:val="16"/>
                <w:szCs w:val="16"/>
              </w:rPr>
            </w:pPr>
            <w:r w:rsidRPr="00262CCA">
              <w:rPr>
                <w:rFonts w:ascii="Arial" w:eastAsia="돋움" w:hAnsi="Arial" w:cs="Arial"/>
                <w:sz w:val="16"/>
                <w:szCs w:val="16"/>
              </w:rPr>
              <w:t>7.2</w:t>
            </w:r>
          </w:p>
        </w:tc>
      </w:tr>
    </w:tbl>
    <w:p w14:paraId="02EFBCCB" w14:textId="77777777" w:rsidR="003A7AB5" w:rsidRPr="003D1C56" w:rsidRDefault="003A7AB5" w:rsidP="003A7AB5">
      <w:pPr>
        <w:spacing w:line="360" w:lineRule="auto"/>
        <w:rPr>
          <w:rFonts w:ascii="Arial" w:hAnsi="Arial" w:cs="Arial"/>
          <w:sz w:val="18"/>
          <w:szCs w:val="22"/>
        </w:rPr>
      </w:pPr>
    </w:p>
    <w:p w14:paraId="422A6FF1" w14:textId="3A016633" w:rsidR="003A7AB5" w:rsidRPr="004F52EF" w:rsidRDefault="003A7AB5" w:rsidP="003A7AB5">
      <w:pPr>
        <w:spacing w:line="360" w:lineRule="auto"/>
        <w:rPr>
          <w:rFonts w:ascii="Arial" w:hAnsi="Arial" w:cs="Arial"/>
          <w:sz w:val="18"/>
          <w:szCs w:val="22"/>
          <w:lang w:val="fr-FR"/>
        </w:rPr>
      </w:pPr>
      <w:r w:rsidRPr="004F52EF">
        <w:rPr>
          <w:rFonts w:ascii="Arial" w:hAnsi="Arial" w:cs="Arial"/>
          <w:sz w:val="18"/>
          <w:szCs w:val="22"/>
          <w:lang w:val="fr-FR"/>
        </w:rPr>
        <w:t xml:space="preserve">* </w:t>
      </w:r>
      <w:r w:rsidR="004F52EF" w:rsidRPr="004F52EF">
        <w:rPr>
          <w:rFonts w:ascii="Arial" w:hAnsi="Arial" w:cs="Arial"/>
          <w:sz w:val="18"/>
          <w:szCs w:val="22"/>
          <w:lang w:val="fr-FR"/>
        </w:rPr>
        <w:t xml:space="preserve">L’économie du carburant peut varier en </w:t>
      </w:r>
      <w:r w:rsidR="004F52EF">
        <w:rPr>
          <w:rFonts w:ascii="Arial" w:hAnsi="Arial" w:cs="Arial"/>
          <w:sz w:val="18"/>
          <w:szCs w:val="22"/>
          <w:lang w:val="fr-FR"/>
        </w:rPr>
        <w:t>fo</w:t>
      </w:r>
      <w:r w:rsidR="004F52EF" w:rsidRPr="004F52EF">
        <w:rPr>
          <w:rFonts w:ascii="Arial" w:hAnsi="Arial" w:cs="Arial"/>
          <w:sz w:val="18"/>
          <w:szCs w:val="22"/>
          <w:lang w:val="fr-FR"/>
        </w:rPr>
        <w:t>nction des conditions et des habitudes du conducteur.</w:t>
      </w:r>
      <w:bookmarkStart w:id="1" w:name="_GoBack"/>
      <w:bookmarkEnd w:id="1"/>
    </w:p>
    <w:p w14:paraId="7115533B" w14:textId="7E3E28D4" w:rsidR="003A7AB5" w:rsidRPr="00392289" w:rsidRDefault="003A7AB5" w:rsidP="003A7AB5">
      <w:pPr>
        <w:spacing w:line="360" w:lineRule="auto"/>
        <w:rPr>
          <w:rFonts w:ascii="Arial" w:hAnsi="Arial" w:cs="Arial"/>
          <w:sz w:val="18"/>
          <w:szCs w:val="22"/>
          <w:lang w:val="fr-FR"/>
        </w:rPr>
      </w:pPr>
      <w:r w:rsidRPr="004F52EF">
        <w:rPr>
          <w:rFonts w:ascii="Arial" w:hAnsi="Arial" w:cs="Arial"/>
          <w:sz w:val="18"/>
          <w:szCs w:val="22"/>
          <w:lang w:val="fr-FR"/>
        </w:rPr>
        <w:t xml:space="preserve">* </w:t>
      </w:r>
      <w:r w:rsidR="004F52EF" w:rsidRPr="004F52EF">
        <w:rPr>
          <w:rFonts w:ascii="Arial" w:hAnsi="Arial" w:cs="Arial"/>
          <w:sz w:val="18"/>
          <w:szCs w:val="22"/>
          <w:lang w:val="fr-FR"/>
        </w:rPr>
        <w:t xml:space="preserve"> Les informations techniques ci-dessus peuvent varier en </w:t>
      </w:r>
      <w:r w:rsidR="004F52EF">
        <w:rPr>
          <w:rFonts w:ascii="Arial" w:hAnsi="Arial" w:cs="Arial"/>
          <w:sz w:val="18"/>
          <w:szCs w:val="22"/>
          <w:lang w:val="fr-FR"/>
        </w:rPr>
        <w:t>fo</w:t>
      </w:r>
      <w:r w:rsidR="004F52EF" w:rsidRPr="004F52EF">
        <w:rPr>
          <w:rFonts w:ascii="Arial" w:hAnsi="Arial" w:cs="Arial"/>
          <w:sz w:val="18"/>
          <w:szCs w:val="22"/>
          <w:lang w:val="fr-FR"/>
        </w:rPr>
        <w:t xml:space="preserve">nction des exigences de certification régionales ou des spécifications de vente. </w:t>
      </w:r>
    </w:p>
    <w:p w14:paraId="5A26F7BE" w14:textId="77777777" w:rsidR="003A7AB5" w:rsidRPr="00392289" w:rsidRDefault="003A7AB5" w:rsidP="003A7AB5">
      <w:pPr>
        <w:spacing w:line="360" w:lineRule="auto"/>
        <w:rPr>
          <w:rFonts w:ascii="Arial" w:hAnsi="Arial" w:cs="Arial"/>
          <w:sz w:val="18"/>
          <w:szCs w:val="22"/>
          <w:lang w:val="fr-FR"/>
        </w:rPr>
      </w:pPr>
    </w:p>
    <w:p w14:paraId="23FB10DD" w14:textId="654FB40A" w:rsidR="003A7AB5" w:rsidRPr="003D1C56" w:rsidRDefault="004F52EF" w:rsidP="003A7AB5">
      <w:pPr>
        <w:wordWrap/>
        <w:spacing w:line="360" w:lineRule="auto"/>
        <w:jc w:val="right"/>
        <w:rPr>
          <w:rFonts w:ascii="Arial" w:eastAsia="굴림" w:hAnsi="Arial" w:cs="Arial"/>
          <w:sz w:val="22"/>
          <w:szCs w:val="22"/>
        </w:rPr>
      </w:pPr>
      <w:r>
        <w:rPr>
          <w:rFonts w:ascii="Arial" w:hAnsi="Arial" w:cs="Arial"/>
        </w:rPr>
        <w:t>&lt;FIN</w:t>
      </w:r>
      <w:r w:rsidR="003A7AB5" w:rsidRPr="003D1C56">
        <w:rPr>
          <w:rFonts w:ascii="Arial" w:hAnsi="Arial" w:cs="Arial"/>
        </w:rPr>
        <w:t>&gt;</w:t>
      </w:r>
    </w:p>
    <w:p w14:paraId="7989ACEB" w14:textId="77777777" w:rsidR="003A7AB5" w:rsidRPr="00BA7B5B" w:rsidRDefault="003A7AB5" w:rsidP="00DF7673">
      <w:pPr>
        <w:snapToGrid w:val="0"/>
        <w:spacing w:line="360" w:lineRule="atLeast"/>
        <w:rPr>
          <w:rFonts w:ascii="Tahoma" w:eastAsia="굴림" w:hAnsi="Tahoma" w:cs="Tahoma"/>
          <w:b/>
          <w:caps/>
          <w:color w:val="000000"/>
          <w:sz w:val="22"/>
          <w:szCs w:val="22"/>
        </w:rPr>
      </w:pPr>
    </w:p>
    <w:sectPr w:rsidR="003A7AB5" w:rsidRPr="00BA7B5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A367" w14:textId="77777777" w:rsidR="00703BFA" w:rsidRDefault="00703BFA" w:rsidP="00AD7A7D">
      <w:r>
        <w:separator/>
      </w:r>
    </w:p>
  </w:endnote>
  <w:endnote w:type="continuationSeparator" w:id="0">
    <w:p w14:paraId="70DB500E" w14:textId="77777777" w:rsidR="00703BFA" w:rsidRDefault="00703BFA" w:rsidP="00AD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roman"/>
    <w:notTrueType/>
    <w:pitch w:val="fixed"/>
    <w:sig w:usb0="00000001" w:usb1="09060000" w:usb2="00000010" w:usb3="00000000" w:csb0="00080000" w:csb1="00000000"/>
  </w:font>
  <w:font w:name="바탕체">
    <w:altName w:val="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F278" w14:textId="77777777" w:rsidR="00703BFA" w:rsidRDefault="00703BFA" w:rsidP="00AD7A7D">
      <w:r>
        <w:separator/>
      </w:r>
    </w:p>
  </w:footnote>
  <w:footnote w:type="continuationSeparator" w:id="0">
    <w:p w14:paraId="2E1CE866" w14:textId="77777777" w:rsidR="00703BFA" w:rsidRDefault="00703BFA" w:rsidP="00AD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CBA"/>
    <w:multiLevelType w:val="hybridMultilevel"/>
    <w:tmpl w:val="EA16D3F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CB67EA"/>
    <w:multiLevelType w:val="hybridMultilevel"/>
    <w:tmpl w:val="84CC114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13D20512"/>
    <w:multiLevelType w:val="hybridMultilevel"/>
    <w:tmpl w:val="AF2E10A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39488F"/>
    <w:multiLevelType w:val="hybridMultilevel"/>
    <w:tmpl w:val="A85C4746"/>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5254246"/>
    <w:multiLevelType w:val="hybridMultilevel"/>
    <w:tmpl w:val="71A8D2D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B843018"/>
    <w:multiLevelType w:val="hybridMultilevel"/>
    <w:tmpl w:val="9468D23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F5748A4"/>
    <w:multiLevelType w:val="hybridMultilevel"/>
    <w:tmpl w:val="FBD4B77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BA0183"/>
    <w:multiLevelType w:val="hybridMultilevel"/>
    <w:tmpl w:val="5B7C308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A61684E"/>
    <w:multiLevelType w:val="hybridMultilevel"/>
    <w:tmpl w:val="67BCF2F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837730"/>
    <w:multiLevelType w:val="hybridMultilevel"/>
    <w:tmpl w:val="7B46925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4B528AE"/>
    <w:multiLevelType w:val="hybridMultilevel"/>
    <w:tmpl w:val="A54286F6"/>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6C35B95"/>
    <w:multiLevelType w:val="hybridMultilevel"/>
    <w:tmpl w:val="3FEE048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80D03"/>
    <w:multiLevelType w:val="hybridMultilevel"/>
    <w:tmpl w:val="DDF0C57A"/>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0084326"/>
    <w:multiLevelType w:val="hybridMultilevel"/>
    <w:tmpl w:val="980C90C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9574595"/>
    <w:multiLevelType w:val="hybridMultilevel"/>
    <w:tmpl w:val="505C658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B107618"/>
    <w:multiLevelType w:val="hybridMultilevel"/>
    <w:tmpl w:val="A16677D2"/>
    <w:lvl w:ilvl="0" w:tplc="7792B5EA">
      <w:start w:val="1"/>
      <w:numFmt w:val="bullet"/>
      <w:lvlText w:val=""/>
      <w:lvlJc w:val="left"/>
      <w:pPr>
        <w:ind w:left="968"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B8D269B"/>
    <w:multiLevelType w:val="hybridMultilevel"/>
    <w:tmpl w:val="600C01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6"/>
  </w:num>
  <w:num w:numId="3">
    <w:abstractNumId w:val="1"/>
  </w:num>
  <w:num w:numId="4">
    <w:abstractNumId w:val="5"/>
  </w:num>
  <w:num w:numId="5">
    <w:abstractNumId w:val="9"/>
  </w:num>
  <w:num w:numId="6">
    <w:abstractNumId w:val="10"/>
  </w:num>
  <w:num w:numId="7">
    <w:abstractNumId w:val="14"/>
  </w:num>
  <w:num w:numId="8">
    <w:abstractNumId w:val="17"/>
  </w:num>
  <w:num w:numId="9">
    <w:abstractNumId w:val="3"/>
  </w:num>
  <w:num w:numId="10">
    <w:abstractNumId w:val="15"/>
  </w:num>
  <w:num w:numId="11">
    <w:abstractNumId w:val="4"/>
  </w:num>
  <w:num w:numId="12">
    <w:abstractNumId w:val="13"/>
  </w:num>
  <w:num w:numId="13">
    <w:abstractNumId w:val="2"/>
  </w:num>
  <w:num w:numId="14">
    <w:abstractNumId w:val="0"/>
  </w:num>
  <w:num w:numId="15">
    <w:abstractNumId w:val="11"/>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5A"/>
    <w:rsid w:val="00016AC8"/>
    <w:rsid w:val="000244BD"/>
    <w:rsid w:val="000438CF"/>
    <w:rsid w:val="000712E6"/>
    <w:rsid w:val="0008252E"/>
    <w:rsid w:val="00086598"/>
    <w:rsid w:val="00087BE8"/>
    <w:rsid w:val="00097747"/>
    <w:rsid w:val="000B0961"/>
    <w:rsid w:val="000C1E48"/>
    <w:rsid w:val="000C7EB3"/>
    <w:rsid w:val="000D675E"/>
    <w:rsid w:val="000D7CB2"/>
    <w:rsid w:val="000E3775"/>
    <w:rsid w:val="00102F21"/>
    <w:rsid w:val="00104153"/>
    <w:rsid w:val="001163D4"/>
    <w:rsid w:val="00117B1A"/>
    <w:rsid w:val="00121A71"/>
    <w:rsid w:val="0012757B"/>
    <w:rsid w:val="00134E54"/>
    <w:rsid w:val="00135DC4"/>
    <w:rsid w:val="00145A94"/>
    <w:rsid w:val="00145E91"/>
    <w:rsid w:val="001470C9"/>
    <w:rsid w:val="00156785"/>
    <w:rsid w:val="001620A6"/>
    <w:rsid w:val="00166D90"/>
    <w:rsid w:val="0017358F"/>
    <w:rsid w:val="00175AAC"/>
    <w:rsid w:val="0018209B"/>
    <w:rsid w:val="00184F51"/>
    <w:rsid w:val="00194B32"/>
    <w:rsid w:val="001B6EE3"/>
    <w:rsid w:val="001C1764"/>
    <w:rsid w:val="001C5A20"/>
    <w:rsid w:val="001D25CB"/>
    <w:rsid w:val="001D3D14"/>
    <w:rsid w:val="001D5F13"/>
    <w:rsid w:val="001E15A3"/>
    <w:rsid w:val="001F21B0"/>
    <w:rsid w:val="001F2288"/>
    <w:rsid w:val="001F4F39"/>
    <w:rsid w:val="00204531"/>
    <w:rsid w:val="00207869"/>
    <w:rsid w:val="00212140"/>
    <w:rsid w:val="002170D0"/>
    <w:rsid w:val="00222229"/>
    <w:rsid w:val="00234E0D"/>
    <w:rsid w:val="00243E55"/>
    <w:rsid w:val="002762E1"/>
    <w:rsid w:val="00294072"/>
    <w:rsid w:val="002A39E7"/>
    <w:rsid w:val="002B6023"/>
    <w:rsid w:val="002E61A2"/>
    <w:rsid w:val="002E629A"/>
    <w:rsid w:val="002E6F37"/>
    <w:rsid w:val="002F0190"/>
    <w:rsid w:val="002F05CD"/>
    <w:rsid w:val="00302D90"/>
    <w:rsid w:val="0030446B"/>
    <w:rsid w:val="0030473D"/>
    <w:rsid w:val="0031135F"/>
    <w:rsid w:val="003223C6"/>
    <w:rsid w:val="00327421"/>
    <w:rsid w:val="003358C4"/>
    <w:rsid w:val="00335E25"/>
    <w:rsid w:val="00360DAD"/>
    <w:rsid w:val="00365540"/>
    <w:rsid w:val="003906D8"/>
    <w:rsid w:val="00392289"/>
    <w:rsid w:val="003944C4"/>
    <w:rsid w:val="003A1293"/>
    <w:rsid w:val="003A6580"/>
    <w:rsid w:val="003A7AB5"/>
    <w:rsid w:val="003A7FAA"/>
    <w:rsid w:val="003B4F22"/>
    <w:rsid w:val="003B5263"/>
    <w:rsid w:val="003C0A95"/>
    <w:rsid w:val="003C2369"/>
    <w:rsid w:val="003D69A1"/>
    <w:rsid w:val="003E00C4"/>
    <w:rsid w:val="003E2ED6"/>
    <w:rsid w:val="003E3390"/>
    <w:rsid w:val="004055AE"/>
    <w:rsid w:val="00407132"/>
    <w:rsid w:val="00425E89"/>
    <w:rsid w:val="00432035"/>
    <w:rsid w:val="00432FD7"/>
    <w:rsid w:val="004433AF"/>
    <w:rsid w:val="004470F0"/>
    <w:rsid w:val="0045031C"/>
    <w:rsid w:val="0045696D"/>
    <w:rsid w:val="00470665"/>
    <w:rsid w:val="004744F2"/>
    <w:rsid w:val="00496973"/>
    <w:rsid w:val="004A0A04"/>
    <w:rsid w:val="004B79EB"/>
    <w:rsid w:val="004C176B"/>
    <w:rsid w:val="004C1B42"/>
    <w:rsid w:val="004F5044"/>
    <w:rsid w:val="004F52EF"/>
    <w:rsid w:val="004F612C"/>
    <w:rsid w:val="00501843"/>
    <w:rsid w:val="00505883"/>
    <w:rsid w:val="005137B7"/>
    <w:rsid w:val="00515FC9"/>
    <w:rsid w:val="00516233"/>
    <w:rsid w:val="005177D7"/>
    <w:rsid w:val="00532B53"/>
    <w:rsid w:val="00540120"/>
    <w:rsid w:val="00540410"/>
    <w:rsid w:val="005452EB"/>
    <w:rsid w:val="00545783"/>
    <w:rsid w:val="00547566"/>
    <w:rsid w:val="00554841"/>
    <w:rsid w:val="005653E3"/>
    <w:rsid w:val="0056681E"/>
    <w:rsid w:val="0057008D"/>
    <w:rsid w:val="00572CCC"/>
    <w:rsid w:val="0057372B"/>
    <w:rsid w:val="00574D28"/>
    <w:rsid w:val="00584ED5"/>
    <w:rsid w:val="0059041E"/>
    <w:rsid w:val="005910B2"/>
    <w:rsid w:val="005A5906"/>
    <w:rsid w:val="005A77C8"/>
    <w:rsid w:val="005C42AA"/>
    <w:rsid w:val="005D450A"/>
    <w:rsid w:val="005E2333"/>
    <w:rsid w:val="005E469E"/>
    <w:rsid w:val="005F5A36"/>
    <w:rsid w:val="005F665A"/>
    <w:rsid w:val="00600029"/>
    <w:rsid w:val="006101D8"/>
    <w:rsid w:val="0061565E"/>
    <w:rsid w:val="00624CE8"/>
    <w:rsid w:val="00626540"/>
    <w:rsid w:val="006272CB"/>
    <w:rsid w:val="00632731"/>
    <w:rsid w:val="0063410B"/>
    <w:rsid w:val="00645327"/>
    <w:rsid w:val="006523D1"/>
    <w:rsid w:val="00656AA1"/>
    <w:rsid w:val="006712AC"/>
    <w:rsid w:val="00683058"/>
    <w:rsid w:val="00693442"/>
    <w:rsid w:val="006A39B3"/>
    <w:rsid w:val="006B1AD9"/>
    <w:rsid w:val="006B58D3"/>
    <w:rsid w:val="006B7C73"/>
    <w:rsid w:val="006C6387"/>
    <w:rsid w:val="006D3CA7"/>
    <w:rsid w:val="006D4C58"/>
    <w:rsid w:val="006E73A5"/>
    <w:rsid w:val="006F3AF8"/>
    <w:rsid w:val="006F7A0F"/>
    <w:rsid w:val="007020EE"/>
    <w:rsid w:val="00702D7A"/>
    <w:rsid w:val="00703BFA"/>
    <w:rsid w:val="00733B79"/>
    <w:rsid w:val="00734C37"/>
    <w:rsid w:val="007371F4"/>
    <w:rsid w:val="00743B65"/>
    <w:rsid w:val="007621EE"/>
    <w:rsid w:val="00774A90"/>
    <w:rsid w:val="00777D64"/>
    <w:rsid w:val="00783952"/>
    <w:rsid w:val="007872CE"/>
    <w:rsid w:val="00787F6E"/>
    <w:rsid w:val="007977C5"/>
    <w:rsid w:val="007B057D"/>
    <w:rsid w:val="007B27F9"/>
    <w:rsid w:val="007B2BCD"/>
    <w:rsid w:val="007B2E6D"/>
    <w:rsid w:val="007B35F0"/>
    <w:rsid w:val="007C289A"/>
    <w:rsid w:val="007D051D"/>
    <w:rsid w:val="007D2237"/>
    <w:rsid w:val="007D4FE3"/>
    <w:rsid w:val="007D6FB9"/>
    <w:rsid w:val="007E0940"/>
    <w:rsid w:val="007E0C2D"/>
    <w:rsid w:val="007E1632"/>
    <w:rsid w:val="007E5C2C"/>
    <w:rsid w:val="007E7116"/>
    <w:rsid w:val="0080248D"/>
    <w:rsid w:val="0080670A"/>
    <w:rsid w:val="00812375"/>
    <w:rsid w:val="008161E0"/>
    <w:rsid w:val="00820FD8"/>
    <w:rsid w:val="008421B2"/>
    <w:rsid w:val="00842B70"/>
    <w:rsid w:val="00846247"/>
    <w:rsid w:val="008535E0"/>
    <w:rsid w:val="00853D3C"/>
    <w:rsid w:val="0086025D"/>
    <w:rsid w:val="0086514B"/>
    <w:rsid w:val="0087360D"/>
    <w:rsid w:val="00875DB8"/>
    <w:rsid w:val="00890464"/>
    <w:rsid w:val="008976EC"/>
    <w:rsid w:val="008A157D"/>
    <w:rsid w:val="008A217A"/>
    <w:rsid w:val="008A5419"/>
    <w:rsid w:val="008A6A9D"/>
    <w:rsid w:val="008B2DA2"/>
    <w:rsid w:val="008B4EA8"/>
    <w:rsid w:val="008B5F1D"/>
    <w:rsid w:val="008C0997"/>
    <w:rsid w:val="008C6535"/>
    <w:rsid w:val="008D4304"/>
    <w:rsid w:val="008D4693"/>
    <w:rsid w:val="008E6D2F"/>
    <w:rsid w:val="008F539A"/>
    <w:rsid w:val="008F56CD"/>
    <w:rsid w:val="00902A63"/>
    <w:rsid w:val="009057B5"/>
    <w:rsid w:val="00922A1B"/>
    <w:rsid w:val="00923998"/>
    <w:rsid w:val="00924FDE"/>
    <w:rsid w:val="0092719C"/>
    <w:rsid w:val="00927BC2"/>
    <w:rsid w:val="009355A7"/>
    <w:rsid w:val="00944780"/>
    <w:rsid w:val="00952A18"/>
    <w:rsid w:val="00955C90"/>
    <w:rsid w:val="00960A5B"/>
    <w:rsid w:val="00973180"/>
    <w:rsid w:val="00986FAB"/>
    <w:rsid w:val="009A181E"/>
    <w:rsid w:val="009A36E7"/>
    <w:rsid w:val="009B6855"/>
    <w:rsid w:val="009C3A47"/>
    <w:rsid w:val="009C751D"/>
    <w:rsid w:val="009D74DA"/>
    <w:rsid w:val="009E5EC2"/>
    <w:rsid w:val="009E67D0"/>
    <w:rsid w:val="009F4D7D"/>
    <w:rsid w:val="00A07C4F"/>
    <w:rsid w:val="00A1177E"/>
    <w:rsid w:val="00A324E3"/>
    <w:rsid w:val="00A43BC1"/>
    <w:rsid w:val="00A46452"/>
    <w:rsid w:val="00A50AC2"/>
    <w:rsid w:val="00A566F1"/>
    <w:rsid w:val="00A6081C"/>
    <w:rsid w:val="00A61AA6"/>
    <w:rsid w:val="00A61ECA"/>
    <w:rsid w:val="00A73F68"/>
    <w:rsid w:val="00AB3221"/>
    <w:rsid w:val="00AD0184"/>
    <w:rsid w:val="00AD1E93"/>
    <w:rsid w:val="00AD7A7D"/>
    <w:rsid w:val="00AE0016"/>
    <w:rsid w:val="00AF6B87"/>
    <w:rsid w:val="00B02BAE"/>
    <w:rsid w:val="00B14562"/>
    <w:rsid w:val="00B2367A"/>
    <w:rsid w:val="00B24C49"/>
    <w:rsid w:val="00B27209"/>
    <w:rsid w:val="00B36212"/>
    <w:rsid w:val="00B43DB7"/>
    <w:rsid w:val="00B573FD"/>
    <w:rsid w:val="00B600EC"/>
    <w:rsid w:val="00B71CA6"/>
    <w:rsid w:val="00B802A0"/>
    <w:rsid w:val="00B866BA"/>
    <w:rsid w:val="00B96BAF"/>
    <w:rsid w:val="00BA7B5B"/>
    <w:rsid w:val="00BB0C0F"/>
    <w:rsid w:val="00BB3564"/>
    <w:rsid w:val="00BB4F48"/>
    <w:rsid w:val="00BB7E7C"/>
    <w:rsid w:val="00BC05A5"/>
    <w:rsid w:val="00BC0EED"/>
    <w:rsid w:val="00BC238B"/>
    <w:rsid w:val="00BD521B"/>
    <w:rsid w:val="00BD57AD"/>
    <w:rsid w:val="00BE3FC5"/>
    <w:rsid w:val="00BF6CCC"/>
    <w:rsid w:val="00C02FD0"/>
    <w:rsid w:val="00C0574E"/>
    <w:rsid w:val="00C11A7B"/>
    <w:rsid w:val="00C12240"/>
    <w:rsid w:val="00C164EF"/>
    <w:rsid w:val="00C220B7"/>
    <w:rsid w:val="00C256C6"/>
    <w:rsid w:val="00C30987"/>
    <w:rsid w:val="00C30E23"/>
    <w:rsid w:val="00C36C85"/>
    <w:rsid w:val="00C4081F"/>
    <w:rsid w:val="00C47D53"/>
    <w:rsid w:val="00C511EF"/>
    <w:rsid w:val="00C67882"/>
    <w:rsid w:val="00CA04BD"/>
    <w:rsid w:val="00CA0BF3"/>
    <w:rsid w:val="00CA55C1"/>
    <w:rsid w:val="00CC7A36"/>
    <w:rsid w:val="00CD5CC2"/>
    <w:rsid w:val="00CF219B"/>
    <w:rsid w:val="00CF3583"/>
    <w:rsid w:val="00D00429"/>
    <w:rsid w:val="00D1657C"/>
    <w:rsid w:val="00D261E7"/>
    <w:rsid w:val="00D46F58"/>
    <w:rsid w:val="00D47CA0"/>
    <w:rsid w:val="00D57043"/>
    <w:rsid w:val="00D64592"/>
    <w:rsid w:val="00D64D2D"/>
    <w:rsid w:val="00D65FAB"/>
    <w:rsid w:val="00D71E60"/>
    <w:rsid w:val="00D74634"/>
    <w:rsid w:val="00D77B61"/>
    <w:rsid w:val="00D84248"/>
    <w:rsid w:val="00DC00A8"/>
    <w:rsid w:val="00DC675B"/>
    <w:rsid w:val="00DC7CF1"/>
    <w:rsid w:val="00DE3C3A"/>
    <w:rsid w:val="00DF326B"/>
    <w:rsid w:val="00DF3A17"/>
    <w:rsid w:val="00DF7673"/>
    <w:rsid w:val="00E051B8"/>
    <w:rsid w:val="00E0713D"/>
    <w:rsid w:val="00E07A6D"/>
    <w:rsid w:val="00E120E3"/>
    <w:rsid w:val="00E12787"/>
    <w:rsid w:val="00E15478"/>
    <w:rsid w:val="00E336A2"/>
    <w:rsid w:val="00E47759"/>
    <w:rsid w:val="00E4799F"/>
    <w:rsid w:val="00E6160F"/>
    <w:rsid w:val="00E77262"/>
    <w:rsid w:val="00E81279"/>
    <w:rsid w:val="00E90606"/>
    <w:rsid w:val="00EA4B9C"/>
    <w:rsid w:val="00EA7A81"/>
    <w:rsid w:val="00EA7CC9"/>
    <w:rsid w:val="00ED429C"/>
    <w:rsid w:val="00ED5FA5"/>
    <w:rsid w:val="00ED70F2"/>
    <w:rsid w:val="00EE3681"/>
    <w:rsid w:val="00EE4B57"/>
    <w:rsid w:val="00EF73BE"/>
    <w:rsid w:val="00F07268"/>
    <w:rsid w:val="00F11FDE"/>
    <w:rsid w:val="00F120A5"/>
    <w:rsid w:val="00F1210C"/>
    <w:rsid w:val="00F17E35"/>
    <w:rsid w:val="00F25C5B"/>
    <w:rsid w:val="00F3426B"/>
    <w:rsid w:val="00F3641D"/>
    <w:rsid w:val="00F41187"/>
    <w:rsid w:val="00F45BA1"/>
    <w:rsid w:val="00F510B5"/>
    <w:rsid w:val="00F72911"/>
    <w:rsid w:val="00F771EA"/>
    <w:rsid w:val="00F8685E"/>
    <w:rsid w:val="00F91766"/>
    <w:rsid w:val="00F944E1"/>
    <w:rsid w:val="00F97AE5"/>
    <w:rsid w:val="00FA2623"/>
    <w:rsid w:val="00FA5925"/>
    <w:rsid w:val="00FB058F"/>
    <w:rsid w:val="00FB26A0"/>
    <w:rsid w:val="00FC11D4"/>
    <w:rsid w:val="00FD092D"/>
    <w:rsid w:val="00FD1A8C"/>
    <w:rsid w:val="00FD2359"/>
    <w:rsid w:val="00FE45AD"/>
    <w:rsid w:val="00FF0047"/>
    <w:rsid w:val="00FF224C"/>
    <w:rsid w:val="00FF535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15B515"/>
  <w15:docId w15:val="{D7FD6D4C-0E47-4D36-998A-4F28D21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65A"/>
    <w:pPr>
      <w:widowControl w:val="0"/>
      <w:wordWrap w:val="0"/>
      <w:autoSpaceDE w:val="0"/>
      <w:autoSpaceDN w:val="0"/>
      <w:spacing w:after="0" w:line="240" w:lineRule="auto"/>
      <w:jc w:val="both"/>
    </w:pPr>
    <w:rPr>
      <w:rFonts w:ascii="바탕" w:eastAsia="바탕"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5A"/>
    <w:pPr>
      <w:ind w:leftChars="400" w:left="800"/>
    </w:pPr>
  </w:style>
  <w:style w:type="paragraph" w:styleId="a4">
    <w:name w:val="header"/>
    <w:basedOn w:val="a"/>
    <w:link w:val="Char"/>
    <w:unhideWhenUsed/>
    <w:rsid w:val="005F665A"/>
    <w:pPr>
      <w:tabs>
        <w:tab w:val="center" w:pos="4513"/>
        <w:tab w:val="right" w:pos="9026"/>
      </w:tabs>
      <w:snapToGrid w:val="0"/>
    </w:pPr>
  </w:style>
  <w:style w:type="character" w:customStyle="1" w:styleId="Char">
    <w:name w:val="머리글 Char"/>
    <w:basedOn w:val="a0"/>
    <w:link w:val="a4"/>
    <w:rsid w:val="005F665A"/>
    <w:rPr>
      <w:rFonts w:ascii="바탕" w:eastAsia="바탕" w:hAnsi="Times New Roman" w:cs="Times New Roman"/>
      <w:kern w:val="2"/>
      <w:sz w:val="20"/>
      <w:szCs w:val="24"/>
      <w:lang w:val="en-US" w:eastAsia="ko-KR"/>
    </w:rPr>
  </w:style>
  <w:style w:type="paragraph" w:styleId="a5">
    <w:name w:val="Balloon Text"/>
    <w:basedOn w:val="a"/>
    <w:link w:val="Char0"/>
    <w:uiPriority w:val="99"/>
    <w:semiHidden/>
    <w:unhideWhenUsed/>
    <w:rsid w:val="009D74DA"/>
    <w:rPr>
      <w:rFonts w:ascii="Segoe UI" w:hAnsi="Segoe UI" w:cs="Segoe UI"/>
      <w:sz w:val="18"/>
      <w:szCs w:val="18"/>
    </w:rPr>
  </w:style>
  <w:style w:type="character" w:customStyle="1" w:styleId="Char0">
    <w:name w:val="풍선 도움말 텍스트 Char"/>
    <w:basedOn w:val="a0"/>
    <w:link w:val="a5"/>
    <w:uiPriority w:val="99"/>
    <w:semiHidden/>
    <w:rsid w:val="009D74DA"/>
    <w:rPr>
      <w:rFonts w:ascii="Segoe UI" w:eastAsia="바탕" w:hAnsi="Segoe UI" w:cs="Segoe UI"/>
      <w:kern w:val="2"/>
      <w:sz w:val="18"/>
      <w:szCs w:val="18"/>
      <w:lang w:val="en-US" w:eastAsia="ko-KR"/>
    </w:rPr>
  </w:style>
  <w:style w:type="paragraph" w:styleId="a6">
    <w:name w:val="footer"/>
    <w:basedOn w:val="a"/>
    <w:link w:val="Char1"/>
    <w:uiPriority w:val="99"/>
    <w:unhideWhenUsed/>
    <w:rsid w:val="00AD7A7D"/>
    <w:pPr>
      <w:tabs>
        <w:tab w:val="center" w:pos="4513"/>
        <w:tab w:val="right" w:pos="9026"/>
      </w:tabs>
      <w:snapToGrid w:val="0"/>
    </w:pPr>
  </w:style>
  <w:style w:type="character" w:customStyle="1" w:styleId="Char1">
    <w:name w:val="바닥글 Char"/>
    <w:basedOn w:val="a0"/>
    <w:link w:val="a6"/>
    <w:uiPriority w:val="99"/>
    <w:rsid w:val="00AD7A7D"/>
    <w:rPr>
      <w:rFonts w:ascii="바탕" w:eastAsia="바탕" w:hAnsi="Times New Roman" w:cs="Times New Roman"/>
      <w:kern w:val="2"/>
      <w:sz w:val="20"/>
      <w:szCs w:val="24"/>
      <w:lang w:val="en-US" w:eastAsia="ko-KR"/>
    </w:rPr>
  </w:style>
  <w:style w:type="paragraph" w:styleId="a7">
    <w:name w:val="Plain Text"/>
    <w:basedOn w:val="a"/>
    <w:link w:val="Char2"/>
    <w:uiPriority w:val="99"/>
    <w:semiHidden/>
    <w:unhideWhenUsed/>
    <w:rsid w:val="009057B5"/>
    <w:pPr>
      <w:widowControl/>
      <w:wordWrap/>
      <w:autoSpaceDE/>
      <w:autoSpaceDN/>
      <w:jc w:val="left"/>
    </w:pPr>
    <w:rPr>
      <w:rFonts w:ascii="Arial" w:eastAsiaTheme="minorHAnsi" w:hAnsi="Arial" w:cs="Arial"/>
      <w:kern w:val="0"/>
      <w:sz w:val="22"/>
      <w:szCs w:val="22"/>
      <w:lang w:val="fr-FR" w:eastAsia="en-US"/>
    </w:rPr>
  </w:style>
  <w:style w:type="character" w:customStyle="1" w:styleId="Char2">
    <w:name w:val="글자만 Char"/>
    <w:basedOn w:val="a0"/>
    <w:link w:val="a7"/>
    <w:uiPriority w:val="99"/>
    <w:semiHidden/>
    <w:rsid w:val="009057B5"/>
    <w:rPr>
      <w:rFonts w:ascii="Arial" w:eastAsiaTheme="minorHAnsi"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946">
      <w:bodyDiv w:val="1"/>
      <w:marLeft w:val="0"/>
      <w:marRight w:val="0"/>
      <w:marTop w:val="0"/>
      <w:marBottom w:val="0"/>
      <w:divBdr>
        <w:top w:val="none" w:sz="0" w:space="0" w:color="auto"/>
        <w:left w:val="none" w:sz="0" w:space="0" w:color="auto"/>
        <w:bottom w:val="none" w:sz="0" w:space="0" w:color="auto"/>
        <w:right w:val="none" w:sz="0" w:space="0" w:color="auto"/>
      </w:divBdr>
    </w:div>
    <w:div w:id="84107755">
      <w:bodyDiv w:val="1"/>
      <w:marLeft w:val="0"/>
      <w:marRight w:val="0"/>
      <w:marTop w:val="0"/>
      <w:marBottom w:val="0"/>
      <w:divBdr>
        <w:top w:val="none" w:sz="0" w:space="0" w:color="auto"/>
        <w:left w:val="none" w:sz="0" w:space="0" w:color="auto"/>
        <w:bottom w:val="none" w:sz="0" w:space="0" w:color="auto"/>
        <w:right w:val="none" w:sz="0" w:space="0" w:color="auto"/>
      </w:divBdr>
    </w:div>
    <w:div w:id="129329448">
      <w:bodyDiv w:val="1"/>
      <w:marLeft w:val="0"/>
      <w:marRight w:val="0"/>
      <w:marTop w:val="0"/>
      <w:marBottom w:val="0"/>
      <w:divBdr>
        <w:top w:val="none" w:sz="0" w:space="0" w:color="auto"/>
        <w:left w:val="none" w:sz="0" w:space="0" w:color="auto"/>
        <w:bottom w:val="none" w:sz="0" w:space="0" w:color="auto"/>
        <w:right w:val="none" w:sz="0" w:space="0" w:color="auto"/>
      </w:divBdr>
    </w:div>
    <w:div w:id="173033873">
      <w:bodyDiv w:val="1"/>
      <w:marLeft w:val="0"/>
      <w:marRight w:val="0"/>
      <w:marTop w:val="0"/>
      <w:marBottom w:val="0"/>
      <w:divBdr>
        <w:top w:val="none" w:sz="0" w:space="0" w:color="auto"/>
        <w:left w:val="none" w:sz="0" w:space="0" w:color="auto"/>
        <w:bottom w:val="none" w:sz="0" w:space="0" w:color="auto"/>
        <w:right w:val="none" w:sz="0" w:space="0" w:color="auto"/>
      </w:divBdr>
    </w:div>
    <w:div w:id="175579182">
      <w:bodyDiv w:val="1"/>
      <w:marLeft w:val="0"/>
      <w:marRight w:val="0"/>
      <w:marTop w:val="0"/>
      <w:marBottom w:val="0"/>
      <w:divBdr>
        <w:top w:val="none" w:sz="0" w:space="0" w:color="auto"/>
        <w:left w:val="none" w:sz="0" w:space="0" w:color="auto"/>
        <w:bottom w:val="none" w:sz="0" w:space="0" w:color="auto"/>
        <w:right w:val="none" w:sz="0" w:space="0" w:color="auto"/>
      </w:divBdr>
    </w:div>
    <w:div w:id="197622909">
      <w:bodyDiv w:val="1"/>
      <w:marLeft w:val="0"/>
      <w:marRight w:val="0"/>
      <w:marTop w:val="0"/>
      <w:marBottom w:val="0"/>
      <w:divBdr>
        <w:top w:val="none" w:sz="0" w:space="0" w:color="auto"/>
        <w:left w:val="none" w:sz="0" w:space="0" w:color="auto"/>
        <w:bottom w:val="none" w:sz="0" w:space="0" w:color="auto"/>
        <w:right w:val="none" w:sz="0" w:space="0" w:color="auto"/>
      </w:divBdr>
    </w:div>
    <w:div w:id="290407239">
      <w:bodyDiv w:val="1"/>
      <w:marLeft w:val="0"/>
      <w:marRight w:val="0"/>
      <w:marTop w:val="0"/>
      <w:marBottom w:val="0"/>
      <w:divBdr>
        <w:top w:val="none" w:sz="0" w:space="0" w:color="auto"/>
        <w:left w:val="none" w:sz="0" w:space="0" w:color="auto"/>
        <w:bottom w:val="none" w:sz="0" w:space="0" w:color="auto"/>
        <w:right w:val="none" w:sz="0" w:space="0" w:color="auto"/>
      </w:divBdr>
      <w:divsChild>
        <w:div w:id="1384282851">
          <w:marLeft w:val="0"/>
          <w:marRight w:val="0"/>
          <w:marTop w:val="0"/>
          <w:marBottom w:val="0"/>
          <w:divBdr>
            <w:top w:val="none" w:sz="0" w:space="0" w:color="auto"/>
            <w:left w:val="none" w:sz="0" w:space="0" w:color="auto"/>
            <w:bottom w:val="none" w:sz="0" w:space="0" w:color="auto"/>
            <w:right w:val="none" w:sz="0" w:space="0" w:color="auto"/>
          </w:divBdr>
          <w:divsChild>
            <w:div w:id="54865221">
              <w:marLeft w:val="0"/>
              <w:marRight w:val="60"/>
              <w:marTop w:val="0"/>
              <w:marBottom w:val="0"/>
              <w:divBdr>
                <w:top w:val="none" w:sz="0" w:space="0" w:color="auto"/>
                <w:left w:val="none" w:sz="0" w:space="0" w:color="auto"/>
                <w:bottom w:val="none" w:sz="0" w:space="0" w:color="auto"/>
                <w:right w:val="none" w:sz="0" w:space="0" w:color="auto"/>
              </w:divBdr>
              <w:divsChild>
                <w:div w:id="400102158">
                  <w:marLeft w:val="0"/>
                  <w:marRight w:val="0"/>
                  <w:marTop w:val="0"/>
                  <w:marBottom w:val="120"/>
                  <w:divBdr>
                    <w:top w:val="single" w:sz="6" w:space="0" w:color="C0C0C0"/>
                    <w:left w:val="single" w:sz="6" w:space="0" w:color="D9D9D9"/>
                    <w:bottom w:val="single" w:sz="6" w:space="0" w:color="D9D9D9"/>
                    <w:right w:val="single" w:sz="6" w:space="0" w:color="D9D9D9"/>
                  </w:divBdr>
                  <w:divsChild>
                    <w:div w:id="879822733">
                      <w:marLeft w:val="0"/>
                      <w:marRight w:val="0"/>
                      <w:marTop w:val="0"/>
                      <w:marBottom w:val="0"/>
                      <w:divBdr>
                        <w:top w:val="none" w:sz="0" w:space="0" w:color="auto"/>
                        <w:left w:val="none" w:sz="0" w:space="0" w:color="auto"/>
                        <w:bottom w:val="none" w:sz="0" w:space="0" w:color="auto"/>
                        <w:right w:val="none" w:sz="0" w:space="0" w:color="auto"/>
                      </w:divBdr>
                      <w:divsChild>
                        <w:div w:id="545989262">
                          <w:marLeft w:val="0"/>
                          <w:marRight w:val="0"/>
                          <w:marTop w:val="0"/>
                          <w:marBottom w:val="0"/>
                          <w:divBdr>
                            <w:top w:val="none" w:sz="0" w:space="0" w:color="auto"/>
                            <w:left w:val="none" w:sz="0" w:space="0" w:color="auto"/>
                            <w:bottom w:val="none" w:sz="0" w:space="0" w:color="auto"/>
                            <w:right w:val="none" w:sz="0" w:space="0" w:color="auto"/>
                          </w:divBdr>
                          <w:divsChild>
                            <w:div w:id="1007635342">
                              <w:marLeft w:val="0"/>
                              <w:marRight w:val="0"/>
                              <w:marTop w:val="0"/>
                              <w:marBottom w:val="0"/>
                              <w:divBdr>
                                <w:top w:val="none" w:sz="0" w:space="0" w:color="auto"/>
                                <w:left w:val="none" w:sz="0" w:space="0" w:color="auto"/>
                                <w:bottom w:val="none" w:sz="0" w:space="0" w:color="auto"/>
                                <w:right w:val="none" w:sz="0" w:space="0" w:color="auto"/>
                              </w:divBdr>
                              <w:divsChild>
                                <w:div w:id="2016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7210">
          <w:marLeft w:val="0"/>
          <w:marRight w:val="0"/>
          <w:marTop w:val="0"/>
          <w:marBottom w:val="0"/>
          <w:divBdr>
            <w:top w:val="none" w:sz="0" w:space="0" w:color="auto"/>
            <w:left w:val="none" w:sz="0" w:space="0" w:color="auto"/>
            <w:bottom w:val="none" w:sz="0" w:space="0" w:color="auto"/>
            <w:right w:val="none" w:sz="0" w:space="0" w:color="auto"/>
          </w:divBdr>
          <w:divsChild>
            <w:div w:id="371807481">
              <w:marLeft w:val="60"/>
              <w:marRight w:val="0"/>
              <w:marTop w:val="0"/>
              <w:marBottom w:val="0"/>
              <w:divBdr>
                <w:top w:val="none" w:sz="0" w:space="0" w:color="auto"/>
                <w:left w:val="none" w:sz="0" w:space="0" w:color="auto"/>
                <w:bottom w:val="none" w:sz="0" w:space="0" w:color="auto"/>
                <w:right w:val="none" w:sz="0" w:space="0" w:color="auto"/>
              </w:divBdr>
              <w:divsChild>
                <w:div w:id="2097246683">
                  <w:marLeft w:val="0"/>
                  <w:marRight w:val="0"/>
                  <w:marTop w:val="0"/>
                  <w:marBottom w:val="0"/>
                  <w:divBdr>
                    <w:top w:val="none" w:sz="0" w:space="0" w:color="auto"/>
                    <w:left w:val="none" w:sz="0" w:space="0" w:color="auto"/>
                    <w:bottom w:val="none" w:sz="0" w:space="0" w:color="auto"/>
                    <w:right w:val="none" w:sz="0" w:space="0" w:color="auto"/>
                  </w:divBdr>
                  <w:divsChild>
                    <w:div w:id="1738045398">
                      <w:marLeft w:val="0"/>
                      <w:marRight w:val="0"/>
                      <w:marTop w:val="0"/>
                      <w:marBottom w:val="120"/>
                      <w:divBdr>
                        <w:top w:val="single" w:sz="6" w:space="0" w:color="F5F5F5"/>
                        <w:left w:val="single" w:sz="6" w:space="0" w:color="F5F5F5"/>
                        <w:bottom w:val="single" w:sz="6" w:space="0" w:color="F5F5F5"/>
                        <w:right w:val="single" w:sz="6" w:space="0" w:color="F5F5F5"/>
                      </w:divBdr>
                      <w:divsChild>
                        <w:div w:id="1631008915">
                          <w:marLeft w:val="0"/>
                          <w:marRight w:val="0"/>
                          <w:marTop w:val="0"/>
                          <w:marBottom w:val="0"/>
                          <w:divBdr>
                            <w:top w:val="none" w:sz="0" w:space="0" w:color="auto"/>
                            <w:left w:val="none" w:sz="0" w:space="0" w:color="auto"/>
                            <w:bottom w:val="none" w:sz="0" w:space="0" w:color="auto"/>
                            <w:right w:val="none" w:sz="0" w:space="0" w:color="auto"/>
                          </w:divBdr>
                          <w:divsChild>
                            <w:div w:id="1934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42308">
      <w:bodyDiv w:val="1"/>
      <w:marLeft w:val="0"/>
      <w:marRight w:val="0"/>
      <w:marTop w:val="0"/>
      <w:marBottom w:val="0"/>
      <w:divBdr>
        <w:top w:val="none" w:sz="0" w:space="0" w:color="auto"/>
        <w:left w:val="none" w:sz="0" w:space="0" w:color="auto"/>
        <w:bottom w:val="none" w:sz="0" w:space="0" w:color="auto"/>
        <w:right w:val="none" w:sz="0" w:space="0" w:color="auto"/>
      </w:divBdr>
    </w:div>
    <w:div w:id="595938093">
      <w:bodyDiv w:val="1"/>
      <w:marLeft w:val="0"/>
      <w:marRight w:val="0"/>
      <w:marTop w:val="0"/>
      <w:marBottom w:val="0"/>
      <w:divBdr>
        <w:top w:val="none" w:sz="0" w:space="0" w:color="auto"/>
        <w:left w:val="none" w:sz="0" w:space="0" w:color="auto"/>
        <w:bottom w:val="none" w:sz="0" w:space="0" w:color="auto"/>
        <w:right w:val="none" w:sz="0" w:space="0" w:color="auto"/>
      </w:divBdr>
    </w:div>
    <w:div w:id="796219436">
      <w:bodyDiv w:val="1"/>
      <w:marLeft w:val="0"/>
      <w:marRight w:val="0"/>
      <w:marTop w:val="0"/>
      <w:marBottom w:val="0"/>
      <w:divBdr>
        <w:top w:val="none" w:sz="0" w:space="0" w:color="auto"/>
        <w:left w:val="none" w:sz="0" w:space="0" w:color="auto"/>
        <w:bottom w:val="none" w:sz="0" w:space="0" w:color="auto"/>
        <w:right w:val="none" w:sz="0" w:space="0" w:color="auto"/>
      </w:divBdr>
    </w:div>
    <w:div w:id="810637916">
      <w:bodyDiv w:val="1"/>
      <w:marLeft w:val="0"/>
      <w:marRight w:val="0"/>
      <w:marTop w:val="0"/>
      <w:marBottom w:val="0"/>
      <w:divBdr>
        <w:top w:val="none" w:sz="0" w:space="0" w:color="auto"/>
        <w:left w:val="none" w:sz="0" w:space="0" w:color="auto"/>
        <w:bottom w:val="none" w:sz="0" w:space="0" w:color="auto"/>
        <w:right w:val="none" w:sz="0" w:space="0" w:color="auto"/>
      </w:divBdr>
    </w:div>
    <w:div w:id="829324405">
      <w:bodyDiv w:val="1"/>
      <w:marLeft w:val="0"/>
      <w:marRight w:val="0"/>
      <w:marTop w:val="0"/>
      <w:marBottom w:val="0"/>
      <w:divBdr>
        <w:top w:val="none" w:sz="0" w:space="0" w:color="auto"/>
        <w:left w:val="none" w:sz="0" w:space="0" w:color="auto"/>
        <w:bottom w:val="none" w:sz="0" w:space="0" w:color="auto"/>
        <w:right w:val="none" w:sz="0" w:space="0" w:color="auto"/>
      </w:divBdr>
    </w:div>
    <w:div w:id="869302204">
      <w:bodyDiv w:val="1"/>
      <w:marLeft w:val="0"/>
      <w:marRight w:val="0"/>
      <w:marTop w:val="0"/>
      <w:marBottom w:val="0"/>
      <w:divBdr>
        <w:top w:val="none" w:sz="0" w:space="0" w:color="auto"/>
        <w:left w:val="none" w:sz="0" w:space="0" w:color="auto"/>
        <w:bottom w:val="none" w:sz="0" w:space="0" w:color="auto"/>
        <w:right w:val="none" w:sz="0" w:space="0" w:color="auto"/>
      </w:divBdr>
    </w:div>
    <w:div w:id="973676851">
      <w:bodyDiv w:val="1"/>
      <w:marLeft w:val="0"/>
      <w:marRight w:val="0"/>
      <w:marTop w:val="0"/>
      <w:marBottom w:val="0"/>
      <w:divBdr>
        <w:top w:val="none" w:sz="0" w:space="0" w:color="auto"/>
        <w:left w:val="none" w:sz="0" w:space="0" w:color="auto"/>
        <w:bottom w:val="none" w:sz="0" w:space="0" w:color="auto"/>
        <w:right w:val="none" w:sz="0" w:space="0" w:color="auto"/>
      </w:divBdr>
    </w:div>
    <w:div w:id="981156588">
      <w:bodyDiv w:val="1"/>
      <w:marLeft w:val="0"/>
      <w:marRight w:val="0"/>
      <w:marTop w:val="0"/>
      <w:marBottom w:val="0"/>
      <w:divBdr>
        <w:top w:val="none" w:sz="0" w:space="0" w:color="auto"/>
        <w:left w:val="none" w:sz="0" w:space="0" w:color="auto"/>
        <w:bottom w:val="none" w:sz="0" w:space="0" w:color="auto"/>
        <w:right w:val="none" w:sz="0" w:space="0" w:color="auto"/>
      </w:divBdr>
    </w:div>
    <w:div w:id="1150487679">
      <w:bodyDiv w:val="1"/>
      <w:marLeft w:val="0"/>
      <w:marRight w:val="0"/>
      <w:marTop w:val="0"/>
      <w:marBottom w:val="0"/>
      <w:divBdr>
        <w:top w:val="none" w:sz="0" w:space="0" w:color="auto"/>
        <w:left w:val="none" w:sz="0" w:space="0" w:color="auto"/>
        <w:bottom w:val="none" w:sz="0" w:space="0" w:color="auto"/>
        <w:right w:val="none" w:sz="0" w:space="0" w:color="auto"/>
      </w:divBdr>
    </w:div>
    <w:div w:id="1248734223">
      <w:bodyDiv w:val="1"/>
      <w:marLeft w:val="0"/>
      <w:marRight w:val="0"/>
      <w:marTop w:val="0"/>
      <w:marBottom w:val="0"/>
      <w:divBdr>
        <w:top w:val="none" w:sz="0" w:space="0" w:color="auto"/>
        <w:left w:val="none" w:sz="0" w:space="0" w:color="auto"/>
        <w:bottom w:val="none" w:sz="0" w:space="0" w:color="auto"/>
        <w:right w:val="none" w:sz="0" w:space="0" w:color="auto"/>
      </w:divBdr>
    </w:div>
    <w:div w:id="1409571614">
      <w:bodyDiv w:val="1"/>
      <w:marLeft w:val="0"/>
      <w:marRight w:val="0"/>
      <w:marTop w:val="0"/>
      <w:marBottom w:val="0"/>
      <w:divBdr>
        <w:top w:val="none" w:sz="0" w:space="0" w:color="auto"/>
        <w:left w:val="none" w:sz="0" w:space="0" w:color="auto"/>
        <w:bottom w:val="none" w:sz="0" w:space="0" w:color="auto"/>
        <w:right w:val="none" w:sz="0" w:space="0" w:color="auto"/>
      </w:divBdr>
    </w:div>
    <w:div w:id="1558973118">
      <w:bodyDiv w:val="1"/>
      <w:marLeft w:val="0"/>
      <w:marRight w:val="0"/>
      <w:marTop w:val="0"/>
      <w:marBottom w:val="0"/>
      <w:divBdr>
        <w:top w:val="none" w:sz="0" w:space="0" w:color="auto"/>
        <w:left w:val="none" w:sz="0" w:space="0" w:color="auto"/>
        <w:bottom w:val="none" w:sz="0" w:space="0" w:color="auto"/>
        <w:right w:val="none" w:sz="0" w:space="0" w:color="auto"/>
      </w:divBdr>
    </w:div>
    <w:div w:id="1609241833">
      <w:bodyDiv w:val="1"/>
      <w:marLeft w:val="0"/>
      <w:marRight w:val="0"/>
      <w:marTop w:val="0"/>
      <w:marBottom w:val="0"/>
      <w:divBdr>
        <w:top w:val="none" w:sz="0" w:space="0" w:color="auto"/>
        <w:left w:val="none" w:sz="0" w:space="0" w:color="auto"/>
        <w:bottom w:val="none" w:sz="0" w:space="0" w:color="auto"/>
        <w:right w:val="none" w:sz="0" w:space="0" w:color="auto"/>
      </w:divBdr>
    </w:div>
    <w:div w:id="1617977838">
      <w:bodyDiv w:val="1"/>
      <w:marLeft w:val="0"/>
      <w:marRight w:val="0"/>
      <w:marTop w:val="0"/>
      <w:marBottom w:val="0"/>
      <w:divBdr>
        <w:top w:val="none" w:sz="0" w:space="0" w:color="auto"/>
        <w:left w:val="none" w:sz="0" w:space="0" w:color="auto"/>
        <w:bottom w:val="none" w:sz="0" w:space="0" w:color="auto"/>
        <w:right w:val="none" w:sz="0" w:space="0" w:color="auto"/>
      </w:divBdr>
    </w:div>
    <w:div w:id="1626502616">
      <w:bodyDiv w:val="1"/>
      <w:marLeft w:val="0"/>
      <w:marRight w:val="0"/>
      <w:marTop w:val="0"/>
      <w:marBottom w:val="0"/>
      <w:divBdr>
        <w:top w:val="none" w:sz="0" w:space="0" w:color="auto"/>
        <w:left w:val="none" w:sz="0" w:space="0" w:color="auto"/>
        <w:bottom w:val="none" w:sz="0" w:space="0" w:color="auto"/>
        <w:right w:val="none" w:sz="0" w:space="0" w:color="auto"/>
      </w:divBdr>
    </w:div>
    <w:div w:id="1656379173">
      <w:bodyDiv w:val="1"/>
      <w:marLeft w:val="0"/>
      <w:marRight w:val="0"/>
      <w:marTop w:val="0"/>
      <w:marBottom w:val="0"/>
      <w:divBdr>
        <w:top w:val="none" w:sz="0" w:space="0" w:color="auto"/>
        <w:left w:val="none" w:sz="0" w:space="0" w:color="auto"/>
        <w:bottom w:val="none" w:sz="0" w:space="0" w:color="auto"/>
        <w:right w:val="none" w:sz="0" w:space="0" w:color="auto"/>
      </w:divBdr>
    </w:div>
    <w:div w:id="1767536307">
      <w:bodyDiv w:val="1"/>
      <w:marLeft w:val="0"/>
      <w:marRight w:val="0"/>
      <w:marTop w:val="0"/>
      <w:marBottom w:val="0"/>
      <w:divBdr>
        <w:top w:val="none" w:sz="0" w:space="0" w:color="auto"/>
        <w:left w:val="none" w:sz="0" w:space="0" w:color="auto"/>
        <w:bottom w:val="none" w:sz="0" w:space="0" w:color="auto"/>
        <w:right w:val="none" w:sz="0" w:space="0" w:color="auto"/>
      </w:divBdr>
    </w:div>
    <w:div w:id="1938831219">
      <w:bodyDiv w:val="1"/>
      <w:marLeft w:val="0"/>
      <w:marRight w:val="0"/>
      <w:marTop w:val="0"/>
      <w:marBottom w:val="0"/>
      <w:divBdr>
        <w:top w:val="none" w:sz="0" w:space="0" w:color="auto"/>
        <w:left w:val="none" w:sz="0" w:space="0" w:color="auto"/>
        <w:bottom w:val="none" w:sz="0" w:space="0" w:color="auto"/>
        <w:right w:val="none" w:sz="0" w:space="0" w:color="auto"/>
      </w:divBdr>
    </w:div>
    <w:div w:id="1993823702">
      <w:bodyDiv w:val="1"/>
      <w:marLeft w:val="0"/>
      <w:marRight w:val="0"/>
      <w:marTop w:val="0"/>
      <w:marBottom w:val="0"/>
      <w:divBdr>
        <w:top w:val="none" w:sz="0" w:space="0" w:color="auto"/>
        <w:left w:val="none" w:sz="0" w:space="0" w:color="auto"/>
        <w:bottom w:val="none" w:sz="0" w:space="0" w:color="auto"/>
        <w:right w:val="none" w:sz="0" w:space="0" w:color="auto"/>
      </w:divBdr>
    </w:div>
    <w:div w:id="2063746463">
      <w:bodyDiv w:val="1"/>
      <w:marLeft w:val="0"/>
      <w:marRight w:val="0"/>
      <w:marTop w:val="0"/>
      <w:marBottom w:val="0"/>
      <w:divBdr>
        <w:top w:val="none" w:sz="0" w:space="0" w:color="auto"/>
        <w:left w:val="none" w:sz="0" w:space="0" w:color="auto"/>
        <w:bottom w:val="none" w:sz="0" w:space="0" w:color="auto"/>
        <w:right w:val="none" w:sz="0" w:space="0" w:color="auto"/>
      </w:divBdr>
    </w:div>
    <w:div w:id="20676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900E-3444-44A0-821A-24D56C3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2127</Words>
  <Characters>12126</Characters>
  <Application>Microsoft Office Word</Application>
  <DocSecurity>0</DocSecurity>
  <Lines>101</Lines>
  <Paragraphs>28</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clarke@lawsonclarke.co.uk</dc:creator>
  <cp:lastModifiedBy>윤기섭(Yun, Ki Sup) / 해외마케팅팀</cp:lastModifiedBy>
  <cp:revision>9</cp:revision>
  <cp:lastPrinted>2018-02-02T12:40:00Z</cp:lastPrinted>
  <dcterms:created xsi:type="dcterms:W3CDTF">2018-02-07T18:17:00Z</dcterms:created>
  <dcterms:modified xsi:type="dcterms:W3CDTF">2018-02-20T03:12:00Z</dcterms:modified>
</cp:coreProperties>
</file>