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51" w:rsidRDefault="00DA6251" w:rsidP="00A31444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-774700</wp:posOffset>
            </wp:positionV>
            <wp:extent cx="7410450" cy="1346200"/>
            <wp:effectExtent l="0" t="0" r="0" b="6350"/>
            <wp:wrapNone/>
            <wp:docPr id="2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81D">
        <w:t xml:space="preserve">  </w:t>
      </w:r>
    </w:p>
    <w:p w:rsidR="00DA6251" w:rsidRPr="00A167DF" w:rsidRDefault="00DA6251" w:rsidP="00683B28">
      <w:pPr>
        <w:jc w:val="center"/>
        <w:rPr>
          <w:b/>
          <w:sz w:val="28"/>
          <w:szCs w:val="28"/>
        </w:rPr>
      </w:pPr>
    </w:p>
    <w:p w:rsidR="000F26CC" w:rsidRPr="00A167DF" w:rsidRDefault="006105EC" w:rsidP="000F26CC">
      <w:pPr>
        <w:spacing w:after="0" w:line="320" w:lineRule="exact"/>
        <w:ind w:left="-426" w:right="-286" w:firstLine="426"/>
        <w:jc w:val="center"/>
        <w:rPr>
          <w:rFonts w:ascii="Century Gothic" w:hAnsi="Century Gothic"/>
          <w:b/>
          <w:sz w:val="28"/>
          <w:szCs w:val="28"/>
        </w:rPr>
      </w:pPr>
      <w:r w:rsidRPr="00A167DF">
        <w:rPr>
          <w:rFonts w:ascii="Century Gothic" w:hAnsi="Century Gothic"/>
          <w:b/>
          <w:sz w:val="28"/>
          <w:szCs w:val="28"/>
        </w:rPr>
        <w:t>A COLAZIONE? VINCE IL MODELLO ITALIANO</w:t>
      </w:r>
    </w:p>
    <w:p w:rsidR="00C36B09" w:rsidRPr="00A167DF" w:rsidRDefault="000A25D7" w:rsidP="00F61FA9">
      <w:pPr>
        <w:spacing w:after="0" w:line="320" w:lineRule="exact"/>
        <w:jc w:val="center"/>
        <w:rPr>
          <w:rFonts w:ascii="Century Gothic" w:hAnsi="Century Gothic"/>
          <w:sz w:val="28"/>
          <w:szCs w:val="28"/>
        </w:rPr>
      </w:pPr>
      <w:r w:rsidRPr="00A167DF">
        <w:rPr>
          <w:rFonts w:ascii="Century Gothic" w:hAnsi="Century Gothic"/>
          <w:b/>
          <w:sz w:val="28"/>
          <w:szCs w:val="28"/>
        </w:rPr>
        <w:t xml:space="preserve">OK DEI NUTRIZIONISTI AL NOSTRO MENU DEL MATTINO </w:t>
      </w:r>
    </w:p>
    <w:p w:rsidR="000F26CC" w:rsidRDefault="000F26CC" w:rsidP="00EC3656">
      <w:pPr>
        <w:spacing w:after="0" w:line="320" w:lineRule="exact"/>
        <w:jc w:val="center"/>
        <w:rPr>
          <w:rFonts w:ascii="Century Gothic" w:hAnsi="Century Gothic"/>
          <w:i/>
        </w:rPr>
      </w:pPr>
    </w:p>
    <w:p w:rsidR="00200EEB" w:rsidRDefault="000F26CC" w:rsidP="00200EEB">
      <w:pPr>
        <w:spacing w:after="0" w:line="320" w:lineRule="exact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Riso, tofu, maiale, uova o aringhe affumicate?  Ogni paese ha le sue abitudini per iniziare bene la giornat</w:t>
      </w:r>
      <w:r w:rsidR="00200EEB">
        <w:rPr>
          <w:rFonts w:ascii="Century Gothic" w:hAnsi="Century Gothic"/>
          <w:i/>
        </w:rPr>
        <w:t xml:space="preserve">a … in un incontro in Expo organizzato da </w:t>
      </w:r>
      <w:proofErr w:type="spellStart"/>
      <w:r w:rsidR="00200EEB">
        <w:rPr>
          <w:rFonts w:ascii="Century Gothic" w:hAnsi="Century Gothic"/>
          <w:i/>
        </w:rPr>
        <w:t>Aidepi</w:t>
      </w:r>
      <w:proofErr w:type="spellEnd"/>
      <w:r w:rsidR="00200EEB">
        <w:rPr>
          <w:rFonts w:ascii="Century Gothic" w:hAnsi="Century Gothic"/>
          <w:i/>
        </w:rPr>
        <w:t xml:space="preserve"> (Associazione delle Industrie del Dolce e della Pasta) scopriamo le caratteristiche nutrizionali di diversi modelli di colazione in giro per il mondo e quale preferire. I nutrizionisti non hanno dubbi: “il modello di colazione dolce italiano è il migliore”.  </w:t>
      </w:r>
    </w:p>
    <w:p w:rsidR="00200EEB" w:rsidRDefault="00200EEB" w:rsidP="00AF7952">
      <w:pPr>
        <w:spacing w:after="0" w:line="320" w:lineRule="exact"/>
        <w:rPr>
          <w:rFonts w:ascii="Century Gothic" w:hAnsi="Century Gothic"/>
          <w:i/>
        </w:rPr>
      </w:pPr>
    </w:p>
    <w:p w:rsidR="001218C7" w:rsidRDefault="00200EEB" w:rsidP="006D43F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 sospiro di sollievo per</w:t>
      </w:r>
      <w:r w:rsidR="001B3023">
        <w:rPr>
          <w:rFonts w:ascii="Century Gothic" w:hAnsi="Century Gothic"/>
        </w:rPr>
        <w:t xml:space="preserve"> gli oltre 40 </w:t>
      </w:r>
      <w:r>
        <w:rPr>
          <w:rFonts w:ascii="Century Gothic" w:hAnsi="Century Gothic"/>
        </w:rPr>
        <w:t xml:space="preserve">milioni di italiani che amano la colazione dolce. </w:t>
      </w:r>
      <w:r w:rsidR="00214612">
        <w:rPr>
          <w:rFonts w:ascii="Century Gothic" w:hAnsi="Century Gothic"/>
        </w:rPr>
        <w:t xml:space="preserve">Il nostro menu, </w:t>
      </w:r>
      <w:r>
        <w:rPr>
          <w:rFonts w:ascii="Century Gothic" w:hAnsi="Century Gothic"/>
        </w:rPr>
        <w:t>composto prevalentemente da biscott</w:t>
      </w:r>
      <w:r w:rsidR="007E0C64">
        <w:rPr>
          <w:rFonts w:ascii="Century Gothic" w:hAnsi="Century Gothic"/>
        </w:rPr>
        <w:t xml:space="preserve">i, </w:t>
      </w:r>
      <w:r w:rsidRPr="007E0C64">
        <w:rPr>
          <w:rFonts w:ascii="Century Gothic" w:hAnsi="Century Gothic"/>
        </w:rPr>
        <w:t>fette biscottate</w:t>
      </w:r>
      <w:r w:rsidR="007E0C64">
        <w:rPr>
          <w:rFonts w:ascii="Century Gothic" w:hAnsi="Century Gothic"/>
        </w:rPr>
        <w:t xml:space="preserve"> </w:t>
      </w:r>
      <w:r w:rsidRPr="0006470B">
        <w:rPr>
          <w:rFonts w:ascii="Century Gothic" w:hAnsi="Century Gothic"/>
        </w:rPr>
        <w:t xml:space="preserve">con </w:t>
      </w:r>
      <w:r w:rsidR="007E0C64" w:rsidRPr="007E0C64">
        <w:rPr>
          <w:rFonts w:ascii="Century Gothic" w:hAnsi="Century Gothic"/>
        </w:rPr>
        <w:t>marmellata, miele o</w:t>
      </w:r>
      <w:r w:rsidRPr="007E0C64">
        <w:rPr>
          <w:rFonts w:ascii="Century Gothic" w:hAnsi="Century Gothic"/>
        </w:rPr>
        <w:t xml:space="preserve"> creme spalmabili</w:t>
      </w:r>
      <w:r w:rsidR="007E0C64" w:rsidRPr="007E0C64">
        <w:rPr>
          <w:rFonts w:ascii="Century Gothic" w:hAnsi="Century Gothic"/>
        </w:rPr>
        <w:t xml:space="preserve">, </w:t>
      </w:r>
      <w:r w:rsidR="007E0C64">
        <w:rPr>
          <w:rFonts w:ascii="Century Gothic" w:hAnsi="Century Gothic"/>
        </w:rPr>
        <w:t>cereali,</w:t>
      </w:r>
      <w:r w:rsidR="007E0C64" w:rsidRPr="007E0C64">
        <w:rPr>
          <w:rFonts w:ascii="Century Gothic" w:hAnsi="Century Gothic"/>
        </w:rPr>
        <w:t xml:space="preserve"> merendine</w:t>
      </w:r>
      <w:r w:rsidR="00D33891">
        <w:rPr>
          <w:rFonts w:ascii="Century Gothic" w:hAnsi="Century Gothic"/>
        </w:rPr>
        <w:t>, cornetti</w:t>
      </w:r>
      <w:r w:rsidR="007E0C64">
        <w:rPr>
          <w:rFonts w:ascii="Century Gothic" w:hAnsi="Century Gothic"/>
        </w:rPr>
        <w:t xml:space="preserve"> o</w:t>
      </w:r>
      <w:r w:rsidR="007E0C64" w:rsidRPr="0006470B">
        <w:rPr>
          <w:rFonts w:ascii="Century Gothic" w:hAnsi="Century Gothic"/>
        </w:rPr>
        <w:t xml:space="preserve"> </w:t>
      </w:r>
      <w:r w:rsidR="007E0C64" w:rsidRPr="007E0C64">
        <w:rPr>
          <w:rFonts w:ascii="Century Gothic" w:hAnsi="Century Gothic"/>
        </w:rPr>
        <w:t>yogurt</w:t>
      </w:r>
      <w:r w:rsidR="007E0C64">
        <w:rPr>
          <w:rFonts w:ascii="Century Gothic" w:hAnsi="Century Gothic"/>
        </w:rPr>
        <w:t xml:space="preserve"> è salvo. Parola di nutrizionista. “</w:t>
      </w:r>
      <w:r w:rsidR="007E0C64" w:rsidRPr="00734270">
        <w:rPr>
          <w:rFonts w:ascii="Century Gothic" w:hAnsi="Century Gothic"/>
          <w:b/>
          <w:i/>
        </w:rPr>
        <w:t>La colazione dolce rappresenta un modello</w:t>
      </w:r>
      <w:r w:rsidR="007E0C64" w:rsidRPr="00734270">
        <w:rPr>
          <w:rFonts w:ascii="Century Gothic" w:hAnsi="Century Gothic"/>
          <w:b/>
        </w:rPr>
        <w:t xml:space="preserve"> </w:t>
      </w:r>
      <w:proofErr w:type="spellStart"/>
      <w:r w:rsidR="007E0C64" w:rsidRPr="00734270">
        <w:rPr>
          <w:rFonts w:ascii="Century Gothic" w:hAnsi="Century Gothic"/>
          <w:b/>
          <w:i/>
        </w:rPr>
        <w:t>nutrizionalmente</w:t>
      </w:r>
      <w:proofErr w:type="spellEnd"/>
      <w:r w:rsidR="007E0C64" w:rsidRPr="00734270">
        <w:rPr>
          <w:rFonts w:ascii="Century Gothic" w:hAnsi="Century Gothic"/>
          <w:b/>
          <w:i/>
        </w:rPr>
        <w:t xml:space="preserve"> migliore</w:t>
      </w:r>
      <w:r w:rsidR="007E0C64">
        <w:rPr>
          <w:rFonts w:ascii="Century Gothic" w:hAnsi="Century Gothic"/>
          <w:i/>
        </w:rPr>
        <w:t xml:space="preserve">” – </w:t>
      </w:r>
      <w:r w:rsidR="007E0C64" w:rsidRPr="007E0C64">
        <w:rPr>
          <w:rFonts w:ascii="Century Gothic" w:hAnsi="Century Gothic"/>
        </w:rPr>
        <w:t xml:space="preserve">spiega </w:t>
      </w:r>
      <w:r w:rsidR="007E0C64" w:rsidRPr="00734270">
        <w:rPr>
          <w:rFonts w:ascii="Century Gothic" w:hAnsi="Century Gothic"/>
          <w:b/>
        </w:rPr>
        <w:t>Valeria del Balzo, biologa nutrizionista</w:t>
      </w:r>
      <w:r w:rsidR="001B3023">
        <w:rPr>
          <w:rFonts w:ascii="Century Gothic" w:hAnsi="Century Gothic"/>
        </w:rPr>
        <w:t xml:space="preserve"> dell’Università La Sapienza di Roma </w:t>
      </w:r>
      <w:r w:rsidR="007E0C64" w:rsidRPr="007E0C64">
        <w:rPr>
          <w:rFonts w:ascii="Century Gothic" w:hAnsi="Century Gothic"/>
        </w:rPr>
        <w:t>-</w:t>
      </w:r>
      <w:r w:rsidR="007E0C64">
        <w:rPr>
          <w:rFonts w:ascii="Century Gothic" w:hAnsi="Century Gothic"/>
          <w:i/>
        </w:rPr>
        <w:t xml:space="preserve"> </w:t>
      </w:r>
      <w:r w:rsidR="007E0C64" w:rsidRPr="00612928">
        <w:rPr>
          <w:rFonts w:ascii="Century Gothic" w:hAnsi="Century Gothic"/>
          <w:i/>
        </w:rPr>
        <w:t xml:space="preserve"> </w:t>
      </w:r>
      <w:r w:rsidR="00D33891">
        <w:rPr>
          <w:rFonts w:ascii="Century Gothic" w:hAnsi="Century Gothic"/>
          <w:i/>
        </w:rPr>
        <w:t>presenta un</w:t>
      </w:r>
      <w:r w:rsidR="00D33891" w:rsidRPr="00612928">
        <w:rPr>
          <w:rFonts w:ascii="Century Gothic" w:hAnsi="Century Gothic"/>
          <w:i/>
        </w:rPr>
        <w:t xml:space="preserve"> contenuto calorico che </w:t>
      </w:r>
      <w:r w:rsidR="00D33891">
        <w:rPr>
          <w:rFonts w:ascii="Century Gothic" w:hAnsi="Century Gothic"/>
          <w:i/>
        </w:rPr>
        <w:t xml:space="preserve">si colloca in un </w:t>
      </w:r>
      <w:proofErr w:type="spellStart"/>
      <w:r w:rsidR="00D33891">
        <w:rPr>
          <w:rFonts w:ascii="Century Gothic" w:hAnsi="Century Gothic"/>
          <w:i/>
        </w:rPr>
        <w:t>range</w:t>
      </w:r>
      <w:proofErr w:type="spellEnd"/>
      <w:r w:rsidR="00D33891">
        <w:rPr>
          <w:rFonts w:ascii="Century Gothic" w:hAnsi="Century Gothic"/>
          <w:i/>
        </w:rPr>
        <w:t xml:space="preserve"> di 290-315</w:t>
      </w:r>
      <w:r w:rsidR="00D33891" w:rsidRPr="00612928">
        <w:rPr>
          <w:rFonts w:ascii="Century Gothic" w:hAnsi="Century Gothic"/>
          <w:i/>
        </w:rPr>
        <w:t xml:space="preserve"> kcal, più basso di circa 100</w:t>
      </w:r>
      <w:r w:rsidR="00D33891">
        <w:rPr>
          <w:rFonts w:ascii="Century Gothic" w:hAnsi="Century Gothic"/>
          <w:i/>
        </w:rPr>
        <w:t>-150</w:t>
      </w:r>
      <w:r w:rsidR="00D33891" w:rsidRPr="00612928">
        <w:rPr>
          <w:rFonts w:ascii="Century Gothic" w:hAnsi="Century Gothic"/>
          <w:i/>
        </w:rPr>
        <w:t xml:space="preserve"> kcal rispetto a</w:t>
      </w:r>
      <w:r w:rsidR="00D33891">
        <w:rPr>
          <w:rFonts w:ascii="Century Gothic" w:hAnsi="Century Gothic"/>
          <w:i/>
        </w:rPr>
        <w:t xml:space="preserve"> quella salata, ed è senz’altro </w:t>
      </w:r>
      <w:r w:rsidR="00D33891" w:rsidRPr="00612928">
        <w:rPr>
          <w:rFonts w:ascii="Century Gothic" w:hAnsi="Century Gothic"/>
          <w:i/>
        </w:rPr>
        <w:t>un’ottima scelta grazie al giusto mix di carboid</w:t>
      </w:r>
      <w:r w:rsidR="00D33891">
        <w:rPr>
          <w:rFonts w:ascii="Century Gothic" w:hAnsi="Century Gothic"/>
          <w:i/>
        </w:rPr>
        <w:t xml:space="preserve">rati, in particolare zuccheri, </w:t>
      </w:r>
      <w:r w:rsidR="00D33891" w:rsidRPr="00612928">
        <w:rPr>
          <w:rFonts w:ascii="Century Gothic" w:hAnsi="Century Gothic"/>
          <w:i/>
        </w:rPr>
        <w:t>che sono fondamentali al mattino per miglio</w:t>
      </w:r>
      <w:r w:rsidR="00D33891">
        <w:rPr>
          <w:rFonts w:ascii="Century Gothic" w:hAnsi="Century Gothic"/>
          <w:i/>
        </w:rPr>
        <w:t xml:space="preserve">rare la performance cognitiva , </w:t>
      </w:r>
      <w:r w:rsidR="00D33891" w:rsidRPr="00612928">
        <w:rPr>
          <w:rFonts w:ascii="Century Gothic" w:hAnsi="Century Gothic"/>
          <w:i/>
        </w:rPr>
        <w:t>proteine, vitamine e una bassa quantità di lipidi .”</w:t>
      </w:r>
      <w:r w:rsidR="00D33891">
        <w:rPr>
          <w:rFonts w:ascii="Century Gothic" w:hAnsi="Century Gothic"/>
          <w:i/>
        </w:rPr>
        <w:t xml:space="preserve"> </w:t>
      </w:r>
      <w:r w:rsidR="001218C7">
        <w:rPr>
          <w:rFonts w:ascii="Century Gothic" w:hAnsi="Century Gothic"/>
        </w:rPr>
        <w:t xml:space="preserve"> </w:t>
      </w:r>
    </w:p>
    <w:p w:rsidR="001218C7" w:rsidRDefault="007979D5" w:rsidP="006D43F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motivi per cui preferiamo il dolce? Sono quattro, secondo quanto emerso da una recente ricerca </w:t>
      </w:r>
      <w:r w:rsidRPr="00D33891">
        <w:rPr>
          <w:rFonts w:ascii="Century Gothic" w:hAnsi="Century Gothic"/>
        </w:rPr>
        <w:t>dell’</w:t>
      </w:r>
      <w:r>
        <w:rPr>
          <w:rFonts w:ascii="Century Gothic" w:hAnsi="Century Gothic"/>
        </w:rPr>
        <w:t xml:space="preserve">Osservatorio DOXA/AIDEPI:  </w:t>
      </w:r>
      <w:r w:rsidR="001218C7" w:rsidRPr="007979D5">
        <w:rPr>
          <w:rFonts w:ascii="Century Gothic" w:hAnsi="Century Gothic"/>
          <w:b/>
        </w:rPr>
        <w:t>al mattino il dolce aiuta ad attivarci prima</w:t>
      </w:r>
      <w:r w:rsidR="001218C7" w:rsidRPr="007979D5">
        <w:rPr>
          <w:rFonts w:ascii="Century Gothic" w:hAnsi="Century Gothic"/>
        </w:rPr>
        <w:t xml:space="preserve"> (48%, con punte del 69% per i giovani); in generale </w:t>
      </w:r>
      <w:r w:rsidR="001218C7" w:rsidRPr="007979D5">
        <w:rPr>
          <w:rFonts w:ascii="Century Gothic" w:hAnsi="Century Gothic"/>
          <w:b/>
        </w:rPr>
        <w:t>il dolce piace più del salato</w:t>
      </w:r>
      <w:r w:rsidR="001218C7" w:rsidRPr="007979D5">
        <w:rPr>
          <w:rFonts w:ascii="Century Gothic" w:hAnsi="Century Gothic"/>
        </w:rPr>
        <w:t xml:space="preserve"> (46%); </w:t>
      </w:r>
      <w:r w:rsidR="001218C7" w:rsidRPr="007979D5">
        <w:rPr>
          <w:rFonts w:ascii="Century Gothic" w:hAnsi="Century Gothic"/>
          <w:b/>
        </w:rPr>
        <w:t xml:space="preserve">la colazione è il momento del dolce </w:t>
      </w:r>
      <w:r w:rsidR="001218C7" w:rsidRPr="007979D5">
        <w:rPr>
          <w:rFonts w:ascii="Century Gothic" w:hAnsi="Century Gothic"/>
        </w:rPr>
        <w:t xml:space="preserve">(28%) e infine perché </w:t>
      </w:r>
      <w:r w:rsidR="001218C7" w:rsidRPr="007979D5">
        <w:rPr>
          <w:rFonts w:ascii="Century Gothic" w:hAnsi="Century Gothic"/>
          <w:b/>
        </w:rPr>
        <w:t>una colazione a base di dolce è più leggera</w:t>
      </w:r>
      <w:r w:rsidR="001218C7" w:rsidRPr="007979D5">
        <w:rPr>
          <w:rFonts w:ascii="Century Gothic" w:hAnsi="Century Gothic"/>
        </w:rPr>
        <w:t xml:space="preserve"> (23%).</w:t>
      </w:r>
      <w:r>
        <w:rPr>
          <w:rFonts w:ascii="Century Gothic" w:hAnsi="Century Gothic"/>
        </w:rPr>
        <w:t xml:space="preserve"> </w:t>
      </w:r>
    </w:p>
    <w:p w:rsidR="007E0C64" w:rsidRPr="00D33891" w:rsidRDefault="00D33891" w:rsidP="0006470B">
      <w:pPr>
        <w:spacing w:after="0" w:line="320" w:lineRule="exact"/>
        <w:jc w:val="both"/>
        <w:rPr>
          <w:rFonts w:ascii="Century Gothic" w:hAnsi="Century Gothic"/>
          <w:b/>
        </w:rPr>
      </w:pPr>
      <w:r w:rsidRPr="00D33891">
        <w:rPr>
          <w:rFonts w:ascii="Century Gothic" w:hAnsi="Century Gothic"/>
          <w:b/>
        </w:rPr>
        <w:t>LA BRITISH BREAKFAST? TROPPO GRASSA</w:t>
      </w:r>
    </w:p>
    <w:p w:rsidR="001B4808" w:rsidRPr="00A66B5D" w:rsidRDefault="00805305" w:rsidP="0006470B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Bacon, uova strappate e pane tostato</w:t>
      </w:r>
      <w:r w:rsidR="000A25D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non ci convincono</w:t>
      </w:r>
      <w:r w:rsidR="001B4808">
        <w:rPr>
          <w:rFonts w:ascii="Century Gothic" w:hAnsi="Century Gothic"/>
        </w:rPr>
        <w:t xml:space="preserve"> e </w:t>
      </w:r>
      <w:r w:rsidR="001B4808" w:rsidRPr="00D33891">
        <w:rPr>
          <w:rFonts w:ascii="Century Gothic" w:hAnsi="Century Gothic"/>
          <w:b/>
        </w:rPr>
        <w:t xml:space="preserve">solo 2 italiani su 10 (19%) alternano la colazione dolce e quella salata e un risicato 7% </w:t>
      </w:r>
      <w:r w:rsidR="00D33891" w:rsidRPr="00D33891">
        <w:rPr>
          <w:rFonts w:ascii="Century Gothic" w:hAnsi="Century Gothic"/>
          <w:b/>
        </w:rPr>
        <w:t>sceglie esclusivamente il salato</w:t>
      </w:r>
      <w:r w:rsidR="007979D5">
        <w:rPr>
          <w:rFonts w:ascii="Century Gothic" w:hAnsi="Century Gothic"/>
        </w:rPr>
        <w:t xml:space="preserve"> (ricerca </w:t>
      </w:r>
      <w:r w:rsidR="00D33891">
        <w:rPr>
          <w:rFonts w:ascii="Century Gothic" w:hAnsi="Century Gothic"/>
        </w:rPr>
        <w:t>DOXA/AIDEPI</w:t>
      </w:r>
      <w:r w:rsidR="007979D5">
        <w:rPr>
          <w:rFonts w:ascii="Century Gothic" w:hAnsi="Century Gothic"/>
        </w:rPr>
        <w:t>)</w:t>
      </w:r>
      <w:r w:rsidR="00D33891">
        <w:rPr>
          <w:rFonts w:ascii="Century Gothic" w:hAnsi="Century Gothic"/>
        </w:rPr>
        <w:t>. E se per i nostri connazionali il dolce</w:t>
      </w:r>
      <w:r w:rsidR="007979D5">
        <w:rPr>
          <w:rFonts w:ascii="Century Gothic" w:hAnsi="Century Gothic"/>
        </w:rPr>
        <w:t xml:space="preserve"> è un </w:t>
      </w:r>
      <w:proofErr w:type="spellStart"/>
      <w:r w:rsidR="007979D5">
        <w:rPr>
          <w:rFonts w:ascii="Century Gothic" w:hAnsi="Century Gothic"/>
        </w:rPr>
        <w:t>must</w:t>
      </w:r>
      <w:proofErr w:type="spellEnd"/>
      <w:r w:rsidR="00D33891">
        <w:rPr>
          <w:rFonts w:ascii="Century Gothic" w:hAnsi="Century Gothic"/>
        </w:rPr>
        <w:t>, in giro per il mondo sono tanti i supporter della “</w:t>
      </w:r>
      <w:proofErr w:type="spellStart"/>
      <w:r w:rsidR="00D33891">
        <w:rPr>
          <w:rFonts w:ascii="Century Gothic" w:hAnsi="Century Gothic"/>
        </w:rPr>
        <w:t>british</w:t>
      </w:r>
      <w:proofErr w:type="spellEnd"/>
      <w:r w:rsidR="00D33891">
        <w:rPr>
          <w:rFonts w:ascii="Century Gothic" w:hAnsi="Century Gothic"/>
        </w:rPr>
        <w:t xml:space="preserve"> breakfast”… quale la scelta migliore dal punto di vista nutrizionale? “</w:t>
      </w:r>
      <w:r w:rsidR="00D33891" w:rsidRPr="00D33891">
        <w:rPr>
          <w:rFonts w:ascii="Century Gothic" w:hAnsi="Century Gothic"/>
          <w:b/>
          <w:i/>
        </w:rPr>
        <w:t>La c</w:t>
      </w:r>
      <w:r w:rsidR="00D33891">
        <w:rPr>
          <w:rFonts w:ascii="Century Gothic" w:hAnsi="Century Gothic"/>
          <w:b/>
          <w:i/>
        </w:rPr>
        <w:t>olazione ‘</w:t>
      </w:r>
      <w:r w:rsidR="00D33891" w:rsidRPr="00D33891">
        <w:rPr>
          <w:rFonts w:ascii="Century Gothic" w:hAnsi="Century Gothic"/>
          <w:b/>
          <w:i/>
        </w:rPr>
        <w:t>salata</w:t>
      </w:r>
      <w:r w:rsidR="00D33891">
        <w:rPr>
          <w:rFonts w:ascii="Century Gothic" w:hAnsi="Century Gothic"/>
          <w:b/>
          <w:i/>
        </w:rPr>
        <w:t>’</w:t>
      </w:r>
      <w:r w:rsidR="00D33891">
        <w:rPr>
          <w:rFonts w:ascii="Century Gothic" w:hAnsi="Century Gothic"/>
          <w:i/>
        </w:rPr>
        <w:t xml:space="preserve"> </w:t>
      </w:r>
      <w:r w:rsidR="00D27383">
        <w:rPr>
          <w:rFonts w:ascii="Century Gothic" w:hAnsi="Century Gothic"/>
          <w:i/>
        </w:rPr>
        <w:t>anglosassone composta da pane tostato, pancetta e uova strapazzate –</w:t>
      </w:r>
      <w:r w:rsidR="00D27383">
        <w:rPr>
          <w:rFonts w:ascii="Century Gothic" w:hAnsi="Century Gothic"/>
        </w:rPr>
        <w:t xml:space="preserve"> s</w:t>
      </w:r>
      <w:r w:rsidR="00D33891" w:rsidRPr="00D33891">
        <w:rPr>
          <w:rFonts w:ascii="Century Gothic" w:hAnsi="Century Gothic"/>
        </w:rPr>
        <w:t xml:space="preserve">piega la dottoressa Del Balzo - </w:t>
      </w:r>
      <w:r w:rsidR="00D33891" w:rsidRPr="00D33891">
        <w:rPr>
          <w:rFonts w:ascii="Century Gothic" w:hAnsi="Century Gothic"/>
          <w:b/>
          <w:i/>
        </w:rPr>
        <w:t>presenta un valore dei grassi almeno doppio rispetto a quella dolce, un tasso di colesterolo e di sodio superiore</w:t>
      </w:r>
      <w:r w:rsidR="00D33891" w:rsidRPr="00D33891">
        <w:rPr>
          <w:rFonts w:ascii="Century Gothic" w:hAnsi="Century Gothic"/>
          <w:i/>
        </w:rPr>
        <w:t>, una quota sbilanciata di proteine animali e un contenuto calorico pari a 415-440 kcal</w:t>
      </w:r>
      <w:r w:rsidR="00D33891">
        <w:rPr>
          <w:rFonts w:ascii="Century Gothic" w:hAnsi="Century Gothic"/>
          <w:i/>
        </w:rPr>
        <w:t xml:space="preserve">”.  </w:t>
      </w:r>
    </w:p>
    <w:p w:rsidR="001B4808" w:rsidRDefault="001B4808" w:rsidP="0006470B">
      <w:pPr>
        <w:spacing w:after="0" w:line="320" w:lineRule="exact"/>
        <w:jc w:val="both"/>
        <w:rPr>
          <w:rFonts w:ascii="Century Gothic" w:hAnsi="Century Gothic"/>
        </w:rPr>
      </w:pPr>
    </w:p>
    <w:p w:rsidR="00922631" w:rsidRPr="004E1123" w:rsidRDefault="003465A6" w:rsidP="0006470B">
      <w:pPr>
        <w:spacing w:after="0" w:line="320" w:lineRule="exact"/>
        <w:jc w:val="both"/>
        <w:rPr>
          <w:rFonts w:ascii="Century Gothic" w:hAnsi="Century Gothic"/>
          <w:b/>
        </w:rPr>
      </w:pPr>
      <w:r w:rsidRPr="004E1123">
        <w:rPr>
          <w:rFonts w:ascii="Century Gothic" w:hAnsi="Century Gothic"/>
          <w:b/>
        </w:rPr>
        <w:t>MUFFIN E PANCAKE</w:t>
      </w:r>
      <w:r w:rsidR="00226816" w:rsidRPr="004E1123">
        <w:rPr>
          <w:rFonts w:ascii="Century Gothic" w:hAnsi="Century Gothic"/>
          <w:b/>
        </w:rPr>
        <w:t xml:space="preserve"> CON SCIROPPO D’ACERO PROTAGONISTI</w:t>
      </w:r>
      <w:r w:rsidR="00922631" w:rsidRPr="004E1123">
        <w:rPr>
          <w:rFonts w:ascii="Century Gothic" w:hAnsi="Century Gothic"/>
          <w:b/>
        </w:rPr>
        <w:t xml:space="preserve"> NELLA COLAZIONE A STELLE E STRISCE</w:t>
      </w:r>
    </w:p>
    <w:p w:rsidR="00226816" w:rsidRDefault="003465A6" w:rsidP="0006470B">
      <w:pPr>
        <w:spacing w:after="0" w:line="320" w:lineRule="exact"/>
        <w:jc w:val="both"/>
        <w:rPr>
          <w:rFonts w:ascii="Century Gothic" w:hAnsi="Century Gothic"/>
        </w:rPr>
      </w:pPr>
      <w:r w:rsidRPr="004E1123">
        <w:rPr>
          <w:rFonts w:ascii="Century Gothic" w:hAnsi="Century Gothic"/>
        </w:rPr>
        <w:t xml:space="preserve">Un muffin morbido e voluttuoso accompagnato da un caffè lungo. Senza dimenticare le celebri </w:t>
      </w:r>
      <w:proofErr w:type="spellStart"/>
      <w:r w:rsidRPr="004E1123">
        <w:rPr>
          <w:rFonts w:ascii="Century Gothic" w:hAnsi="Century Gothic"/>
        </w:rPr>
        <w:t>frittelline</w:t>
      </w:r>
      <w:proofErr w:type="spellEnd"/>
      <w:r w:rsidRPr="004E1123">
        <w:rPr>
          <w:rFonts w:ascii="Century Gothic" w:hAnsi="Century Gothic"/>
        </w:rPr>
        <w:t xml:space="preserve">, i </w:t>
      </w:r>
      <w:proofErr w:type="spellStart"/>
      <w:r w:rsidRPr="004E1123">
        <w:rPr>
          <w:rFonts w:ascii="Century Gothic" w:hAnsi="Century Gothic"/>
        </w:rPr>
        <w:t>pancakes</w:t>
      </w:r>
      <w:proofErr w:type="spellEnd"/>
      <w:r w:rsidRPr="004E1123">
        <w:rPr>
          <w:rFonts w:ascii="Century Gothic" w:hAnsi="Century Gothic"/>
        </w:rPr>
        <w:t>, cosparsi di sciroppo d’</w:t>
      </w:r>
      <w:proofErr w:type="spellStart"/>
      <w:r w:rsidRPr="004E1123">
        <w:rPr>
          <w:rFonts w:ascii="Century Gothic" w:hAnsi="Century Gothic"/>
        </w:rPr>
        <w:t>acero…</w:t>
      </w:r>
      <w:proofErr w:type="spellEnd"/>
      <w:r w:rsidRPr="004E1123">
        <w:rPr>
          <w:rFonts w:ascii="Century Gothic" w:hAnsi="Century Gothic"/>
        </w:rPr>
        <w:t xml:space="preserve"> è così che immaginiamo il risveglio delle famiglie americane quando scelgono il dolce a </w:t>
      </w:r>
      <w:r w:rsidRPr="004E1123">
        <w:rPr>
          <w:rFonts w:ascii="Century Gothic" w:hAnsi="Century Gothic"/>
        </w:rPr>
        <w:lastRenderedPageBreak/>
        <w:t>colazione. Cosa ne pensa la nutrizionista? “</w:t>
      </w:r>
      <w:r w:rsidR="00226816" w:rsidRPr="004E1123">
        <w:rPr>
          <w:rFonts w:ascii="Century Gothic" w:hAnsi="Century Gothic"/>
          <w:i/>
        </w:rPr>
        <w:t xml:space="preserve">L’aggiunta dello sciroppo di acero, usato come dolcificante, rende questa colazione molto </w:t>
      </w:r>
      <w:r w:rsidR="00226816" w:rsidRPr="004E1123">
        <w:rPr>
          <w:rFonts w:ascii="Century Gothic" w:hAnsi="Century Gothic"/>
          <w:b/>
          <w:i/>
        </w:rPr>
        <w:t>squilibrata dal punto di vista nutrizionale</w:t>
      </w:r>
      <w:r w:rsidR="00226816" w:rsidRPr="004E1123">
        <w:rPr>
          <w:rFonts w:ascii="Century Gothic" w:hAnsi="Century Gothic"/>
          <w:i/>
        </w:rPr>
        <w:t>. Complessivamente l’apporto di zuccheri</w:t>
      </w:r>
      <w:r w:rsidR="005A50A2" w:rsidRPr="004E1123">
        <w:rPr>
          <w:rFonts w:ascii="Century Gothic" w:hAnsi="Century Gothic"/>
          <w:i/>
        </w:rPr>
        <w:t xml:space="preserve"> semplici</w:t>
      </w:r>
      <w:r w:rsidR="00226816" w:rsidRPr="004E1123">
        <w:rPr>
          <w:rFonts w:ascii="Century Gothic" w:hAnsi="Century Gothic"/>
          <w:i/>
        </w:rPr>
        <w:t xml:space="preserve"> è molto elevato, pari al 29% delle calorie della colazione (circa il 10% delle calorie totali secondo i livelli stabiliti dai LARN). Contenuti invece i valori di proteine, grassi e colesterolo.</w:t>
      </w:r>
      <w:r w:rsidR="008E3D5D">
        <w:rPr>
          <w:rFonts w:ascii="Century Gothic" w:hAnsi="Century Gothic"/>
          <w:i/>
        </w:rPr>
        <w:t>”</w:t>
      </w:r>
    </w:p>
    <w:p w:rsidR="00D70F36" w:rsidRDefault="00D70F36" w:rsidP="0006470B">
      <w:pPr>
        <w:spacing w:after="0" w:line="320" w:lineRule="exact"/>
        <w:jc w:val="both"/>
        <w:rPr>
          <w:rFonts w:ascii="Century Gothic" w:hAnsi="Century Gothic"/>
          <w:i/>
        </w:rPr>
      </w:pPr>
    </w:p>
    <w:p w:rsidR="001C0A5D" w:rsidRPr="00D70F36" w:rsidRDefault="001C0A5D" w:rsidP="0006470B">
      <w:pPr>
        <w:spacing w:after="0" w:line="320" w:lineRule="exact"/>
        <w:jc w:val="both"/>
        <w:rPr>
          <w:rFonts w:ascii="Century Gothic" w:hAnsi="Century Gothic"/>
          <w:b/>
        </w:rPr>
      </w:pPr>
      <w:r w:rsidRPr="00D70F36">
        <w:rPr>
          <w:rFonts w:ascii="Century Gothic" w:hAnsi="Century Gothic"/>
          <w:b/>
        </w:rPr>
        <w:t xml:space="preserve">TRA RISO, TOFU E CARNE </w:t>
      </w:r>
      <w:proofErr w:type="spellStart"/>
      <w:r w:rsidRPr="00D70F36">
        <w:rPr>
          <w:rFonts w:ascii="Century Gothic" w:hAnsi="Century Gothic"/>
          <w:b/>
        </w:rPr>
        <w:t>DI</w:t>
      </w:r>
      <w:proofErr w:type="spellEnd"/>
      <w:r w:rsidRPr="00D70F36">
        <w:rPr>
          <w:rFonts w:ascii="Century Gothic" w:hAnsi="Century Gothic"/>
          <w:b/>
        </w:rPr>
        <w:t xml:space="preserve"> MAIALE: LA COLAZIONE ASIATICA </w:t>
      </w:r>
    </w:p>
    <w:p w:rsidR="00F9433F" w:rsidRPr="00F9433F" w:rsidRDefault="00D70F36" w:rsidP="00F9433F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Dalla</w:t>
      </w:r>
      <w:r w:rsidR="00BE2AA5">
        <w:rPr>
          <w:rFonts w:ascii="Century Gothic" w:hAnsi="Century Gothic"/>
        </w:rPr>
        <w:t xml:space="preserve"> </w:t>
      </w:r>
      <w:r w:rsidR="00805305">
        <w:rPr>
          <w:rFonts w:ascii="Century Gothic" w:hAnsi="Century Gothic"/>
        </w:rPr>
        <w:t xml:space="preserve">colazione </w:t>
      </w:r>
      <w:proofErr w:type="spellStart"/>
      <w:r w:rsidR="00805305">
        <w:rPr>
          <w:rFonts w:ascii="Century Gothic" w:hAnsi="Century Gothic"/>
        </w:rPr>
        <w:t>made</w:t>
      </w:r>
      <w:proofErr w:type="spellEnd"/>
      <w:r w:rsidR="00805305">
        <w:rPr>
          <w:rFonts w:ascii="Century Gothic" w:hAnsi="Century Gothic"/>
        </w:rPr>
        <w:t xml:space="preserve"> in Usa </w:t>
      </w:r>
      <w:r w:rsidR="00F9433F">
        <w:rPr>
          <w:rFonts w:ascii="Century Gothic" w:hAnsi="Century Gothic"/>
        </w:rPr>
        <w:t xml:space="preserve">alla </w:t>
      </w:r>
      <w:r w:rsidR="00F9433F" w:rsidRPr="00B04106">
        <w:rPr>
          <w:rFonts w:ascii="Century Gothic" w:hAnsi="Century Gothic"/>
          <w:b/>
        </w:rPr>
        <w:t>Cina, dove il protagonista indiscusso è il riso</w:t>
      </w:r>
      <w:r w:rsidR="00F9433F" w:rsidRPr="00F9433F">
        <w:rPr>
          <w:rFonts w:ascii="Century Gothic" w:hAnsi="Century Gothic"/>
        </w:rPr>
        <w:t xml:space="preserve">. Non è un caso che la parola “colazione” si traduca addirittura in “riso del mattino”. Ed il riso non manca mai e può essere servito sia sottoforma di </w:t>
      </w:r>
      <w:proofErr w:type="spellStart"/>
      <w:r w:rsidR="00F9433F" w:rsidRPr="00F9433F">
        <w:rPr>
          <w:rFonts w:ascii="Century Gothic" w:hAnsi="Century Gothic"/>
        </w:rPr>
        <w:t>porridge</w:t>
      </w:r>
      <w:proofErr w:type="spellEnd"/>
      <w:r w:rsidR="00F9433F">
        <w:rPr>
          <w:rFonts w:ascii="Century Gothic" w:hAnsi="Century Gothic"/>
        </w:rPr>
        <w:t xml:space="preserve"> (lo “</w:t>
      </w:r>
      <w:proofErr w:type="spellStart"/>
      <w:r w:rsidR="00F9433F">
        <w:rPr>
          <w:rFonts w:ascii="Century Gothic" w:hAnsi="Century Gothic"/>
        </w:rPr>
        <w:t>zhou</w:t>
      </w:r>
      <w:proofErr w:type="spellEnd"/>
      <w:r w:rsidR="00F9433F">
        <w:rPr>
          <w:rFonts w:ascii="Century Gothic" w:hAnsi="Century Gothic"/>
        </w:rPr>
        <w:t>”)</w:t>
      </w:r>
      <w:r w:rsidR="00F9433F" w:rsidRPr="00F9433F">
        <w:rPr>
          <w:rFonts w:ascii="Century Gothic" w:hAnsi="Century Gothic"/>
        </w:rPr>
        <w:t xml:space="preserve"> che alla “</w:t>
      </w:r>
      <w:proofErr w:type="spellStart"/>
      <w:r w:rsidR="00F9433F" w:rsidRPr="00F9433F">
        <w:rPr>
          <w:rFonts w:ascii="Century Gothic" w:hAnsi="Century Gothic"/>
        </w:rPr>
        <w:t>congee</w:t>
      </w:r>
      <w:proofErr w:type="spellEnd"/>
      <w:r w:rsidR="00F9433F" w:rsidRPr="00F9433F">
        <w:rPr>
          <w:rFonts w:ascii="Century Gothic" w:hAnsi="Century Gothic"/>
        </w:rPr>
        <w:t>”, una crema di riso.</w:t>
      </w:r>
    </w:p>
    <w:p w:rsidR="00F9433F" w:rsidRDefault="00F9433F" w:rsidP="00F9433F">
      <w:pPr>
        <w:spacing w:after="0" w:line="320" w:lineRule="exact"/>
        <w:jc w:val="both"/>
        <w:rPr>
          <w:rFonts w:ascii="Century Gothic" w:hAnsi="Century Gothic"/>
        </w:rPr>
      </w:pPr>
      <w:r w:rsidRPr="00F9433F">
        <w:rPr>
          <w:rFonts w:ascii="Century Gothic" w:hAnsi="Century Gothic"/>
        </w:rPr>
        <w:t xml:space="preserve">Tè o latte di soia sono le bevande più richieste per accompagnare il </w:t>
      </w:r>
      <w:r>
        <w:rPr>
          <w:rFonts w:ascii="Century Gothic" w:hAnsi="Century Gothic"/>
        </w:rPr>
        <w:t>“</w:t>
      </w:r>
      <w:r w:rsidRPr="00F9433F">
        <w:rPr>
          <w:rFonts w:ascii="Century Gothic" w:hAnsi="Century Gothic"/>
        </w:rPr>
        <w:t>fan</w:t>
      </w:r>
      <w:r>
        <w:rPr>
          <w:rFonts w:ascii="Century Gothic" w:hAnsi="Century Gothic"/>
        </w:rPr>
        <w:t>”</w:t>
      </w:r>
      <w:r w:rsidRPr="00F9433F">
        <w:rPr>
          <w:rFonts w:ascii="Century Gothic" w:hAnsi="Century Gothic"/>
        </w:rPr>
        <w:t xml:space="preserve"> (un piatto a base di cereali come riso, orzo, granturco) e il </w:t>
      </w:r>
      <w:r>
        <w:rPr>
          <w:rFonts w:ascii="Century Gothic" w:hAnsi="Century Gothic"/>
        </w:rPr>
        <w:t>“</w:t>
      </w:r>
      <w:proofErr w:type="spellStart"/>
      <w:r w:rsidRPr="00F9433F">
        <w:rPr>
          <w:rFonts w:ascii="Century Gothic" w:hAnsi="Century Gothic"/>
        </w:rPr>
        <w:t>cai</w:t>
      </w:r>
      <w:proofErr w:type="spellEnd"/>
      <w:r>
        <w:rPr>
          <w:rFonts w:ascii="Century Gothic" w:hAnsi="Century Gothic"/>
        </w:rPr>
        <w:t>”</w:t>
      </w:r>
      <w:r w:rsidRPr="00F9433F">
        <w:rPr>
          <w:rFonts w:ascii="Century Gothic" w:hAnsi="Century Gothic"/>
        </w:rPr>
        <w:t xml:space="preserve"> (un contorno fatto di pesce, carne o verdure). </w:t>
      </w:r>
      <w:r w:rsidR="001831AB">
        <w:rPr>
          <w:rFonts w:ascii="Century Gothic" w:hAnsi="Century Gothic"/>
        </w:rPr>
        <w:t xml:space="preserve">Ma le scelte in Cina possono essere le più varie a colazione, tipico anche </w:t>
      </w:r>
      <w:r w:rsidR="001831AB" w:rsidRPr="001831AB">
        <w:rPr>
          <w:rFonts w:ascii="Century Gothic" w:hAnsi="Century Gothic"/>
        </w:rPr>
        <w:t>il “</w:t>
      </w:r>
      <w:proofErr w:type="spellStart"/>
      <w:r w:rsidR="001831AB" w:rsidRPr="001831AB">
        <w:rPr>
          <w:rFonts w:ascii="Century Gothic" w:hAnsi="Century Gothic"/>
        </w:rPr>
        <w:t>baozi</w:t>
      </w:r>
      <w:proofErr w:type="spellEnd"/>
      <w:r w:rsidR="001831AB" w:rsidRPr="001831AB">
        <w:rPr>
          <w:rFonts w:ascii="Century Gothic" w:hAnsi="Century Gothic"/>
        </w:rPr>
        <w:t>” o “</w:t>
      </w:r>
      <w:proofErr w:type="spellStart"/>
      <w:r w:rsidR="001831AB" w:rsidRPr="001831AB">
        <w:rPr>
          <w:rFonts w:ascii="Century Gothic" w:hAnsi="Century Gothic"/>
        </w:rPr>
        <w:t>bao</w:t>
      </w:r>
      <w:proofErr w:type="spellEnd"/>
      <w:r w:rsidR="001831AB" w:rsidRPr="001831AB">
        <w:rPr>
          <w:rFonts w:ascii="Century Gothic" w:hAnsi="Century Gothic"/>
        </w:rPr>
        <w:t xml:space="preserve">”, un piccolo panino/raviolo al vapore condito con carne o verdure. </w:t>
      </w:r>
    </w:p>
    <w:p w:rsidR="005A34EF" w:rsidRDefault="001831AB" w:rsidP="001831AB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1831AB">
        <w:rPr>
          <w:rFonts w:ascii="Century Gothic" w:hAnsi="Century Gothic"/>
          <w:i/>
        </w:rPr>
        <w:t xml:space="preserve">Una colazione a base di riso, accompagnata da carne di maiale, verza e uova </w:t>
      </w:r>
      <w:r w:rsidRPr="001831AB">
        <w:rPr>
          <w:rFonts w:ascii="Century Gothic" w:hAnsi="Century Gothic"/>
        </w:rPr>
        <w:t xml:space="preserve">– spiega la Del Balzo - </w:t>
      </w:r>
      <w:r w:rsidRPr="001831AB">
        <w:rPr>
          <w:rFonts w:ascii="Century Gothic" w:hAnsi="Century Gothic"/>
          <w:i/>
        </w:rPr>
        <w:t>presenta un elevato apporto di calorie, oltre 500, abbastanza equilibrato in macronutrienti (proteine, grassi e carboidrati). Alto il colesterolo (141 mg) per la presenza di grassi animali</w:t>
      </w:r>
      <w:r w:rsidRPr="001831AB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.  </w:t>
      </w:r>
      <w:r w:rsidR="005A34EF">
        <w:rPr>
          <w:rFonts w:ascii="Century Gothic" w:hAnsi="Century Gothic"/>
        </w:rPr>
        <w:t>Un tale menu è molto più simile ad un pranzo per noi che ad una colazione: “</w:t>
      </w:r>
      <w:r w:rsidR="005A34EF" w:rsidRPr="00BD1FD6">
        <w:rPr>
          <w:rFonts w:ascii="Century Gothic" w:hAnsi="Century Gothic"/>
          <w:b/>
          <w:i/>
        </w:rPr>
        <w:t>richiede una digestione lunga</w:t>
      </w:r>
      <w:r w:rsidR="005A34EF" w:rsidRPr="005A34EF">
        <w:rPr>
          <w:rFonts w:ascii="Century Gothic" w:hAnsi="Century Gothic"/>
          <w:i/>
        </w:rPr>
        <w:t xml:space="preserve"> e non dà energia immediata</w:t>
      </w:r>
      <w:r w:rsidR="005A34EF">
        <w:rPr>
          <w:rFonts w:ascii="Century Gothic" w:hAnsi="Century Gothic"/>
        </w:rPr>
        <w:t xml:space="preserve">”, commenta la nutrizionista. </w:t>
      </w:r>
    </w:p>
    <w:p w:rsidR="001831AB" w:rsidRDefault="001831AB" w:rsidP="001831AB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ci spostiamo invece in </w:t>
      </w:r>
      <w:r w:rsidRPr="00B04106">
        <w:rPr>
          <w:rFonts w:ascii="Century Gothic" w:hAnsi="Century Gothic"/>
          <w:b/>
        </w:rPr>
        <w:t>Giappone</w:t>
      </w:r>
      <w:r>
        <w:rPr>
          <w:rFonts w:ascii="Century Gothic" w:hAnsi="Century Gothic"/>
        </w:rPr>
        <w:t xml:space="preserve">, </w:t>
      </w:r>
      <w:r w:rsidR="00B04106">
        <w:rPr>
          <w:rFonts w:ascii="Century Gothic" w:hAnsi="Century Gothic"/>
        </w:rPr>
        <w:t>troviamo ancora riso e poi pesce, verdure, tofu, zuppe, accompagnati da una tazza di tè. Anche se leggermente ricco in grassi (32%) il modello nipponico viene promosso</w:t>
      </w:r>
      <w:r w:rsidR="005A34EF">
        <w:rPr>
          <w:rFonts w:ascii="Century Gothic" w:hAnsi="Century Gothic"/>
        </w:rPr>
        <w:t xml:space="preserve">, anche se con riserva, </w:t>
      </w:r>
      <w:r w:rsidR="000D67CA">
        <w:rPr>
          <w:rFonts w:ascii="Century Gothic" w:hAnsi="Century Gothic"/>
        </w:rPr>
        <w:t xml:space="preserve">dall’esperta. </w:t>
      </w:r>
    </w:p>
    <w:p w:rsidR="00B04106" w:rsidRDefault="00B04106" w:rsidP="001831AB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B04106">
        <w:rPr>
          <w:rFonts w:ascii="Century Gothic" w:hAnsi="Century Gothic"/>
          <w:i/>
        </w:rPr>
        <w:t>Considerando un piatto a base di riso, funghi, tofu e semi di soia</w:t>
      </w:r>
      <w:r>
        <w:rPr>
          <w:rFonts w:ascii="Century Gothic" w:hAnsi="Century Gothic"/>
        </w:rPr>
        <w:t xml:space="preserve"> – commenta la nutrizionista – </w:t>
      </w:r>
      <w:r w:rsidRPr="00B04106">
        <w:rPr>
          <w:rFonts w:ascii="Century Gothic" w:hAnsi="Century Gothic"/>
          <w:i/>
        </w:rPr>
        <w:t>l’apporto di proteine e carboidrati, prevalentemente complessi, è  equilibrato ed il colesterolo assente</w:t>
      </w:r>
      <w:r w:rsidR="005A34EF">
        <w:rPr>
          <w:rFonts w:ascii="Century Gothic" w:hAnsi="Century Gothic"/>
          <w:i/>
        </w:rPr>
        <w:t>. Da evidenziare però la carenza di calcio</w:t>
      </w:r>
      <w:r>
        <w:rPr>
          <w:rFonts w:ascii="Century Gothic" w:hAnsi="Century Gothic"/>
        </w:rPr>
        <w:t>”</w:t>
      </w:r>
      <w:r w:rsidR="000D67CA">
        <w:rPr>
          <w:rFonts w:ascii="Century Gothic" w:hAnsi="Century Gothic"/>
        </w:rPr>
        <w:t xml:space="preserve">. </w:t>
      </w:r>
      <w:r w:rsidR="00A66B5D">
        <w:rPr>
          <w:rFonts w:ascii="Century Gothic" w:hAnsi="Century Gothic"/>
        </w:rPr>
        <w:t xml:space="preserve"> </w:t>
      </w:r>
    </w:p>
    <w:p w:rsidR="000D67CA" w:rsidRDefault="000D67CA" w:rsidP="000D67CA"/>
    <w:p w:rsidR="00922631" w:rsidRPr="000D67CA" w:rsidRDefault="00922631" w:rsidP="00BD1FD6">
      <w:pPr>
        <w:spacing w:after="0"/>
        <w:rPr>
          <w:b/>
        </w:rPr>
      </w:pPr>
      <w:r w:rsidRPr="000D67CA">
        <w:rPr>
          <w:rFonts w:ascii="Century Gothic" w:hAnsi="Century Gothic"/>
          <w:b/>
        </w:rPr>
        <w:t>LE ARINGHE? MEGLIO A</w:t>
      </w:r>
      <w:r w:rsidR="00BD1FD6">
        <w:rPr>
          <w:rFonts w:ascii="Century Gothic" w:hAnsi="Century Gothic"/>
          <w:b/>
        </w:rPr>
        <w:t xml:space="preserve"> PRANZO O A</w:t>
      </w:r>
      <w:r w:rsidRPr="000D67CA">
        <w:rPr>
          <w:rFonts w:ascii="Century Gothic" w:hAnsi="Century Gothic"/>
          <w:b/>
        </w:rPr>
        <w:t xml:space="preserve"> CENA. BOCCIATA LA COLAZIONE NORD-EUROPEA</w:t>
      </w:r>
    </w:p>
    <w:p w:rsidR="00A66B5D" w:rsidRPr="00A66B5D" w:rsidRDefault="000D67CA" w:rsidP="00A66B5D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 questo giro del mondo a colazione ci spostiamo ora nella penisola scandinava, dove ci si imbatte in </w:t>
      </w:r>
      <w:r w:rsidRPr="00A66B5D">
        <w:rPr>
          <w:rFonts w:ascii="Century Gothic" w:hAnsi="Century Gothic"/>
          <w:b/>
        </w:rPr>
        <w:t>aringhe e tonno a colazione</w:t>
      </w:r>
      <w:r>
        <w:rPr>
          <w:rFonts w:ascii="Century Gothic" w:hAnsi="Century Gothic"/>
        </w:rPr>
        <w:t xml:space="preserve">. </w:t>
      </w:r>
      <w:r w:rsidR="00A66B5D">
        <w:rPr>
          <w:rFonts w:ascii="Century Gothic" w:hAnsi="Century Gothic"/>
        </w:rPr>
        <w:t>Il modello tradizionale vede infatti protagonista il pesce affumicato accompagnato da pane scuro integrale e succo di mirtillo. Una colazione squilibrata secondo la nutrizionista: “</w:t>
      </w:r>
      <w:r w:rsidR="00A66B5D" w:rsidRPr="00A66B5D">
        <w:rPr>
          <w:rFonts w:ascii="Century Gothic" w:hAnsi="Century Gothic"/>
          <w:b/>
          <w:i/>
        </w:rPr>
        <w:t>ha un elevato apporto di grassi</w:t>
      </w:r>
      <w:r w:rsidR="00A66B5D" w:rsidRPr="00A66B5D">
        <w:rPr>
          <w:rFonts w:ascii="Century Gothic" w:hAnsi="Century Gothic"/>
          <w:i/>
        </w:rPr>
        <w:t>,</w:t>
      </w:r>
      <w:r w:rsidR="008E3D5D">
        <w:rPr>
          <w:rFonts w:ascii="Century Gothic" w:hAnsi="Century Gothic"/>
          <w:i/>
        </w:rPr>
        <w:t xml:space="preserve"> </w:t>
      </w:r>
      <w:r w:rsidRPr="00A66B5D">
        <w:rPr>
          <w:rFonts w:ascii="Century Gothic" w:hAnsi="Century Gothic"/>
          <w:i/>
        </w:rPr>
        <w:t>an</w:t>
      </w:r>
      <w:r w:rsidR="00A66B5D" w:rsidRPr="00A66B5D">
        <w:rPr>
          <w:rFonts w:ascii="Century Gothic" w:hAnsi="Century Gothic"/>
          <w:i/>
        </w:rPr>
        <w:t>che se prevalentemente insaturi</w:t>
      </w:r>
      <w:r w:rsidRPr="00A66B5D">
        <w:rPr>
          <w:rFonts w:ascii="Century Gothic" w:hAnsi="Century Gothic"/>
          <w:i/>
        </w:rPr>
        <w:t>, un considerevole apporto di proteine</w:t>
      </w:r>
      <w:r w:rsidR="00A66B5D" w:rsidRPr="00A66B5D">
        <w:rPr>
          <w:rFonts w:ascii="Century Gothic" w:hAnsi="Century Gothic"/>
          <w:i/>
        </w:rPr>
        <w:t xml:space="preserve"> di origine animale </w:t>
      </w:r>
      <w:r w:rsidRPr="00A66B5D">
        <w:rPr>
          <w:rFonts w:ascii="Century Gothic" w:hAnsi="Century Gothic"/>
          <w:i/>
        </w:rPr>
        <w:t>ed un basso apporto di carboidrati soprattutto semplici</w:t>
      </w:r>
      <w:bookmarkStart w:id="0" w:name="_GoBack"/>
      <w:bookmarkEnd w:id="0"/>
      <w:r w:rsidR="00A66B5D" w:rsidRPr="00A66B5D">
        <w:rPr>
          <w:rFonts w:ascii="Century Gothic" w:hAnsi="Century Gothic"/>
        </w:rPr>
        <w:t>”</w:t>
      </w:r>
      <w:r w:rsidR="00BD1FD6">
        <w:rPr>
          <w:rFonts w:ascii="Century Gothic" w:hAnsi="Century Gothic"/>
        </w:rPr>
        <w:t xml:space="preserve">.  Per l’esperta è una tipologia di colazione che non aiuta a carburare in tempi rapidi e consiglia di riservare questi alimenti al pranzo o alla cena. </w:t>
      </w:r>
    </w:p>
    <w:p w:rsidR="00D27383" w:rsidRDefault="00D27383" w:rsidP="008D1FDD">
      <w:pPr>
        <w:spacing w:after="0" w:line="320" w:lineRule="exact"/>
        <w:contextualSpacing/>
        <w:rPr>
          <w:rFonts w:ascii="Century Gothic" w:hAnsi="Century Gothic"/>
        </w:rPr>
      </w:pPr>
    </w:p>
    <w:p w:rsidR="00D1643B" w:rsidRPr="00EB23FF" w:rsidRDefault="00EB23FF">
      <w:pPr>
        <w:spacing w:after="0" w:line="320" w:lineRule="exact"/>
        <w:rPr>
          <w:rFonts w:ascii="Century Gothic" w:hAnsi="Century Gothic"/>
          <w:b/>
          <w:sz w:val="20"/>
        </w:rPr>
      </w:pPr>
      <w:r w:rsidRPr="00EB23FF">
        <w:rPr>
          <w:rFonts w:ascii="Century Gothic" w:hAnsi="Century Gothic"/>
          <w:b/>
          <w:sz w:val="20"/>
        </w:rPr>
        <w:t xml:space="preserve">Ufficio stampa </w:t>
      </w:r>
      <w:r w:rsidR="008D2C4E">
        <w:rPr>
          <w:rFonts w:ascii="Century Gothic" w:hAnsi="Century Gothic"/>
          <w:b/>
          <w:sz w:val="20"/>
        </w:rPr>
        <w:t>AIDEPI (Associazione delle i</w:t>
      </w:r>
      <w:r w:rsidRPr="00EB23FF">
        <w:rPr>
          <w:rFonts w:ascii="Century Gothic" w:hAnsi="Century Gothic"/>
          <w:b/>
          <w:sz w:val="20"/>
        </w:rPr>
        <w:t>ndustrie del dolce e della pasta)</w:t>
      </w:r>
    </w:p>
    <w:p w:rsidR="00EB23FF" w:rsidRPr="00EB23FF" w:rsidRDefault="00EB23FF">
      <w:pPr>
        <w:spacing w:after="0" w:line="320" w:lineRule="exact"/>
        <w:rPr>
          <w:rFonts w:ascii="Century Gothic" w:hAnsi="Century Gothic"/>
          <w:sz w:val="20"/>
        </w:rPr>
      </w:pPr>
      <w:r w:rsidRPr="00EB23FF">
        <w:rPr>
          <w:rFonts w:ascii="Century Gothic" w:hAnsi="Century Gothic"/>
          <w:sz w:val="20"/>
        </w:rPr>
        <w:t>IN</w:t>
      </w:r>
      <w:r w:rsidRPr="00EB23FF">
        <w:rPr>
          <w:rFonts w:ascii="Century Gothic" w:hAnsi="Century Gothic"/>
          <w:color w:val="FF0000"/>
          <w:sz w:val="20"/>
        </w:rPr>
        <w:t xml:space="preserve">C </w:t>
      </w:r>
      <w:r w:rsidR="008D2C4E">
        <w:rPr>
          <w:rFonts w:ascii="Century Gothic" w:hAnsi="Century Gothic"/>
          <w:sz w:val="20"/>
        </w:rPr>
        <w:t>– Istituto Nazionale per la C</w:t>
      </w:r>
      <w:r w:rsidRPr="00EB23FF">
        <w:rPr>
          <w:rFonts w:ascii="Century Gothic" w:hAnsi="Century Gothic"/>
          <w:sz w:val="20"/>
        </w:rPr>
        <w:t>omunicazione</w:t>
      </w:r>
    </w:p>
    <w:p w:rsidR="00EB23FF" w:rsidRDefault="00EB23FF">
      <w:pPr>
        <w:spacing w:after="0" w:line="320" w:lineRule="exact"/>
        <w:rPr>
          <w:rFonts w:ascii="Century Gothic" w:hAnsi="Century Gothic"/>
          <w:sz w:val="20"/>
        </w:rPr>
      </w:pPr>
      <w:r w:rsidRPr="00EB23FF">
        <w:rPr>
          <w:rFonts w:ascii="Century Gothic" w:hAnsi="Century Gothic"/>
          <w:sz w:val="20"/>
        </w:rPr>
        <w:t>Simone Ranaldi 0644160883; 3355208289</w:t>
      </w:r>
    </w:p>
    <w:p w:rsidR="008270C0" w:rsidRDefault="00493ECB">
      <w:pPr>
        <w:spacing w:after="0" w:line="320" w:lineRule="exac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Valentina Lorenzoni 0644160886; 3316449313 </w:t>
      </w:r>
    </w:p>
    <w:p w:rsidR="008270C0" w:rsidRDefault="008270C0" w:rsidP="008270C0">
      <w:pPr>
        <w:spacing w:after="0" w:line="320" w:lineRule="exact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it-IT"/>
        </w:rPr>
      </w:pPr>
    </w:p>
    <w:p w:rsidR="008270C0" w:rsidRDefault="008270C0" w:rsidP="008270C0">
      <w:pPr>
        <w:tabs>
          <w:tab w:val="left" w:pos="4830"/>
        </w:tabs>
        <w:spacing w:after="0" w:line="320" w:lineRule="exact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it-IT"/>
        </w:rPr>
      </w:pPr>
    </w:p>
    <w:p w:rsidR="008270C0" w:rsidRPr="00EB23FF" w:rsidRDefault="008270C0">
      <w:pPr>
        <w:spacing w:after="0" w:line="320" w:lineRule="exact"/>
        <w:rPr>
          <w:rFonts w:ascii="Century Gothic" w:hAnsi="Century Gothic"/>
          <w:sz w:val="20"/>
        </w:rPr>
      </w:pPr>
    </w:p>
    <w:sectPr w:rsidR="008270C0" w:rsidRPr="00EB23FF" w:rsidSect="0095349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C5D"/>
    <w:multiLevelType w:val="hybridMultilevel"/>
    <w:tmpl w:val="A25C5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921"/>
    <w:rsid w:val="00010413"/>
    <w:rsid w:val="00024B9D"/>
    <w:rsid w:val="0004192B"/>
    <w:rsid w:val="00047071"/>
    <w:rsid w:val="000503B4"/>
    <w:rsid w:val="0006470B"/>
    <w:rsid w:val="00073643"/>
    <w:rsid w:val="00080120"/>
    <w:rsid w:val="00086D98"/>
    <w:rsid w:val="00094925"/>
    <w:rsid w:val="000A25D7"/>
    <w:rsid w:val="000C6A8B"/>
    <w:rsid w:val="000C7B41"/>
    <w:rsid w:val="000D3B9C"/>
    <w:rsid w:val="000D67CA"/>
    <w:rsid w:val="000E6945"/>
    <w:rsid w:val="000F26CC"/>
    <w:rsid w:val="000F4A63"/>
    <w:rsid w:val="000F5854"/>
    <w:rsid w:val="001218C7"/>
    <w:rsid w:val="001331AD"/>
    <w:rsid w:val="001421B5"/>
    <w:rsid w:val="00145794"/>
    <w:rsid w:val="0015338B"/>
    <w:rsid w:val="00181E86"/>
    <w:rsid w:val="001831AB"/>
    <w:rsid w:val="00197C81"/>
    <w:rsid w:val="001B2F4F"/>
    <w:rsid w:val="001B3023"/>
    <w:rsid w:val="001B4808"/>
    <w:rsid w:val="001C0085"/>
    <w:rsid w:val="001C0A5D"/>
    <w:rsid w:val="001C0FD3"/>
    <w:rsid w:val="001D66AF"/>
    <w:rsid w:val="001D6C32"/>
    <w:rsid w:val="00200EEB"/>
    <w:rsid w:val="002116D0"/>
    <w:rsid w:val="00214612"/>
    <w:rsid w:val="002235BB"/>
    <w:rsid w:val="00226816"/>
    <w:rsid w:val="002415DD"/>
    <w:rsid w:val="00272E7D"/>
    <w:rsid w:val="00281855"/>
    <w:rsid w:val="002A430D"/>
    <w:rsid w:val="002A5317"/>
    <w:rsid w:val="002B6C25"/>
    <w:rsid w:val="002C03E9"/>
    <w:rsid w:val="002D6D22"/>
    <w:rsid w:val="002E1E90"/>
    <w:rsid w:val="002E51CD"/>
    <w:rsid w:val="002F3EB4"/>
    <w:rsid w:val="003015C9"/>
    <w:rsid w:val="00312D90"/>
    <w:rsid w:val="003303B2"/>
    <w:rsid w:val="00330CCF"/>
    <w:rsid w:val="00332220"/>
    <w:rsid w:val="00342D13"/>
    <w:rsid w:val="003465A6"/>
    <w:rsid w:val="00353B39"/>
    <w:rsid w:val="00375F5F"/>
    <w:rsid w:val="00377BA5"/>
    <w:rsid w:val="00380FA3"/>
    <w:rsid w:val="0039595F"/>
    <w:rsid w:val="003D4157"/>
    <w:rsid w:val="003F6D8A"/>
    <w:rsid w:val="0043257A"/>
    <w:rsid w:val="00447EB2"/>
    <w:rsid w:val="00465363"/>
    <w:rsid w:val="00466078"/>
    <w:rsid w:val="004745A3"/>
    <w:rsid w:val="00484B9A"/>
    <w:rsid w:val="00493ECB"/>
    <w:rsid w:val="00495597"/>
    <w:rsid w:val="004A3B67"/>
    <w:rsid w:val="004A7E67"/>
    <w:rsid w:val="004B1A52"/>
    <w:rsid w:val="004B1A7C"/>
    <w:rsid w:val="004B7023"/>
    <w:rsid w:val="004C4698"/>
    <w:rsid w:val="004D18BF"/>
    <w:rsid w:val="004D1E91"/>
    <w:rsid w:val="004D379D"/>
    <w:rsid w:val="004D3A35"/>
    <w:rsid w:val="004E1123"/>
    <w:rsid w:val="00506D10"/>
    <w:rsid w:val="0051729B"/>
    <w:rsid w:val="00530787"/>
    <w:rsid w:val="00530921"/>
    <w:rsid w:val="00537999"/>
    <w:rsid w:val="00543022"/>
    <w:rsid w:val="005511AB"/>
    <w:rsid w:val="0055797F"/>
    <w:rsid w:val="00583DBE"/>
    <w:rsid w:val="00591FC9"/>
    <w:rsid w:val="005A22FE"/>
    <w:rsid w:val="005A34EF"/>
    <w:rsid w:val="005A3E47"/>
    <w:rsid w:val="005A50A2"/>
    <w:rsid w:val="005C213B"/>
    <w:rsid w:val="005C4EC2"/>
    <w:rsid w:val="005C7EAC"/>
    <w:rsid w:val="005F44F2"/>
    <w:rsid w:val="006105EC"/>
    <w:rsid w:val="00612928"/>
    <w:rsid w:val="0061401D"/>
    <w:rsid w:val="00617DAE"/>
    <w:rsid w:val="00631FED"/>
    <w:rsid w:val="00652501"/>
    <w:rsid w:val="006703E5"/>
    <w:rsid w:val="00670E79"/>
    <w:rsid w:val="006720AC"/>
    <w:rsid w:val="00677ABF"/>
    <w:rsid w:val="00683B28"/>
    <w:rsid w:val="006B7196"/>
    <w:rsid w:val="006D43F3"/>
    <w:rsid w:val="006E651B"/>
    <w:rsid w:val="006F6D08"/>
    <w:rsid w:val="00734270"/>
    <w:rsid w:val="007355FE"/>
    <w:rsid w:val="007436FA"/>
    <w:rsid w:val="00744831"/>
    <w:rsid w:val="00762A52"/>
    <w:rsid w:val="00775621"/>
    <w:rsid w:val="00792CC0"/>
    <w:rsid w:val="00795880"/>
    <w:rsid w:val="007979D5"/>
    <w:rsid w:val="007E0C64"/>
    <w:rsid w:val="00805305"/>
    <w:rsid w:val="0082081C"/>
    <w:rsid w:val="008270C0"/>
    <w:rsid w:val="00827F6F"/>
    <w:rsid w:val="00833685"/>
    <w:rsid w:val="008443FE"/>
    <w:rsid w:val="00867C6C"/>
    <w:rsid w:val="008778D8"/>
    <w:rsid w:val="00890357"/>
    <w:rsid w:val="008939D5"/>
    <w:rsid w:val="00896564"/>
    <w:rsid w:val="008B2B59"/>
    <w:rsid w:val="008D1FDD"/>
    <w:rsid w:val="008D2C4E"/>
    <w:rsid w:val="008D7838"/>
    <w:rsid w:val="008E3D5D"/>
    <w:rsid w:val="008E552C"/>
    <w:rsid w:val="0091585F"/>
    <w:rsid w:val="00922631"/>
    <w:rsid w:val="009242FF"/>
    <w:rsid w:val="009372E7"/>
    <w:rsid w:val="00953495"/>
    <w:rsid w:val="0095408C"/>
    <w:rsid w:val="00971DC9"/>
    <w:rsid w:val="0099077D"/>
    <w:rsid w:val="009A021D"/>
    <w:rsid w:val="009C110C"/>
    <w:rsid w:val="009D7827"/>
    <w:rsid w:val="009E5B48"/>
    <w:rsid w:val="009E7455"/>
    <w:rsid w:val="00A03F31"/>
    <w:rsid w:val="00A14C18"/>
    <w:rsid w:val="00A167DF"/>
    <w:rsid w:val="00A25048"/>
    <w:rsid w:val="00A251B3"/>
    <w:rsid w:val="00A31444"/>
    <w:rsid w:val="00A32C1E"/>
    <w:rsid w:val="00A33AAD"/>
    <w:rsid w:val="00A35FA8"/>
    <w:rsid w:val="00A47847"/>
    <w:rsid w:val="00A6246E"/>
    <w:rsid w:val="00A66B5D"/>
    <w:rsid w:val="00A80E17"/>
    <w:rsid w:val="00AA2E01"/>
    <w:rsid w:val="00AC334F"/>
    <w:rsid w:val="00AE5219"/>
    <w:rsid w:val="00AE715C"/>
    <w:rsid w:val="00AF7952"/>
    <w:rsid w:val="00B04106"/>
    <w:rsid w:val="00B058DB"/>
    <w:rsid w:val="00B07A25"/>
    <w:rsid w:val="00B174BE"/>
    <w:rsid w:val="00B31DD1"/>
    <w:rsid w:val="00B32E6C"/>
    <w:rsid w:val="00B645A8"/>
    <w:rsid w:val="00B646C1"/>
    <w:rsid w:val="00B668E2"/>
    <w:rsid w:val="00BC4723"/>
    <w:rsid w:val="00BD1FD6"/>
    <w:rsid w:val="00BE2AA5"/>
    <w:rsid w:val="00BE4FD0"/>
    <w:rsid w:val="00C11FC2"/>
    <w:rsid w:val="00C16A37"/>
    <w:rsid w:val="00C36B09"/>
    <w:rsid w:val="00C56623"/>
    <w:rsid w:val="00C663D1"/>
    <w:rsid w:val="00C668BD"/>
    <w:rsid w:val="00C7109B"/>
    <w:rsid w:val="00C71752"/>
    <w:rsid w:val="00C759C6"/>
    <w:rsid w:val="00C769D3"/>
    <w:rsid w:val="00C9404F"/>
    <w:rsid w:val="00C97AA3"/>
    <w:rsid w:val="00CC126D"/>
    <w:rsid w:val="00CC1459"/>
    <w:rsid w:val="00D06110"/>
    <w:rsid w:val="00D134ED"/>
    <w:rsid w:val="00D1643B"/>
    <w:rsid w:val="00D27383"/>
    <w:rsid w:val="00D3298C"/>
    <w:rsid w:val="00D33891"/>
    <w:rsid w:val="00D426A3"/>
    <w:rsid w:val="00D46D18"/>
    <w:rsid w:val="00D529AC"/>
    <w:rsid w:val="00D5443B"/>
    <w:rsid w:val="00D557FF"/>
    <w:rsid w:val="00D57E96"/>
    <w:rsid w:val="00D70F36"/>
    <w:rsid w:val="00D76CCC"/>
    <w:rsid w:val="00D80720"/>
    <w:rsid w:val="00D8548B"/>
    <w:rsid w:val="00DA0698"/>
    <w:rsid w:val="00DA0A33"/>
    <w:rsid w:val="00DA4CC4"/>
    <w:rsid w:val="00DA6251"/>
    <w:rsid w:val="00DA67C1"/>
    <w:rsid w:val="00DE7FD9"/>
    <w:rsid w:val="00DF0367"/>
    <w:rsid w:val="00DF61B7"/>
    <w:rsid w:val="00E009E4"/>
    <w:rsid w:val="00E04384"/>
    <w:rsid w:val="00E06626"/>
    <w:rsid w:val="00E2058A"/>
    <w:rsid w:val="00E3281D"/>
    <w:rsid w:val="00E33CCC"/>
    <w:rsid w:val="00E36FD2"/>
    <w:rsid w:val="00E3745A"/>
    <w:rsid w:val="00E47C44"/>
    <w:rsid w:val="00E60970"/>
    <w:rsid w:val="00E624AD"/>
    <w:rsid w:val="00E72E3A"/>
    <w:rsid w:val="00E812C9"/>
    <w:rsid w:val="00E82026"/>
    <w:rsid w:val="00EB23FF"/>
    <w:rsid w:val="00EB3B8D"/>
    <w:rsid w:val="00EC3656"/>
    <w:rsid w:val="00EC54DD"/>
    <w:rsid w:val="00EC5EC4"/>
    <w:rsid w:val="00ED2607"/>
    <w:rsid w:val="00EF15C7"/>
    <w:rsid w:val="00EF5DBE"/>
    <w:rsid w:val="00F0586C"/>
    <w:rsid w:val="00F14B7A"/>
    <w:rsid w:val="00F217EE"/>
    <w:rsid w:val="00F343F4"/>
    <w:rsid w:val="00F44EA6"/>
    <w:rsid w:val="00F47C9B"/>
    <w:rsid w:val="00F5257D"/>
    <w:rsid w:val="00F61FA9"/>
    <w:rsid w:val="00F645CB"/>
    <w:rsid w:val="00F9093E"/>
    <w:rsid w:val="00F9433F"/>
    <w:rsid w:val="00F9594E"/>
    <w:rsid w:val="00FB4EAA"/>
    <w:rsid w:val="00FC5C7A"/>
    <w:rsid w:val="00FC7A49"/>
    <w:rsid w:val="00FD1C59"/>
    <w:rsid w:val="00FD6FD6"/>
    <w:rsid w:val="00FE7A8E"/>
    <w:rsid w:val="00FF015F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08C"/>
  </w:style>
  <w:style w:type="paragraph" w:styleId="Titolo1">
    <w:name w:val="heading 1"/>
    <w:basedOn w:val="Normale"/>
    <w:next w:val="Normale"/>
    <w:link w:val="Titolo1Carattere"/>
    <w:uiPriority w:val="9"/>
    <w:qFormat/>
    <w:rsid w:val="00A3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1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31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rsid w:val="005A3E4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1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31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rsid w:val="005A3E4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CAE4-01B7-409B-A21F-D6BE108C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s.ranaldi</dc:creator>
  <cp:lastModifiedBy>Valentina Lorenzoni</cp:lastModifiedBy>
  <cp:revision>80</cp:revision>
  <cp:lastPrinted>2015-10-12T09:46:00Z</cp:lastPrinted>
  <dcterms:created xsi:type="dcterms:W3CDTF">2015-03-09T11:08:00Z</dcterms:created>
  <dcterms:modified xsi:type="dcterms:W3CDTF">2015-10-12T10:20:00Z</dcterms:modified>
</cp:coreProperties>
</file>