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A27BB" w14:textId="77777777" w:rsidR="002A226F" w:rsidRDefault="002A226F" w:rsidP="001F79EF">
      <w:pPr>
        <w:pStyle w:val="berschrift1"/>
        <w:rPr>
          <w:lang w:val="en-GB"/>
        </w:rPr>
      </w:pPr>
      <w:bookmarkStart w:id="0" w:name="_Hlk500861917"/>
      <w:bookmarkStart w:id="1" w:name="_Hlk500926874"/>
      <w:r>
        <w:rPr>
          <w:noProof/>
          <w:lang w:eastAsia="de-DE"/>
        </w:rPr>
        <w:drawing>
          <wp:inline distT="0" distB="0" distL="0" distR="0" wp14:anchorId="4CC81444" wp14:editId="141F805E">
            <wp:extent cx="4754880" cy="2791782"/>
            <wp:effectExtent l="0" t="0" r="7620"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lein_Figure 1_Anschnitt.jpg"/>
                    <pic:cNvPicPr/>
                  </pic:nvPicPr>
                  <pic:blipFill>
                    <a:blip r:embed="rId9"/>
                    <a:stretch>
                      <a:fillRect/>
                    </a:stretch>
                  </pic:blipFill>
                  <pic:spPr>
                    <a:xfrm>
                      <a:off x="0" y="0"/>
                      <a:ext cx="4775951" cy="2804153"/>
                    </a:xfrm>
                    <a:prstGeom prst="rect">
                      <a:avLst/>
                    </a:prstGeom>
                  </pic:spPr>
                </pic:pic>
              </a:graphicData>
            </a:graphic>
          </wp:inline>
        </w:drawing>
      </w:r>
    </w:p>
    <w:p w14:paraId="62459349" w14:textId="77777777" w:rsidR="009663DF" w:rsidRDefault="009663DF" w:rsidP="001F79EF">
      <w:pPr>
        <w:pStyle w:val="berschrift1"/>
        <w:rPr>
          <w:lang w:val="en-GB"/>
        </w:rPr>
      </w:pPr>
    </w:p>
    <w:p w14:paraId="5803ABC8" w14:textId="39FE0D00" w:rsidR="00A12655" w:rsidRPr="0059393E" w:rsidRDefault="00845A5F" w:rsidP="001F79EF">
      <w:pPr>
        <w:pStyle w:val="berschrift1"/>
        <w:rPr>
          <w:lang w:val="en-GB"/>
        </w:rPr>
      </w:pPr>
      <w:r w:rsidRPr="0059393E">
        <w:rPr>
          <w:lang w:val="en-GB"/>
        </w:rPr>
        <w:t>NAB 2019</w:t>
      </w:r>
      <w:r w:rsidR="006323B0" w:rsidRPr="0059393E">
        <w:rPr>
          <w:lang w:val="en-GB"/>
        </w:rPr>
        <w:t xml:space="preserve">: </w:t>
      </w:r>
      <w:r w:rsidR="00A12655" w:rsidRPr="0059393E">
        <w:rPr>
          <w:lang w:val="en-GB"/>
        </w:rPr>
        <w:t xml:space="preserve">Sennheiser </w:t>
      </w:r>
      <w:r w:rsidR="00514464" w:rsidRPr="0059393E">
        <w:rPr>
          <w:lang w:val="en-GB"/>
        </w:rPr>
        <w:t xml:space="preserve">and Neumann </w:t>
      </w:r>
      <w:r w:rsidR="005922AD" w:rsidRPr="0059393E">
        <w:rPr>
          <w:lang w:val="en-GB"/>
        </w:rPr>
        <w:t xml:space="preserve">to showcase microphone, wireless and </w:t>
      </w:r>
      <w:r w:rsidR="006323B0" w:rsidRPr="0059393E">
        <w:rPr>
          <w:lang w:val="en-GB"/>
        </w:rPr>
        <w:t>m</w:t>
      </w:r>
      <w:r w:rsidRPr="0059393E">
        <w:rPr>
          <w:lang w:val="en-GB"/>
        </w:rPr>
        <w:t>onitoring highlights</w:t>
      </w:r>
    </w:p>
    <w:p w14:paraId="1FE20E32" w14:textId="77777777" w:rsidR="00A12655" w:rsidRPr="0059393E" w:rsidRDefault="00A12655" w:rsidP="00B02460">
      <w:pPr>
        <w:rPr>
          <w:lang w:val="en-GB"/>
        </w:rPr>
      </w:pPr>
    </w:p>
    <w:p w14:paraId="752EEB68" w14:textId="2123AF79" w:rsidR="005922AD" w:rsidRPr="0059393E" w:rsidRDefault="00845A5F" w:rsidP="00E73AEB">
      <w:pPr>
        <w:rPr>
          <w:b/>
          <w:lang w:val="en-GB"/>
        </w:rPr>
      </w:pPr>
      <w:r w:rsidRPr="0059393E">
        <w:rPr>
          <w:b/>
          <w:i/>
          <w:lang w:val="en-GB"/>
        </w:rPr>
        <w:t xml:space="preserve">Wedemark/Berlin, March </w:t>
      </w:r>
      <w:r w:rsidR="00320BEB">
        <w:rPr>
          <w:b/>
          <w:i/>
          <w:lang w:val="en-GB"/>
        </w:rPr>
        <w:t>2</w:t>
      </w:r>
      <w:r w:rsidR="00CD64DC">
        <w:rPr>
          <w:b/>
          <w:i/>
          <w:lang w:val="en-GB"/>
        </w:rPr>
        <w:t>6</w:t>
      </w:r>
      <w:r w:rsidR="00CC1131" w:rsidRPr="0059393E">
        <w:rPr>
          <w:b/>
          <w:i/>
          <w:lang w:val="en-GB"/>
        </w:rPr>
        <w:t>,</w:t>
      </w:r>
      <w:r w:rsidR="00E73AEB" w:rsidRPr="0059393E">
        <w:rPr>
          <w:b/>
          <w:i/>
          <w:lang w:val="en-GB"/>
        </w:rPr>
        <w:t xml:space="preserve"> 2019</w:t>
      </w:r>
      <w:r w:rsidR="00E73AEB" w:rsidRPr="0059393E">
        <w:rPr>
          <w:b/>
          <w:lang w:val="en-GB"/>
        </w:rPr>
        <w:t xml:space="preserve"> – </w:t>
      </w:r>
      <w:r w:rsidR="00866A51">
        <w:rPr>
          <w:b/>
          <w:lang w:val="en-GB"/>
        </w:rPr>
        <w:t>A</w:t>
      </w:r>
      <w:r w:rsidR="00866A51" w:rsidRPr="0059393E">
        <w:rPr>
          <w:b/>
          <w:lang w:val="en-GB"/>
        </w:rPr>
        <w:t xml:space="preserve">udio for video </w:t>
      </w:r>
      <w:r w:rsidR="00866A51">
        <w:rPr>
          <w:b/>
          <w:lang w:val="en-GB"/>
        </w:rPr>
        <w:t xml:space="preserve">solutions </w:t>
      </w:r>
      <w:r w:rsidR="00866A51" w:rsidRPr="0059393E">
        <w:rPr>
          <w:b/>
          <w:lang w:val="en-GB"/>
        </w:rPr>
        <w:t xml:space="preserve">for every camera type, </w:t>
      </w:r>
      <w:r w:rsidR="00866A51">
        <w:rPr>
          <w:b/>
          <w:lang w:val="en-GB"/>
        </w:rPr>
        <w:t>w</w:t>
      </w:r>
      <w:r w:rsidR="006323B0" w:rsidRPr="0059393E">
        <w:rPr>
          <w:b/>
          <w:lang w:val="en-GB"/>
        </w:rPr>
        <w:t>ireless microphone systems from entry-level to high</w:t>
      </w:r>
      <w:r w:rsidR="00C46D49">
        <w:rPr>
          <w:b/>
          <w:lang w:val="en-GB"/>
        </w:rPr>
        <w:t>-end</w:t>
      </w:r>
      <w:r w:rsidR="006323B0" w:rsidRPr="0059393E">
        <w:rPr>
          <w:b/>
          <w:lang w:val="en-GB"/>
        </w:rPr>
        <w:t xml:space="preserve"> professional</w:t>
      </w:r>
      <w:r w:rsidR="0084620D">
        <w:rPr>
          <w:b/>
          <w:lang w:val="en-GB"/>
        </w:rPr>
        <w:t>,</w:t>
      </w:r>
      <w:r w:rsidR="006323B0" w:rsidRPr="0059393E">
        <w:rPr>
          <w:b/>
          <w:lang w:val="en-GB"/>
        </w:rPr>
        <w:t xml:space="preserve"> </w:t>
      </w:r>
      <w:r w:rsidR="00866A51">
        <w:rPr>
          <w:b/>
          <w:lang w:val="en-GB"/>
        </w:rPr>
        <w:t xml:space="preserve">as well as studio </w:t>
      </w:r>
      <w:r w:rsidR="006323B0" w:rsidRPr="0059393E">
        <w:rPr>
          <w:b/>
          <w:lang w:val="en-GB"/>
        </w:rPr>
        <w:t>monitoring and microphone solutions</w:t>
      </w:r>
      <w:r w:rsidR="00320BEB">
        <w:rPr>
          <w:b/>
          <w:lang w:val="en-GB"/>
        </w:rPr>
        <w:t xml:space="preserve"> </w:t>
      </w:r>
      <w:r w:rsidR="006323B0" w:rsidRPr="0059393E">
        <w:rPr>
          <w:b/>
          <w:lang w:val="en-GB"/>
        </w:rPr>
        <w:t xml:space="preserve">– </w:t>
      </w:r>
      <w:r w:rsidR="00C46D49" w:rsidRPr="0059393E">
        <w:rPr>
          <w:b/>
          <w:lang w:val="en-GB"/>
        </w:rPr>
        <w:t>at NAB 2019</w:t>
      </w:r>
      <w:r w:rsidR="0084620D">
        <w:rPr>
          <w:b/>
          <w:lang w:val="en-GB"/>
        </w:rPr>
        <w:t>,</w:t>
      </w:r>
      <w:r w:rsidR="00C46D49" w:rsidRPr="0059393E">
        <w:rPr>
          <w:b/>
          <w:lang w:val="en-GB"/>
        </w:rPr>
        <w:t xml:space="preserve"> </w:t>
      </w:r>
      <w:r w:rsidR="006323B0" w:rsidRPr="0059393E">
        <w:rPr>
          <w:b/>
          <w:lang w:val="en-GB"/>
        </w:rPr>
        <w:t xml:space="preserve">the </w:t>
      </w:r>
      <w:r w:rsidR="00C46D49">
        <w:rPr>
          <w:b/>
          <w:lang w:val="en-GB"/>
        </w:rPr>
        <w:t xml:space="preserve">portfolio on show from </w:t>
      </w:r>
      <w:r w:rsidR="006323B0" w:rsidRPr="0059393E">
        <w:rPr>
          <w:b/>
          <w:lang w:val="en-GB"/>
        </w:rPr>
        <w:t xml:space="preserve">Sennheiser and Neumann reflects the </w:t>
      </w:r>
      <w:r w:rsidR="00C46D49">
        <w:rPr>
          <w:b/>
          <w:lang w:val="en-GB"/>
        </w:rPr>
        <w:t xml:space="preserve">breadth </w:t>
      </w:r>
      <w:r w:rsidR="0084620D">
        <w:rPr>
          <w:b/>
          <w:lang w:val="en-GB"/>
        </w:rPr>
        <w:t xml:space="preserve">of </w:t>
      </w:r>
      <w:r w:rsidR="00C46D49">
        <w:rPr>
          <w:b/>
          <w:lang w:val="en-GB"/>
        </w:rPr>
        <w:t xml:space="preserve">today’s </w:t>
      </w:r>
      <w:r w:rsidR="006323B0" w:rsidRPr="0059393E">
        <w:rPr>
          <w:b/>
          <w:lang w:val="en-GB"/>
        </w:rPr>
        <w:t>broadcasting</w:t>
      </w:r>
      <w:r w:rsidR="00C46D49">
        <w:rPr>
          <w:b/>
          <w:lang w:val="en-GB"/>
        </w:rPr>
        <w:t xml:space="preserve"> world</w:t>
      </w:r>
      <w:r w:rsidR="006323B0" w:rsidRPr="0059393E">
        <w:rPr>
          <w:b/>
          <w:lang w:val="en-GB"/>
        </w:rPr>
        <w:t xml:space="preserve">. </w:t>
      </w:r>
      <w:r w:rsidR="00587C39">
        <w:rPr>
          <w:b/>
          <w:lang w:val="en-GB"/>
        </w:rPr>
        <w:t>Product h</w:t>
      </w:r>
      <w:r w:rsidR="001F79EF" w:rsidRPr="0059393E">
        <w:rPr>
          <w:b/>
          <w:lang w:val="en-GB"/>
        </w:rPr>
        <w:t>ighlights</w:t>
      </w:r>
      <w:r w:rsidR="00C46D49">
        <w:rPr>
          <w:b/>
          <w:lang w:val="en-GB"/>
        </w:rPr>
        <w:t xml:space="preserve"> from Sennheiser</w:t>
      </w:r>
      <w:r w:rsidR="001F79EF" w:rsidRPr="0059393E">
        <w:rPr>
          <w:b/>
          <w:lang w:val="en-GB"/>
        </w:rPr>
        <w:t xml:space="preserve"> include the SK 6212 mini-bodypack transmitter from the Digital 6000 series</w:t>
      </w:r>
      <w:r w:rsidR="00587C39">
        <w:rPr>
          <w:b/>
          <w:lang w:val="en-GB"/>
        </w:rPr>
        <w:t xml:space="preserve"> and </w:t>
      </w:r>
      <w:r w:rsidR="001F79EF" w:rsidRPr="0059393E">
        <w:rPr>
          <w:b/>
          <w:lang w:val="en-GB"/>
        </w:rPr>
        <w:t xml:space="preserve">the </w:t>
      </w:r>
      <w:r w:rsidR="00587C39">
        <w:rPr>
          <w:b/>
          <w:lang w:val="en-GB"/>
        </w:rPr>
        <w:t xml:space="preserve">new </w:t>
      </w:r>
      <w:r w:rsidR="00C46D49" w:rsidRPr="0059393E">
        <w:rPr>
          <w:b/>
          <w:lang w:val="en-GB"/>
        </w:rPr>
        <w:t xml:space="preserve">XSW-D series </w:t>
      </w:r>
      <w:r w:rsidR="001F79EF" w:rsidRPr="0059393E">
        <w:rPr>
          <w:b/>
          <w:lang w:val="en-GB"/>
        </w:rPr>
        <w:t>entry-level camera kits</w:t>
      </w:r>
      <w:r w:rsidR="0084620D">
        <w:rPr>
          <w:b/>
          <w:lang w:val="en-GB"/>
        </w:rPr>
        <w:t>.</w:t>
      </w:r>
      <w:r w:rsidR="001F79EF" w:rsidRPr="0059393E">
        <w:rPr>
          <w:b/>
          <w:lang w:val="en-GB"/>
        </w:rPr>
        <w:t xml:space="preserve"> </w:t>
      </w:r>
      <w:r w:rsidR="00C46D49">
        <w:rPr>
          <w:b/>
          <w:lang w:val="en-GB"/>
        </w:rPr>
        <w:t>Neumann will spotlight the new KH 750</w:t>
      </w:r>
      <w:r w:rsidR="00320BEB">
        <w:rPr>
          <w:b/>
          <w:lang w:val="en-GB"/>
        </w:rPr>
        <w:t xml:space="preserve"> </w:t>
      </w:r>
      <w:r w:rsidR="00C46D49">
        <w:rPr>
          <w:b/>
          <w:lang w:val="en-GB"/>
        </w:rPr>
        <w:t xml:space="preserve">DSP subwoofer and </w:t>
      </w:r>
      <w:r w:rsidR="00C46D49" w:rsidRPr="0059393E">
        <w:rPr>
          <w:b/>
          <w:lang w:val="en-GB"/>
        </w:rPr>
        <w:t xml:space="preserve">the Neumann NDH 20 </w:t>
      </w:r>
      <w:r w:rsidR="00DA5582">
        <w:rPr>
          <w:b/>
          <w:lang w:val="en-GB"/>
        </w:rPr>
        <w:t>studio</w:t>
      </w:r>
      <w:r w:rsidR="00C46D49" w:rsidRPr="0059393E">
        <w:rPr>
          <w:b/>
          <w:lang w:val="en-GB"/>
        </w:rPr>
        <w:t xml:space="preserve"> headphone</w:t>
      </w:r>
      <w:r w:rsidR="00587C39">
        <w:rPr>
          <w:b/>
          <w:lang w:val="en-GB"/>
        </w:rPr>
        <w:t>.</w:t>
      </w:r>
      <w:r w:rsidR="00C46D49">
        <w:rPr>
          <w:b/>
          <w:lang w:val="en-GB"/>
        </w:rPr>
        <w:t xml:space="preserve"> </w:t>
      </w:r>
      <w:r w:rsidR="002E11CB">
        <w:rPr>
          <w:b/>
          <w:lang w:val="en-GB"/>
        </w:rPr>
        <w:t>Certain</w:t>
      </w:r>
      <w:r w:rsidR="00C46D49">
        <w:rPr>
          <w:b/>
          <w:lang w:val="en-GB"/>
        </w:rPr>
        <w:t xml:space="preserve"> to generate a buzz at NAB is Sennheiser’s immersive AMBEO 3D audio technology, with a </w:t>
      </w:r>
      <w:r w:rsidR="001F79EF" w:rsidRPr="0059393E">
        <w:rPr>
          <w:b/>
          <w:lang w:val="en-GB"/>
        </w:rPr>
        <w:t>prototype of a</w:t>
      </w:r>
      <w:r w:rsidR="00C46D49">
        <w:rPr>
          <w:b/>
          <w:lang w:val="en-GB"/>
        </w:rPr>
        <w:t>n AMBEO</w:t>
      </w:r>
      <w:r w:rsidR="001F79EF" w:rsidRPr="0059393E">
        <w:rPr>
          <w:b/>
          <w:lang w:val="en-GB"/>
        </w:rPr>
        <w:t xml:space="preserve"> </w:t>
      </w:r>
      <w:r w:rsidR="00A0609E">
        <w:rPr>
          <w:b/>
          <w:lang w:val="en-GB"/>
        </w:rPr>
        <w:t>S</w:t>
      </w:r>
      <w:r w:rsidR="001F79EF" w:rsidRPr="0059393E">
        <w:rPr>
          <w:b/>
          <w:lang w:val="en-GB"/>
        </w:rPr>
        <w:t xml:space="preserve">ports </w:t>
      </w:r>
      <w:r w:rsidR="00A0609E">
        <w:rPr>
          <w:b/>
          <w:lang w:val="en-GB"/>
        </w:rPr>
        <w:t>M</w:t>
      </w:r>
      <w:r w:rsidR="001F79EF" w:rsidRPr="0059393E">
        <w:rPr>
          <w:b/>
          <w:lang w:val="en-GB"/>
        </w:rPr>
        <w:t xml:space="preserve">icrophone </w:t>
      </w:r>
      <w:r w:rsidR="00A0609E">
        <w:rPr>
          <w:b/>
          <w:lang w:val="en-GB"/>
        </w:rPr>
        <w:t>A</w:t>
      </w:r>
      <w:r w:rsidR="001F79EF" w:rsidRPr="0059393E">
        <w:rPr>
          <w:b/>
          <w:lang w:val="en-GB"/>
        </w:rPr>
        <w:t xml:space="preserve">rray </w:t>
      </w:r>
      <w:r w:rsidR="00386CBC">
        <w:rPr>
          <w:b/>
          <w:lang w:val="en-GB"/>
        </w:rPr>
        <w:t xml:space="preserve">for capturing 360º sound on display. </w:t>
      </w:r>
      <w:r w:rsidR="00866A51">
        <w:rPr>
          <w:b/>
          <w:lang w:val="en-GB"/>
        </w:rPr>
        <w:t>V</w:t>
      </w:r>
      <w:r w:rsidR="00386CBC">
        <w:rPr>
          <w:b/>
          <w:lang w:val="en-GB"/>
        </w:rPr>
        <w:t xml:space="preserve">isitors can also </w:t>
      </w:r>
      <w:r w:rsidR="00C46D49">
        <w:rPr>
          <w:b/>
          <w:lang w:val="en-GB"/>
        </w:rPr>
        <w:t>experience</w:t>
      </w:r>
      <w:r w:rsidR="00386CBC">
        <w:rPr>
          <w:b/>
          <w:lang w:val="en-GB"/>
        </w:rPr>
        <w:t xml:space="preserve"> Sennheiser’s</w:t>
      </w:r>
      <w:r w:rsidR="00C46D49">
        <w:rPr>
          <w:b/>
          <w:lang w:val="en-GB"/>
        </w:rPr>
        <w:t xml:space="preserve"> remarkable</w:t>
      </w:r>
      <w:r w:rsidR="001F79EF" w:rsidRPr="0059393E">
        <w:rPr>
          <w:b/>
          <w:lang w:val="en-GB"/>
        </w:rPr>
        <w:t xml:space="preserve"> AMBEO Soundbar</w:t>
      </w:r>
      <w:r w:rsidR="00C46D49">
        <w:rPr>
          <w:b/>
          <w:lang w:val="en-GB"/>
        </w:rPr>
        <w:t xml:space="preserve"> </w:t>
      </w:r>
      <w:r w:rsidR="00386CBC">
        <w:rPr>
          <w:b/>
          <w:lang w:val="en-GB"/>
        </w:rPr>
        <w:t>first</w:t>
      </w:r>
      <w:r w:rsidR="00866A51">
        <w:rPr>
          <w:b/>
          <w:lang w:val="en-GB"/>
        </w:rPr>
        <w:t xml:space="preserve"> </w:t>
      </w:r>
      <w:r w:rsidR="00386CBC">
        <w:rPr>
          <w:b/>
          <w:lang w:val="en-GB"/>
        </w:rPr>
        <w:t>hand.</w:t>
      </w:r>
    </w:p>
    <w:p w14:paraId="07225B7D" w14:textId="77777777" w:rsidR="009663DF" w:rsidRDefault="009663DF" w:rsidP="009663DF">
      <w:pPr>
        <w:rPr>
          <w:lang w:val="en-GB"/>
        </w:rPr>
      </w:pPr>
    </w:p>
    <w:p w14:paraId="4C1C902B" w14:textId="77777777" w:rsidR="009663DF" w:rsidRDefault="009663DF" w:rsidP="009663DF">
      <w:pPr>
        <w:rPr>
          <w:lang w:val="en-US"/>
        </w:rPr>
      </w:pPr>
      <w:bookmarkStart w:id="2" w:name="_Hlk3994277"/>
      <w:r>
        <w:rPr>
          <w:lang w:val="en-US"/>
        </w:rPr>
        <w:t xml:space="preserve">“There is an incredible diversity in both broadcasting and audio for video but all of our customers are united in striving to deliver extraordinary content that is also technically impeccable,” said Greg Beebe, Director Professional Audio, </w:t>
      </w:r>
      <w:proofErr w:type="gramStart"/>
      <w:r>
        <w:rPr>
          <w:lang w:val="en-US"/>
        </w:rPr>
        <w:t>Sennheiser</w:t>
      </w:r>
      <w:proofErr w:type="gramEnd"/>
      <w:r>
        <w:rPr>
          <w:lang w:val="en-US"/>
        </w:rPr>
        <w:t xml:space="preserve">. “We are proud to help customers take on this challenge with a portfolio of innovative and leading-edge audio solutions that make it possible to be extraordinary, every day.” </w:t>
      </w:r>
    </w:p>
    <w:bookmarkEnd w:id="2"/>
    <w:p w14:paraId="7ED39F94" w14:textId="77777777" w:rsidR="009663DF" w:rsidRDefault="009663DF" w:rsidP="009663DF">
      <w:pPr>
        <w:rPr>
          <w:lang w:val="en-GB"/>
        </w:rPr>
      </w:pPr>
    </w:p>
    <w:p w14:paraId="708DC46A" w14:textId="79BF3594" w:rsidR="00D2752E" w:rsidRPr="0059393E" w:rsidRDefault="00D2752E" w:rsidP="008602A5">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88"/>
        <w:gridCol w:w="3100"/>
      </w:tblGrid>
      <w:tr w:rsidR="0023741A" w:rsidRPr="00792212" w14:paraId="22AD771D" w14:textId="77777777" w:rsidTr="00B05A77">
        <w:tc>
          <w:tcPr>
            <w:tcW w:w="4010" w:type="dxa"/>
          </w:tcPr>
          <w:p w14:paraId="47A96053" w14:textId="47B78ED4" w:rsidR="0023741A" w:rsidRPr="0059393E" w:rsidRDefault="0088678A" w:rsidP="008602A5">
            <w:pPr>
              <w:rPr>
                <w:lang w:val="en-GB"/>
              </w:rPr>
            </w:pPr>
            <w:bookmarkStart w:id="3" w:name="_Hlk534641779"/>
            <w:r w:rsidRPr="0059393E">
              <w:rPr>
                <w:noProof/>
                <w:lang w:eastAsia="de-DE"/>
              </w:rPr>
              <w:drawing>
                <wp:inline distT="0" distB="0" distL="0" distR="0" wp14:anchorId="67EF323B" wp14:editId="597C0628">
                  <wp:extent cx="3035808" cy="227557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lein_Array-neu_ohne Stadionbeschriftung.jpg"/>
                          <pic:cNvPicPr/>
                        </pic:nvPicPr>
                        <pic:blipFill>
                          <a:blip r:embed="rId10"/>
                          <a:stretch>
                            <a:fillRect/>
                          </a:stretch>
                        </pic:blipFill>
                        <pic:spPr>
                          <a:xfrm>
                            <a:off x="0" y="0"/>
                            <a:ext cx="3044582" cy="2282149"/>
                          </a:xfrm>
                          <a:prstGeom prst="rect">
                            <a:avLst/>
                          </a:prstGeom>
                        </pic:spPr>
                      </pic:pic>
                    </a:graphicData>
                  </a:graphic>
                </wp:inline>
              </w:drawing>
            </w:r>
          </w:p>
        </w:tc>
        <w:tc>
          <w:tcPr>
            <w:tcW w:w="4010" w:type="dxa"/>
          </w:tcPr>
          <w:p w14:paraId="47E120A0" w14:textId="0BE68D48" w:rsidR="0023741A" w:rsidRPr="0059393E" w:rsidRDefault="0088678A" w:rsidP="0023741A">
            <w:pPr>
              <w:pStyle w:val="Beschriftung"/>
              <w:rPr>
                <w:lang w:val="en-GB"/>
              </w:rPr>
            </w:pPr>
            <w:r w:rsidRPr="0059393E">
              <w:rPr>
                <w:lang w:val="en-GB"/>
              </w:rPr>
              <w:t xml:space="preserve">The prototype of an AMBEO </w:t>
            </w:r>
            <w:r w:rsidR="00A0609E">
              <w:rPr>
                <w:lang w:val="en-GB"/>
              </w:rPr>
              <w:t>Sports M</w:t>
            </w:r>
            <w:r w:rsidR="00201607" w:rsidRPr="0059393E">
              <w:rPr>
                <w:lang w:val="en-GB"/>
              </w:rPr>
              <w:t xml:space="preserve">icrophone </w:t>
            </w:r>
            <w:r w:rsidR="00A0609E">
              <w:rPr>
                <w:lang w:val="en-GB"/>
              </w:rPr>
              <w:t>A</w:t>
            </w:r>
            <w:r w:rsidR="00201607" w:rsidRPr="0059393E">
              <w:rPr>
                <w:lang w:val="en-GB"/>
              </w:rPr>
              <w:t>rray for 360° sound will be on display at the Sennheiser and Neumann NAB booth (</w:t>
            </w:r>
            <w:r w:rsidR="009A2D66">
              <w:rPr>
                <w:lang w:val="en-GB"/>
              </w:rPr>
              <w:t>C1307)</w:t>
            </w:r>
          </w:p>
        </w:tc>
      </w:tr>
    </w:tbl>
    <w:p w14:paraId="1FEA7A96" w14:textId="77777777" w:rsidR="009663DF" w:rsidRDefault="009663DF" w:rsidP="008602A5">
      <w:pPr>
        <w:rPr>
          <w:b/>
          <w:lang w:val="en-GB"/>
        </w:rPr>
      </w:pPr>
    </w:p>
    <w:p w14:paraId="67048A76" w14:textId="179DE86E" w:rsidR="00201607" w:rsidRPr="0059393E" w:rsidRDefault="003F1C23" w:rsidP="008602A5">
      <w:pPr>
        <w:rPr>
          <w:b/>
          <w:lang w:val="en-GB"/>
        </w:rPr>
      </w:pPr>
      <w:r>
        <w:rPr>
          <w:b/>
          <w:lang w:val="en-GB"/>
        </w:rPr>
        <w:t>Sennheiser W</w:t>
      </w:r>
      <w:r w:rsidR="00201607" w:rsidRPr="0059393E">
        <w:rPr>
          <w:b/>
          <w:lang w:val="en-GB"/>
        </w:rPr>
        <w:t>ireless Audio</w:t>
      </w:r>
    </w:p>
    <w:p w14:paraId="359031FD" w14:textId="47323433" w:rsidR="00201607" w:rsidRPr="0059393E" w:rsidRDefault="00201607" w:rsidP="008602A5">
      <w:pPr>
        <w:rPr>
          <w:lang w:val="en-GB"/>
        </w:rPr>
      </w:pPr>
      <w:r w:rsidRPr="0059393E">
        <w:rPr>
          <w:lang w:val="en-GB"/>
        </w:rPr>
        <w:t xml:space="preserve">Sennheiser’s latest wireless </w:t>
      </w:r>
      <w:r w:rsidR="0059393E" w:rsidRPr="0059393E">
        <w:rPr>
          <w:lang w:val="en-GB"/>
        </w:rPr>
        <w:t>series</w:t>
      </w:r>
      <w:r w:rsidRPr="00EE7E34">
        <w:rPr>
          <w:lang w:val="en-GB"/>
        </w:rPr>
        <w:t xml:space="preserve">, </w:t>
      </w:r>
      <w:r w:rsidRPr="00EE7E34">
        <w:rPr>
          <w:b/>
          <w:lang w:val="en-GB"/>
        </w:rPr>
        <w:t>XS Wireless Digital</w:t>
      </w:r>
      <w:r w:rsidRPr="00EE7E34">
        <w:rPr>
          <w:lang w:val="en-GB"/>
        </w:rPr>
        <w:t xml:space="preserve">, </w:t>
      </w:r>
      <w:r w:rsidR="0059393E" w:rsidRPr="00EE7E34">
        <w:rPr>
          <w:lang w:val="en-GB"/>
        </w:rPr>
        <w:t>includes</w:t>
      </w:r>
      <w:r w:rsidR="0059393E" w:rsidRPr="0059393E">
        <w:rPr>
          <w:lang w:val="en-GB"/>
        </w:rPr>
        <w:t xml:space="preserve"> entry-level </w:t>
      </w:r>
      <w:r w:rsidRPr="0059393E">
        <w:rPr>
          <w:lang w:val="en-GB"/>
        </w:rPr>
        <w:t xml:space="preserve">audio for video solutions for DSLR and DSLM cameras. </w:t>
      </w:r>
      <w:r w:rsidR="006275B5" w:rsidRPr="0059393E">
        <w:rPr>
          <w:lang w:val="en-GB"/>
        </w:rPr>
        <w:t>Working on 2.4 GHz for worldwide operation, the</w:t>
      </w:r>
      <w:r w:rsidR="0059393E" w:rsidRPr="0059393E">
        <w:rPr>
          <w:lang w:val="en-GB"/>
        </w:rPr>
        <w:t xml:space="preserve"> s</w:t>
      </w:r>
      <w:r w:rsidR="006275B5" w:rsidRPr="0059393E">
        <w:rPr>
          <w:lang w:val="en-GB"/>
        </w:rPr>
        <w:t xml:space="preserve">ystems </w:t>
      </w:r>
      <w:r w:rsidR="0059393E">
        <w:rPr>
          <w:lang w:val="en-GB"/>
        </w:rPr>
        <w:t>provide</w:t>
      </w:r>
      <w:r w:rsidR="006275B5" w:rsidRPr="0059393E">
        <w:rPr>
          <w:lang w:val="en-GB"/>
        </w:rPr>
        <w:t xml:space="preserve"> videographers and content creators with a wireless system that </w:t>
      </w:r>
      <w:r w:rsidR="0059393E" w:rsidRPr="0059393E">
        <w:rPr>
          <w:lang w:val="en-GB"/>
        </w:rPr>
        <w:t>adds</w:t>
      </w:r>
      <w:r w:rsidR="006275B5" w:rsidRPr="0059393E">
        <w:rPr>
          <w:lang w:val="en-GB"/>
        </w:rPr>
        <w:t xml:space="preserve"> </w:t>
      </w:r>
      <w:r w:rsidR="0059393E" w:rsidRPr="0059393E">
        <w:rPr>
          <w:lang w:val="en-GB"/>
        </w:rPr>
        <w:t xml:space="preserve">effortless </w:t>
      </w:r>
      <w:r w:rsidR="006275B5" w:rsidRPr="0059393E">
        <w:rPr>
          <w:lang w:val="en-GB"/>
        </w:rPr>
        <w:t>audio to the</w:t>
      </w:r>
      <w:r w:rsidR="0059393E" w:rsidRPr="0059393E">
        <w:rPr>
          <w:lang w:val="en-GB"/>
        </w:rPr>
        <w:t>ir video</w:t>
      </w:r>
      <w:r w:rsidR="006275B5" w:rsidRPr="0059393E">
        <w:rPr>
          <w:lang w:val="en-GB"/>
        </w:rPr>
        <w:t xml:space="preserve">. </w:t>
      </w:r>
      <w:r w:rsidRPr="0059393E">
        <w:rPr>
          <w:lang w:val="en-GB"/>
        </w:rPr>
        <w:t xml:space="preserve">The </w:t>
      </w:r>
      <w:r w:rsidRPr="00EE7E34">
        <w:rPr>
          <w:lang w:val="en-GB"/>
        </w:rPr>
        <w:t xml:space="preserve">XSW-D Portable </w:t>
      </w:r>
      <w:proofErr w:type="spellStart"/>
      <w:r w:rsidRPr="00EE7E34">
        <w:rPr>
          <w:lang w:val="en-GB"/>
        </w:rPr>
        <w:t>Lavalier</w:t>
      </w:r>
      <w:proofErr w:type="spellEnd"/>
      <w:r w:rsidRPr="00EE7E34">
        <w:rPr>
          <w:lang w:val="en-GB"/>
        </w:rPr>
        <w:t xml:space="preserve"> Set</w:t>
      </w:r>
      <w:r w:rsidRPr="0059393E">
        <w:rPr>
          <w:lang w:val="en-GB"/>
        </w:rPr>
        <w:t xml:space="preserve"> includes </w:t>
      </w:r>
      <w:r w:rsidR="00164FD1" w:rsidRPr="0059393E">
        <w:rPr>
          <w:lang w:val="en-GB"/>
        </w:rPr>
        <w:t>an easy-to-use transmitter/receiver combo</w:t>
      </w:r>
      <w:r w:rsidR="00164FD1">
        <w:rPr>
          <w:lang w:val="en-GB"/>
        </w:rPr>
        <w:t xml:space="preserve"> and </w:t>
      </w:r>
      <w:r w:rsidR="00164FD1" w:rsidRPr="0059393E">
        <w:rPr>
          <w:lang w:val="en-GB"/>
        </w:rPr>
        <w:t xml:space="preserve">ME 2-II </w:t>
      </w:r>
      <w:proofErr w:type="spellStart"/>
      <w:r w:rsidR="00164FD1" w:rsidRPr="0059393E">
        <w:rPr>
          <w:lang w:val="en-GB"/>
        </w:rPr>
        <w:t>lavalier</w:t>
      </w:r>
      <w:proofErr w:type="spellEnd"/>
      <w:r w:rsidR="00164FD1" w:rsidRPr="0059393E">
        <w:rPr>
          <w:lang w:val="en-GB"/>
        </w:rPr>
        <w:t xml:space="preserve"> </w:t>
      </w:r>
      <w:proofErr w:type="spellStart"/>
      <w:r w:rsidR="00164FD1" w:rsidRPr="0059393E">
        <w:rPr>
          <w:lang w:val="en-GB"/>
        </w:rPr>
        <w:t>mic</w:t>
      </w:r>
      <w:proofErr w:type="spellEnd"/>
      <w:r w:rsidR="00164FD1">
        <w:rPr>
          <w:lang w:val="en-GB"/>
        </w:rPr>
        <w:t xml:space="preserve"> as well as all accessories </w:t>
      </w:r>
      <w:r w:rsidR="005748C5" w:rsidRPr="0059393E">
        <w:rPr>
          <w:lang w:val="en-GB"/>
        </w:rPr>
        <w:t>to get started immediately</w:t>
      </w:r>
      <w:r w:rsidR="00164FD1">
        <w:rPr>
          <w:lang w:val="en-GB"/>
        </w:rPr>
        <w:t>.</w:t>
      </w:r>
      <w:r w:rsidR="005748C5">
        <w:rPr>
          <w:lang w:val="en-GB"/>
        </w:rPr>
        <w:t xml:space="preserve"> </w:t>
      </w:r>
      <w:r w:rsidR="00EE7E34">
        <w:rPr>
          <w:lang w:val="en-GB"/>
        </w:rPr>
        <w:t xml:space="preserve">The XSW-D Portable ENG Set features an additional transmitter for an existing handheld dynamic microphone. </w:t>
      </w:r>
    </w:p>
    <w:p w14:paraId="14D37FBD" w14:textId="77777777" w:rsidR="00201607" w:rsidRPr="0059393E" w:rsidRDefault="00201607" w:rsidP="008602A5">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6"/>
        <w:gridCol w:w="5152"/>
      </w:tblGrid>
      <w:tr w:rsidR="00EE7E34" w14:paraId="357EFF5B" w14:textId="77777777" w:rsidTr="00CB1D4B">
        <w:tc>
          <w:tcPr>
            <w:tcW w:w="4010" w:type="dxa"/>
          </w:tcPr>
          <w:bookmarkEnd w:id="3"/>
          <w:p w14:paraId="614198D0" w14:textId="67A83D88" w:rsidR="00EE7E34" w:rsidRDefault="00CB1D4B" w:rsidP="00CB1D4B">
            <w:pPr>
              <w:pStyle w:val="Beschriftung"/>
              <w:rPr>
                <w:lang w:val="en-GB"/>
              </w:rPr>
            </w:pPr>
            <w:r>
              <w:rPr>
                <w:lang w:val="en-GB"/>
              </w:rPr>
              <w:t xml:space="preserve">Sennheiser’s XSW-D series is an ideal entry into wireless audio for video </w:t>
            </w:r>
          </w:p>
        </w:tc>
        <w:tc>
          <w:tcPr>
            <w:tcW w:w="4010" w:type="dxa"/>
          </w:tcPr>
          <w:p w14:paraId="2C90439F" w14:textId="01C3FE9B" w:rsidR="00EE7E34" w:rsidRDefault="00CB1D4B" w:rsidP="008602A5">
            <w:pPr>
              <w:rPr>
                <w:lang w:val="en-GB"/>
              </w:rPr>
            </w:pPr>
            <w:r>
              <w:rPr>
                <w:noProof/>
                <w:lang w:eastAsia="de-DE"/>
              </w:rPr>
              <w:drawing>
                <wp:inline distT="0" distB="0" distL="0" distR="0" wp14:anchorId="570B350F" wp14:editId="4125C820">
                  <wp:extent cx="3203183" cy="213771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SWD_A4V-55_klein.jpg"/>
                          <pic:cNvPicPr/>
                        </pic:nvPicPr>
                        <pic:blipFill>
                          <a:blip r:embed="rId11"/>
                          <a:stretch>
                            <a:fillRect/>
                          </a:stretch>
                        </pic:blipFill>
                        <pic:spPr>
                          <a:xfrm>
                            <a:off x="0" y="0"/>
                            <a:ext cx="3227065" cy="2153656"/>
                          </a:xfrm>
                          <a:prstGeom prst="rect">
                            <a:avLst/>
                          </a:prstGeom>
                        </pic:spPr>
                      </pic:pic>
                    </a:graphicData>
                  </a:graphic>
                </wp:inline>
              </w:drawing>
            </w:r>
          </w:p>
        </w:tc>
      </w:tr>
    </w:tbl>
    <w:p w14:paraId="5296DD0E" w14:textId="77777777" w:rsidR="009663DF" w:rsidRDefault="009663DF" w:rsidP="008602A5">
      <w:pPr>
        <w:rPr>
          <w:lang w:val="en-GB"/>
        </w:rPr>
      </w:pPr>
    </w:p>
    <w:p w14:paraId="251C7EF8" w14:textId="617B4F1C" w:rsidR="00804805" w:rsidRDefault="00804805" w:rsidP="008602A5">
      <w:pPr>
        <w:rPr>
          <w:lang w:val="en-GB"/>
        </w:rPr>
      </w:pPr>
      <w:r>
        <w:rPr>
          <w:lang w:val="en-GB"/>
        </w:rPr>
        <w:t xml:space="preserve">Content creators who prefer to work with their smartphones, will find an interesting alternative in the </w:t>
      </w:r>
      <w:r w:rsidRPr="00374309">
        <w:rPr>
          <w:b/>
          <w:lang w:val="en-GB"/>
        </w:rPr>
        <w:t>Memory Mic</w:t>
      </w:r>
      <w:r>
        <w:rPr>
          <w:lang w:val="en-GB"/>
        </w:rPr>
        <w:t>. Th</w:t>
      </w:r>
      <w:r w:rsidR="00C32A0D">
        <w:rPr>
          <w:lang w:val="en-GB"/>
        </w:rPr>
        <w:t xml:space="preserve">is clip-on model </w:t>
      </w:r>
      <w:r>
        <w:rPr>
          <w:lang w:val="en-GB"/>
        </w:rPr>
        <w:t>works wirelessly with any smartphone</w:t>
      </w:r>
      <w:r w:rsidR="00C32A0D">
        <w:rPr>
          <w:lang w:val="en-GB"/>
        </w:rPr>
        <w:t xml:space="preserve">, at any distance, via </w:t>
      </w:r>
      <w:r w:rsidR="00B91155">
        <w:rPr>
          <w:lang w:val="en-GB"/>
        </w:rPr>
        <w:t xml:space="preserve">a companion app. </w:t>
      </w:r>
    </w:p>
    <w:p w14:paraId="11A0E7A5" w14:textId="77777777" w:rsidR="00804805" w:rsidRDefault="00804805" w:rsidP="008602A5">
      <w:pPr>
        <w:rPr>
          <w:lang w:val="en-GB"/>
        </w:rPr>
      </w:pPr>
    </w:p>
    <w:p w14:paraId="22973F08" w14:textId="0AA3A7B6" w:rsidR="00EE7E34" w:rsidRDefault="00770CAB" w:rsidP="008602A5">
      <w:pPr>
        <w:rPr>
          <w:lang w:val="en-GB"/>
        </w:rPr>
      </w:pPr>
      <w:r>
        <w:rPr>
          <w:lang w:val="en-GB"/>
        </w:rPr>
        <w:t xml:space="preserve">Sennheiser will also display the </w:t>
      </w:r>
      <w:proofErr w:type="spellStart"/>
      <w:r>
        <w:rPr>
          <w:lang w:val="en-GB"/>
        </w:rPr>
        <w:t>ew</w:t>
      </w:r>
      <w:proofErr w:type="spellEnd"/>
      <w:r>
        <w:rPr>
          <w:lang w:val="en-GB"/>
        </w:rPr>
        <w:t xml:space="preserve"> 100 ENG G4 combo system from its </w:t>
      </w:r>
      <w:r w:rsidR="00EE7E34">
        <w:rPr>
          <w:lang w:val="en-GB"/>
        </w:rPr>
        <w:t xml:space="preserve">best-selling wireless </w:t>
      </w:r>
      <w:r w:rsidR="003D4DAB">
        <w:rPr>
          <w:lang w:val="en-GB"/>
        </w:rPr>
        <w:t>series</w:t>
      </w:r>
      <w:r w:rsidR="00EE7E34">
        <w:rPr>
          <w:lang w:val="en-GB"/>
        </w:rPr>
        <w:t xml:space="preserve"> for camera use, </w:t>
      </w:r>
      <w:r w:rsidR="00EE7E34" w:rsidRPr="00374309">
        <w:rPr>
          <w:b/>
          <w:lang w:val="en-GB"/>
        </w:rPr>
        <w:t>evolution wireless</w:t>
      </w:r>
      <w:r>
        <w:rPr>
          <w:lang w:val="en-GB"/>
        </w:rPr>
        <w:t xml:space="preserve">. The kit </w:t>
      </w:r>
      <w:r w:rsidR="003D4DAB">
        <w:rPr>
          <w:lang w:val="en-GB"/>
        </w:rPr>
        <w:t xml:space="preserve">includes a camera receiver with both a plug-on transmitter and a bodypack </w:t>
      </w:r>
      <w:r w:rsidR="009877F3">
        <w:rPr>
          <w:lang w:val="en-GB"/>
        </w:rPr>
        <w:t xml:space="preserve">with a lav. The </w:t>
      </w:r>
      <w:proofErr w:type="spellStart"/>
      <w:r w:rsidR="009877F3">
        <w:rPr>
          <w:lang w:val="en-GB"/>
        </w:rPr>
        <w:t>ew</w:t>
      </w:r>
      <w:proofErr w:type="spellEnd"/>
      <w:r w:rsidR="009877F3">
        <w:rPr>
          <w:lang w:val="en-GB"/>
        </w:rPr>
        <w:t xml:space="preserve"> 500 FILM G4 is </w:t>
      </w:r>
      <w:r w:rsidR="00164FD1">
        <w:rPr>
          <w:lang w:val="en-GB"/>
        </w:rPr>
        <w:t xml:space="preserve">both </w:t>
      </w:r>
      <w:r w:rsidR="009877F3">
        <w:rPr>
          <w:lang w:val="en-GB"/>
        </w:rPr>
        <w:t>a performance and sound upgrade</w:t>
      </w:r>
      <w:r w:rsidR="00CB1D4B">
        <w:rPr>
          <w:lang w:val="en-GB"/>
        </w:rPr>
        <w:t xml:space="preserve">, </w:t>
      </w:r>
      <w:r w:rsidR="009877F3">
        <w:rPr>
          <w:lang w:val="en-GB"/>
        </w:rPr>
        <w:t xml:space="preserve">featuring more bandwidth/channels, increased RF output power and the professional MKE 2 </w:t>
      </w:r>
      <w:proofErr w:type="spellStart"/>
      <w:r w:rsidR="009877F3">
        <w:rPr>
          <w:lang w:val="en-GB"/>
        </w:rPr>
        <w:t>lavalier</w:t>
      </w:r>
      <w:proofErr w:type="spellEnd"/>
      <w:r w:rsidR="009877F3">
        <w:rPr>
          <w:lang w:val="en-GB"/>
        </w:rPr>
        <w:t xml:space="preserve"> </w:t>
      </w:r>
      <w:proofErr w:type="spellStart"/>
      <w:r w:rsidR="009877F3">
        <w:rPr>
          <w:lang w:val="en-GB"/>
        </w:rPr>
        <w:t>mic</w:t>
      </w:r>
      <w:proofErr w:type="spellEnd"/>
      <w:r w:rsidR="009877F3">
        <w:rPr>
          <w:lang w:val="en-GB"/>
        </w:rPr>
        <w:t xml:space="preserve"> with a fur windshield. Al</w:t>
      </w:r>
      <w:r w:rsidR="00804805">
        <w:rPr>
          <w:lang w:val="en-GB"/>
        </w:rPr>
        <w:t>so</w:t>
      </w:r>
      <w:r w:rsidR="009877F3">
        <w:rPr>
          <w:lang w:val="en-GB"/>
        </w:rPr>
        <w:t xml:space="preserve"> on show will be </w:t>
      </w:r>
      <w:r w:rsidR="00CB1D4B">
        <w:rPr>
          <w:lang w:val="en-GB"/>
        </w:rPr>
        <w:t xml:space="preserve">the </w:t>
      </w:r>
      <w:proofErr w:type="spellStart"/>
      <w:proofErr w:type="gramStart"/>
      <w:r w:rsidR="00CB1D4B">
        <w:rPr>
          <w:lang w:val="en-GB"/>
        </w:rPr>
        <w:t>ew</w:t>
      </w:r>
      <w:proofErr w:type="spellEnd"/>
      <w:proofErr w:type="gramEnd"/>
      <w:r w:rsidR="00CB1D4B">
        <w:rPr>
          <w:lang w:val="en-GB"/>
        </w:rPr>
        <w:t xml:space="preserve"> 500 G4-KK205</w:t>
      </w:r>
      <w:r w:rsidR="00866A51">
        <w:rPr>
          <w:lang w:val="en-GB"/>
        </w:rPr>
        <w:t xml:space="preserve"> system</w:t>
      </w:r>
      <w:r w:rsidR="003F1C23">
        <w:rPr>
          <w:lang w:val="en-GB"/>
        </w:rPr>
        <w:t>, which combines Sennheiser wireless technology with the sound of the Neumann KK</w:t>
      </w:r>
      <w:r w:rsidR="00164FD1">
        <w:rPr>
          <w:lang w:val="en-GB"/>
        </w:rPr>
        <w:t> </w:t>
      </w:r>
      <w:r w:rsidR="003F1C23">
        <w:rPr>
          <w:lang w:val="en-GB"/>
        </w:rPr>
        <w:t xml:space="preserve">205 microphone capsule. </w:t>
      </w:r>
    </w:p>
    <w:p w14:paraId="1EA7137F" w14:textId="77777777" w:rsidR="00320BEB" w:rsidRPr="0059393E" w:rsidRDefault="00320BEB" w:rsidP="00320BEB">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4010"/>
      </w:tblGrid>
      <w:tr w:rsidR="00025555" w14:paraId="73FD7DD5" w14:textId="77777777" w:rsidTr="00164FD1">
        <w:tc>
          <w:tcPr>
            <w:tcW w:w="4010" w:type="dxa"/>
          </w:tcPr>
          <w:p w14:paraId="1B69F468" w14:textId="7422ABD2" w:rsidR="00025555" w:rsidRDefault="00025555" w:rsidP="00663B77">
            <w:pPr>
              <w:pStyle w:val="Beschriftung"/>
              <w:rPr>
                <w:lang w:val="en-GB"/>
              </w:rPr>
            </w:pPr>
            <w:r>
              <w:rPr>
                <w:lang w:val="en-GB"/>
              </w:rPr>
              <w:t xml:space="preserve">The tiny SK </w:t>
            </w:r>
            <w:r w:rsidR="00663B77">
              <w:rPr>
                <w:lang w:val="en-GB"/>
              </w:rPr>
              <w:t>6212 is the latest addition to Sennheiser’s Digital 6000 series</w:t>
            </w:r>
          </w:p>
        </w:tc>
        <w:tc>
          <w:tcPr>
            <w:tcW w:w="4010" w:type="dxa"/>
          </w:tcPr>
          <w:p w14:paraId="4AD1F6FF" w14:textId="285B2C01" w:rsidR="00025555" w:rsidRDefault="00025555" w:rsidP="008602A5">
            <w:pPr>
              <w:rPr>
                <w:lang w:val="en-GB"/>
              </w:rPr>
            </w:pPr>
            <w:r>
              <w:rPr>
                <w:noProof/>
                <w:lang w:eastAsia="de-DE"/>
              </w:rPr>
              <w:drawing>
                <wp:inline distT="0" distB="0" distL="0" distR="0" wp14:anchorId="5A7AF12D" wp14:editId="63398E83">
                  <wp:extent cx="1543507" cy="214134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lein_SK_6212_Bodypack_Front_with_antennas.jpg"/>
                          <pic:cNvPicPr/>
                        </pic:nvPicPr>
                        <pic:blipFill>
                          <a:blip r:embed="rId12"/>
                          <a:stretch>
                            <a:fillRect/>
                          </a:stretch>
                        </pic:blipFill>
                        <pic:spPr>
                          <a:xfrm>
                            <a:off x="0" y="0"/>
                            <a:ext cx="1555265" cy="2157658"/>
                          </a:xfrm>
                          <a:prstGeom prst="rect">
                            <a:avLst/>
                          </a:prstGeom>
                        </pic:spPr>
                      </pic:pic>
                    </a:graphicData>
                  </a:graphic>
                </wp:inline>
              </w:drawing>
            </w:r>
          </w:p>
        </w:tc>
      </w:tr>
    </w:tbl>
    <w:p w14:paraId="56B68B82" w14:textId="77777777" w:rsidR="00E64A3A" w:rsidRDefault="00E64A3A" w:rsidP="00E64A3A">
      <w:pPr>
        <w:rPr>
          <w:lang w:val="en-GB"/>
        </w:rPr>
      </w:pPr>
    </w:p>
    <w:p w14:paraId="3412E693" w14:textId="77777777" w:rsidR="00E64A3A" w:rsidRDefault="00E64A3A" w:rsidP="00E64A3A">
      <w:pPr>
        <w:rPr>
          <w:lang w:val="en-GB"/>
        </w:rPr>
      </w:pPr>
      <w:r>
        <w:rPr>
          <w:lang w:val="en-GB"/>
        </w:rPr>
        <w:t xml:space="preserve">Looking to digital solutions for broadcast, film and music productions, Sennheiser’s </w:t>
      </w:r>
      <w:r w:rsidRPr="00374309">
        <w:rPr>
          <w:b/>
          <w:lang w:val="en-GB"/>
        </w:rPr>
        <w:t>Digital</w:t>
      </w:r>
      <w:r>
        <w:rPr>
          <w:b/>
          <w:lang w:val="en-GB"/>
        </w:rPr>
        <w:t> </w:t>
      </w:r>
      <w:r w:rsidRPr="00374309">
        <w:rPr>
          <w:b/>
          <w:lang w:val="en-GB"/>
        </w:rPr>
        <w:t>6000</w:t>
      </w:r>
      <w:r>
        <w:rPr>
          <w:lang w:val="en-GB"/>
        </w:rPr>
        <w:t xml:space="preserve"> series offers the ideal wireless audio tools. Both the Dante-enabled rack-mount receiver and the digital/</w:t>
      </w:r>
      <w:proofErr w:type="spellStart"/>
      <w:r>
        <w:rPr>
          <w:lang w:val="en-GB"/>
        </w:rPr>
        <w:t>analog</w:t>
      </w:r>
      <w:proofErr w:type="spellEnd"/>
      <w:r w:rsidRPr="009877F3">
        <w:rPr>
          <w:lang w:val="en-GB"/>
        </w:rPr>
        <w:t xml:space="preserve"> </w:t>
      </w:r>
      <w:r>
        <w:rPr>
          <w:lang w:val="en-GB"/>
        </w:rPr>
        <w:t>camera receiver of the series, the EK 6042, will be shown at NAB. These partner with handheld and bodypack transmitters, including the new SK 6212 mini-bodypack transmitter. Also on display is the rack-mount charging solution for the transmitter batteries.</w:t>
      </w:r>
    </w:p>
    <w:p w14:paraId="1665B3FC" w14:textId="77777777" w:rsidR="00E64A3A" w:rsidRDefault="00E64A3A" w:rsidP="008602A5">
      <w:pPr>
        <w:rPr>
          <w:lang w:val="en-GB"/>
        </w:rPr>
      </w:pPr>
    </w:p>
    <w:p w14:paraId="1B2CC1E8" w14:textId="0E041EDA" w:rsidR="002E542D" w:rsidRPr="0059393E" w:rsidRDefault="00804805" w:rsidP="0019616C">
      <w:pPr>
        <w:rPr>
          <w:b/>
          <w:lang w:val="en-GB"/>
        </w:rPr>
      </w:pPr>
      <w:r>
        <w:rPr>
          <w:b/>
          <w:lang w:val="en-GB"/>
        </w:rPr>
        <w:t xml:space="preserve">Sennheiser camera and boom microphones </w:t>
      </w:r>
    </w:p>
    <w:p w14:paraId="074D1A97" w14:textId="42E3FB41" w:rsidR="00FA54EB" w:rsidRDefault="00770CAB" w:rsidP="00942BE0">
      <w:pPr>
        <w:rPr>
          <w:lang w:val="en-GB"/>
        </w:rPr>
      </w:pPr>
      <w:r>
        <w:rPr>
          <w:lang w:val="en-GB"/>
        </w:rPr>
        <w:t>For users seeking</w:t>
      </w:r>
      <w:r w:rsidR="00FA54EB">
        <w:rPr>
          <w:lang w:val="en-GB"/>
        </w:rPr>
        <w:t xml:space="preserve"> a</w:t>
      </w:r>
      <w:r>
        <w:rPr>
          <w:lang w:val="en-GB"/>
        </w:rPr>
        <w:t>n</w:t>
      </w:r>
      <w:r w:rsidR="00FA54EB">
        <w:rPr>
          <w:lang w:val="en-GB"/>
        </w:rPr>
        <w:t xml:space="preserve"> on-camera microphone </w:t>
      </w:r>
      <w:r>
        <w:rPr>
          <w:lang w:val="en-GB"/>
        </w:rPr>
        <w:t>for DSLR</w:t>
      </w:r>
      <w:r w:rsidR="00866A51">
        <w:rPr>
          <w:lang w:val="en-GB"/>
        </w:rPr>
        <w:t>s</w:t>
      </w:r>
      <w:r>
        <w:rPr>
          <w:lang w:val="en-GB"/>
        </w:rPr>
        <w:t>/DSLM</w:t>
      </w:r>
      <w:r w:rsidR="00866A51">
        <w:rPr>
          <w:lang w:val="en-GB"/>
        </w:rPr>
        <w:t>s</w:t>
      </w:r>
      <w:r>
        <w:rPr>
          <w:lang w:val="en-GB"/>
        </w:rPr>
        <w:t xml:space="preserve">, </w:t>
      </w:r>
      <w:r w:rsidR="00164FD1">
        <w:rPr>
          <w:lang w:val="en-GB"/>
        </w:rPr>
        <w:t>Sennheiser</w:t>
      </w:r>
      <w:r>
        <w:rPr>
          <w:lang w:val="en-GB"/>
        </w:rPr>
        <w:t xml:space="preserve"> will be presenting its</w:t>
      </w:r>
      <w:r w:rsidR="00FA54EB">
        <w:rPr>
          <w:lang w:val="en-GB"/>
        </w:rPr>
        <w:t xml:space="preserve"> </w:t>
      </w:r>
      <w:r w:rsidR="00FA54EB" w:rsidRPr="00374309">
        <w:rPr>
          <w:b/>
          <w:lang w:val="en-GB"/>
        </w:rPr>
        <w:t>MKE</w:t>
      </w:r>
      <w:r w:rsidR="00374309" w:rsidRPr="00374309">
        <w:rPr>
          <w:b/>
          <w:lang w:val="en-GB"/>
        </w:rPr>
        <w:t xml:space="preserve"> microphones</w:t>
      </w:r>
      <w:r w:rsidRPr="0084620D">
        <w:rPr>
          <w:lang w:val="en-GB"/>
        </w:rPr>
        <w:t xml:space="preserve">, </w:t>
      </w:r>
      <w:r w:rsidRPr="00FC581A">
        <w:rPr>
          <w:lang w:val="en-GB"/>
        </w:rPr>
        <w:t xml:space="preserve">including </w:t>
      </w:r>
      <w:r w:rsidR="00374309" w:rsidRPr="00FC581A">
        <w:rPr>
          <w:lang w:val="en-GB"/>
        </w:rPr>
        <w:t>th</w:t>
      </w:r>
      <w:r w:rsidR="00374309">
        <w:rPr>
          <w:lang w:val="en-GB"/>
        </w:rPr>
        <w:t>e MKE</w:t>
      </w:r>
      <w:r w:rsidR="00FA54EB">
        <w:rPr>
          <w:lang w:val="en-GB"/>
        </w:rPr>
        <w:t xml:space="preserve"> 400 mini-shotgun</w:t>
      </w:r>
      <w:r w:rsidR="00164FD1">
        <w:rPr>
          <w:lang w:val="en-GB"/>
        </w:rPr>
        <w:t xml:space="preserve">, the larger </w:t>
      </w:r>
      <w:r w:rsidR="00FA54EB">
        <w:rPr>
          <w:lang w:val="en-GB"/>
        </w:rPr>
        <w:t xml:space="preserve">MKE 600 </w:t>
      </w:r>
      <w:r w:rsidR="00164FD1">
        <w:rPr>
          <w:lang w:val="en-GB"/>
        </w:rPr>
        <w:t>and the MKE</w:t>
      </w:r>
      <w:r w:rsidR="00866A51">
        <w:rPr>
          <w:lang w:val="en-GB"/>
        </w:rPr>
        <w:t> </w:t>
      </w:r>
      <w:r w:rsidR="00164FD1">
        <w:rPr>
          <w:lang w:val="en-GB"/>
        </w:rPr>
        <w:t>440 stereo model</w:t>
      </w:r>
      <w:r w:rsidR="00FA54EB">
        <w:rPr>
          <w:lang w:val="en-GB"/>
        </w:rPr>
        <w:t xml:space="preserve">. </w:t>
      </w:r>
      <w:r w:rsidR="00164FD1">
        <w:rPr>
          <w:lang w:val="en-GB"/>
        </w:rPr>
        <w:t xml:space="preserve">Meanwhile, the </w:t>
      </w:r>
      <w:r w:rsidR="00164FD1" w:rsidRPr="00374309">
        <w:rPr>
          <w:b/>
          <w:lang w:val="en-GB"/>
        </w:rPr>
        <w:t>MKH series</w:t>
      </w:r>
      <w:r w:rsidR="00164FD1">
        <w:rPr>
          <w:lang w:val="en-GB"/>
        </w:rPr>
        <w:t xml:space="preserve"> </w:t>
      </w:r>
      <w:r>
        <w:rPr>
          <w:lang w:val="en-GB"/>
        </w:rPr>
        <w:t xml:space="preserve">provides ideal options </w:t>
      </w:r>
      <w:r w:rsidR="00164FD1">
        <w:rPr>
          <w:lang w:val="en-GB"/>
        </w:rPr>
        <w:t>f</w:t>
      </w:r>
      <w:r w:rsidR="00FA54EB">
        <w:rPr>
          <w:lang w:val="en-GB"/>
        </w:rPr>
        <w:t>or professional filming and broadcasting tasks</w:t>
      </w:r>
      <w:r w:rsidR="00320BEB">
        <w:rPr>
          <w:lang w:val="en-GB"/>
        </w:rPr>
        <w:t xml:space="preserve">: </w:t>
      </w:r>
      <w:r w:rsidR="00FA54EB">
        <w:rPr>
          <w:lang w:val="en-GB"/>
        </w:rPr>
        <w:t>Sennheiser</w:t>
      </w:r>
      <w:r w:rsidR="005B1BF5">
        <w:rPr>
          <w:lang w:val="en-GB"/>
        </w:rPr>
        <w:t>’s</w:t>
      </w:r>
      <w:r w:rsidR="00FA54EB">
        <w:rPr>
          <w:lang w:val="en-GB"/>
        </w:rPr>
        <w:t xml:space="preserve"> classic MKH 416</w:t>
      </w:r>
      <w:r w:rsidR="005B1BF5">
        <w:rPr>
          <w:lang w:val="en-GB"/>
        </w:rPr>
        <w:t xml:space="preserve">, </w:t>
      </w:r>
      <w:r w:rsidR="00374309">
        <w:rPr>
          <w:lang w:val="en-GB"/>
        </w:rPr>
        <w:t xml:space="preserve">alongside the </w:t>
      </w:r>
      <w:r w:rsidR="00FA54EB">
        <w:rPr>
          <w:lang w:val="en-GB"/>
        </w:rPr>
        <w:t>MKH 8060 short gun microphone for on-camera use and the MKH 8070 long gun microphone</w:t>
      </w:r>
      <w:r w:rsidR="003811AB">
        <w:rPr>
          <w:lang w:val="en-GB"/>
        </w:rPr>
        <w:t xml:space="preserve"> for accurate long-range pick-up</w:t>
      </w:r>
      <w:r w:rsidR="00320BEB">
        <w:rPr>
          <w:lang w:val="en-GB"/>
        </w:rPr>
        <w:t xml:space="preserve"> will all be on display at the booth.</w:t>
      </w:r>
    </w:p>
    <w:p w14:paraId="67682EFB" w14:textId="77777777" w:rsidR="00FA54EB" w:rsidRDefault="00FA54EB" w:rsidP="00942BE0">
      <w:pPr>
        <w:rPr>
          <w:lang w:val="en-GB"/>
        </w:rPr>
      </w:pPr>
    </w:p>
    <w:p w14:paraId="548A8DD9" w14:textId="77777777" w:rsidR="00FA54EB" w:rsidRPr="003811AB" w:rsidRDefault="00FA54EB" w:rsidP="00942BE0">
      <w:pPr>
        <w:rPr>
          <w:b/>
          <w:lang w:val="en-GB"/>
        </w:rPr>
      </w:pPr>
      <w:r w:rsidRPr="003811AB">
        <w:rPr>
          <w:b/>
          <w:lang w:val="en-GB"/>
        </w:rPr>
        <w:lastRenderedPageBreak/>
        <w:t xml:space="preserve">AMBEO </w:t>
      </w:r>
    </w:p>
    <w:p w14:paraId="7E947D0D" w14:textId="68AC9B1B" w:rsidR="00B348EA" w:rsidRDefault="003811AB" w:rsidP="00942BE0">
      <w:pPr>
        <w:rPr>
          <w:lang w:val="en-GB"/>
        </w:rPr>
      </w:pPr>
      <w:r>
        <w:rPr>
          <w:lang w:val="en-GB"/>
        </w:rPr>
        <w:t xml:space="preserve">The Sennheiser </w:t>
      </w:r>
      <w:r w:rsidRPr="00374309">
        <w:rPr>
          <w:b/>
          <w:lang w:val="en-GB"/>
        </w:rPr>
        <w:t>AMBEO</w:t>
      </w:r>
      <w:r>
        <w:rPr>
          <w:lang w:val="en-GB"/>
        </w:rPr>
        <w:t xml:space="preserve"> range offers various recording solutions for 3D audio: From the AMBEO Smart Headset that captures immersive audio with smartphone simplicity to the AMBEO VR Mic and the AMBEO </w:t>
      </w:r>
      <w:r w:rsidR="001A4F62">
        <w:rPr>
          <w:lang w:val="en-GB"/>
        </w:rPr>
        <w:t>Sports M</w:t>
      </w:r>
      <w:r>
        <w:rPr>
          <w:lang w:val="en-GB"/>
        </w:rPr>
        <w:t xml:space="preserve">icrophone </w:t>
      </w:r>
      <w:r w:rsidR="001A4F62">
        <w:rPr>
          <w:lang w:val="en-GB"/>
        </w:rPr>
        <w:t>A</w:t>
      </w:r>
      <w:r>
        <w:rPr>
          <w:lang w:val="en-GB"/>
        </w:rPr>
        <w:t xml:space="preserve">rray for 360° audio pick up in sports broadcasting. NAB visitors will also get the opportunity to </w:t>
      </w:r>
      <w:r w:rsidR="003C7464">
        <w:rPr>
          <w:lang w:val="en-GB"/>
        </w:rPr>
        <w:t>listen to the brand-new AMBEO Soundbar</w:t>
      </w:r>
      <w:r w:rsidR="002B3223">
        <w:rPr>
          <w:lang w:val="en-GB"/>
        </w:rPr>
        <w:t>, available from the end of May</w:t>
      </w:r>
      <w:r w:rsidR="003C7464">
        <w:rPr>
          <w:lang w:val="en-GB"/>
        </w:rPr>
        <w:t>.</w:t>
      </w:r>
      <w:r w:rsidR="002B3223">
        <w:rPr>
          <w:lang w:val="en-GB"/>
        </w:rPr>
        <w:t xml:space="preserve"> The </w:t>
      </w:r>
      <w:r w:rsidR="006E0DD7">
        <w:rPr>
          <w:lang w:val="en-GB"/>
        </w:rPr>
        <w:t xml:space="preserve">all-in-one </w:t>
      </w:r>
      <w:r w:rsidR="00A471FC">
        <w:rPr>
          <w:lang w:val="en-GB"/>
        </w:rPr>
        <w:t xml:space="preserve">5.1.4 </w:t>
      </w:r>
      <w:r w:rsidR="00374309">
        <w:rPr>
          <w:lang w:val="en-GB"/>
        </w:rPr>
        <w:t>s</w:t>
      </w:r>
      <w:r w:rsidR="002B3223">
        <w:rPr>
          <w:lang w:val="en-GB"/>
        </w:rPr>
        <w:t xml:space="preserve">oundbar </w:t>
      </w:r>
      <w:r w:rsidR="006E0DD7">
        <w:rPr>
          <w:lang w:val="en-GB"/>
        </w:rPr>
        <w:t xml:space="preserve">– </w:t>
      </w:r>
      <w:r w:rsidR="00CE0412">
        <w:rPr>
          <w:lang w:val="en-GB"/>
        </w:rPr>
        <w:t xml:space="preserve">which </w:t>
      </w:r>
      <w:r w:rsidR="00320BEB">
        <w:rPr>
          <w:lang w:val="en-GB"/>
        </w:rPr>
        <w:t xml:space="preserve">does not require </w:t>
      </w:r>
      <w:r w:rsidR="006E0DD7">
        <w:rPr>
          <w:lang w:val="en-GB"/>
        </w:rPr>
        <w:t>additional speakers or subwoofer</w:t>
      </w:r>
      <w:r w:rsidR="00320BEB">
        <w:rPr>
          <w:lang w:val="en-GB"/>
        </w:rPr>
        <w:t xml:space="preserve"> </w:t>
      </w:r>
      <w:r w:rsidR="006E0DD7">
        <w:rPr>
          <w:lang w:val="en-GB"/>
        </w:rPr>
        <w:t xml:space="preserve">– </w:t>
      </w:r>
      <w:r w:rsidR="002B3223">
        <w:rPr>
          <w:lang w:val="en-GB"/>
        </w:rPr>
        <w:t xml:space="preserve">will enable </w:t>
      </w:r>
      <w:r w:rsidR="00A471FC">
        <w:rPr>
          <w:lang w:val="en-GB"/>
        </w:rPr>
        <w:t>(</w:t>
      </w:r>
      <w:r w:rsidR="002B3223">
        <w:rPr>
          <w:lang w:val="en-GB"/>
        </w:rPr>
        <w:t>sports</w:t>
      </w:r>
      <w:r w:rsidR="00A471FC">
        <w:rPr>
          <w:lang w:val="en-GB"/>
        </w:rPr>
        <w:t>)</w:t>
      </w:r>
      <w:r w:rsidR="002B3223">
        <w:rPr>
          <w:lang w:val="en-GB"/>
        </w:rPr>
        <w:t xml:space="preserve"> broadcast mixers to critically monitor how their </w:t>
      </w:r>
      <w:r w:rsidR="000505F7">
        <w:rPr>
          <w:lang w:val="en-GB"/>
        </w:rPr>
        <w:t xml:space="preserve">immersive </w:t>
      </w:r>
      <w:r w:rsidR="002B3223">
        <w:rPr>
          <w:lang w:val="en-GB"/>
        </w:rPr>
        <w:t xml:space="preserve">content would sound </w:t>
      </w:r>
      <w:r w:rsidR="00164FD1">
        <w:rPr>
          <w:lang w:val="en-GB"/>
        </w:rPr>
        <w:t>o</w:t>
      </w:r>
      <w:r w:rsidR="002B3223">
        <w:rPr>
          <w:lang w:val="en-GB"/>
        </w:rPr>
        <w:t xml:space="preserve">n a real-world </w:t>
      </w:r>
      <w:r w:rsidR="00164FD1">
        <w:rPr>
          <w:lang w:val="en-GB"/>
        </w:rPr>
        <w:t>device</w:t>
      </w:r>
      <w:r w:rsidR="006E0DD7">
        <w:rPr>
          <w:lang w:val="en-GB"/>
        </w:rPr>
        <w:t xml:space="preserve">. </w:t>
      </w:r>
    </w:p>
    <w:p w14:paraId="3F90A71A" w14:textId="77777777" w:rsidR="00B348EA" w:rsidRDefault="00B348EA" w:rsidP="00942BE0">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781"/>
        <w:gridCol w:w="2207"/>
      </w:tblGrid>
      <w:tr w:rsidR="003C7464" w:rsidRPr="00792212" w14:paraId="655012A3" w14:textId="77777777" w:rsidTr="00A471FC">
        <w:tc>
          <w:tcPr>
            <w:tcW w:w="4010" w:type="dxa"/>
          </w:tcPr>
          <w:p w14:paraId="5870A10F" w14:textId="011344D7" w:rsidR="003C7464" w:rsidRDefault="00A471FC" w:rsidP="00942BE0">
            <w:pPr>
              <w:rPr>
                <w:lang w:val="en-GB"/>
              </w:rPr>
            </w:pPr>
            <w:r>
              <w:rPr>
                <w:noProof/>
                <w:lang w:eastAsia="de-DE"/>
              </w:rPr>
              <w:drawing>
                <wp:inline distT="0" distB="0" distL="0" distR="0" wp14:anchorId="5B448A9A" wp14:editId="253FD51A">
                  <wp:extent cx="3602736" cy="157886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in_7_Ambeo_Totale_rechts_OHNE_HiRes_CMYK.jpg"/>
                          <pic:cNvPicPr/>
                        </pic:nvPicPr>
                        <pic:blipFill>
                          <a:blip r:embed="rId13"/>
                          <a:stretch>
                            <a:fillRect/>
                          </a:stretch>
                        </pic:blipFill>
                        <pic:spPr>
                          <a:xfrm>
                            <a:off x="0" y="0"/>
                            <a:ext cx="3602736" cy="1578864"/>
                          </a:xfrm>
                          <a:prstGeom prst="rect">
                            <a:avLst/>
                          </a:prstGeom>
                        </pic:spPr>
                      </pic:pic>
                    </a:graphicData>
                  </a:graphic>
                </wp:inline>
              </w:drawing>
            </w:r>
          </w:p>
        </w:tc>
        <w:tc>
          <w:tcPr>
            <w:tcW w:w="4010" w:type="dxa"/>
          </w:tcPr>
          <w:p w14:paraId="73DFA1D3" w14:textId="0D059D13" w:rsidR="003C7464" w:rsidRDefault="00A471FC" w:rsidP="00A471FC">
            <w:pPr>
              <w:pStyle w:val="Beschriftung"/>
              <w:rPr>
                <w:lang w:val="en-GB"/>
              </w:rPr>
            </w:pPr>
            <w:r>
              <w:rPr>
                <w:lang w:val="en-GB"/>
              </w:rPr>
              <w:t xml:space="preserve">The AMBEO Soundbar – pictured </w:t>
            </w:r>
            <w:r w:rsidR="000505F7">
              <w:rPr>
                <w:lang w:val="en-GB"/>
              </w:rPr>
              <w:t xml:space="preserve">here </w:t>
            </w:r>
            <w:r>
              <w:rPr>
                <w:lang w:val="en-GB"/>
              </w:rPr>
              <w:t xml:space="preserve">without its cover – provides immersive 5.1.4 sound without the need for a subwoofer. It enables broadcast mixers to critically evaluate their mixes on a premium product </w:t>
            </w:r>
          </w:p>
        </w:tc>
      </w:tr>
    </w:tbl>
    <w:p w14:paraId="366BC286" w14:textId="77777777" w:rsidR="003C7464" w:rsidRDefault="003C7464" w:rsidP="00942BE0">
      <w:pPr>
        <w:rPr>
          <w:lang w:val="en-GB"/>
        </w:rPr>
      </w:pPr>
    </w:p>
    <w:p w14:paraId="4CA396DD" w14:textId="59A2BFEB" w:rsidR="00374309" w:rsidRPr="00245091" w:rsidRDefault="00245091" w:rsidP="0019616C">
      <w:pPr>
        <w:rPr>
          <w:b/>
          <w:lang w:val="en-GB"/>
        </w:rPr>
      </w:pPr>
      <w:r w:rsidRPr="00245091">
        <w:rPr>
          <w:b/>
          <w:lang w:val="en-GB"/>
        </w:rPr>
        <w:t xml:space="preserve">Neumann </w:t>
      </w:r>
      <w:r w:rsidR="00866A51">
        <w:rPr>
          <w:b/>
          <w:lang w:val="en-GB"/>
        </w:rPr>
        <w:t>studio</w:t>
      </w:r>
      <w:r w:rsidR="00866A51" w:rsidRPr="00245091">
        <w:rPr>
          <w:b/>
          <w:lang w:val="en-GB"/>
        </w:rPr>
        <w:t xml:space="preserve"> </w:t>
      </w:r>
      <w:r w:rsidR="00F72AD5">
        <w:rPr>
          <w:b/>
          <w:lang w:val="en-GB"/>
        </w:rPr>
        <w:t>headphones</w:t>
      </w:r>
      <w:r w:rsidRPr="00245091">
        <w:rPr>
          <w:b/>
          <w:lang w:val="en-GB"/>
        </w:rPr>
        <w:t xml:space="preserve"> </w:t>
      </w:r>
    </w:p>
    <w:p w14:paraId="2BC60426" w14:textId="7F07116C" w:rsidR="00374309" w:rsidRDefault="00D60489" w:rsidP="0019616C">
      <w:pPr>
        <w:rPr>
          <w:lang w:val="en-GB"/>
        </w:rPr>
      </w:pPr>
      <w:r>
        <w:rPr>
          <w:lang w:val="en-GB"/>
        </w:rPr>
        <w:t xml:space="preserve">Neumann has expanded its product portfolio to also include </w:t>
      </w:r>
      <w:r w:rsidR="00792212">
        <w:rPr>
          <w:lang w:val="en-GB"/>
        </w:rPr>
        <w:t>studio</w:t>
      </w:r>
      <w:r>
        <w:rPr>
          <w:lang w:val="en-GB"/>
        </w:rPr>
        <w:t xml:space="preserve"> headphones: The </w:t>
      </w:r>
      <w:r w:rsidR="00F72AD5">
        <w:rPr>
          <w:lang w:val="en-GB"/>
        </w:rPr>
        <w:t>new</w:t>
      </w:r>
      <w:r>
        <w:rPr>
          <w:lang w:val="en-GB"/>
        </w:rPr>
        <w:t xml:space="preserve"> </w:t>
      </w:r>
      <w:r w:rsidR="00792212">
        <w:rPr>
          <w:b/>
          <w:lang w:val="en-GB"/>
        </w:rPr>
        <w:t>NDH </w:t>
      </w:r>
      <w:bookmarkStart w:id="4" w:name="_GoBack"/>
      <w:bookmarkEnd w:id="4"/>
      <w:r w:rsidR="00F72AD5" w:rsidRPr="00F72AD5">
        <w:rPr>
          <w:b/>
          <w:lang w:val="en-GB"/>
        </w:rPr>
        <w:t>20</w:t>
      </w:r>
      <w:r w:rsidR="00F72AD5">
        <w:rPr>
          <w:lang w:val="en-GB"/>
        </w:rPr>
        <w:t xml:space="preserve"> </w:t>
      </w:r>
      <w:r>
        <w:rPr>
          <w:lang w:val="en-GB"/>
        </w:rPr>
        <w:t>combines a newly developed Neumann transducer with a comfortable, closed-back design</w:t>
      </w:r>
      <w:r w:rsidR="00BF7A78">
        <w:rPr>
          <w:lang w:val="en-GB"/>
        </w:rPr>
        <w:t xml:space="preserve"> that includes soft memory foam ear pads</w:t>
      </w:r>
      <w:r>
        <w:rPr>
          <w:lang w:val="en-GB"/>
        </w:rPr>
        <w:t>. Featuring a balanced</w:t>
      </w:r>
      <w:r w:rsidR="00BC4717">
        <w:rPr>
          <w:lang w:val="en-GB"/>
        </w:rPr>
        <w:t xml:space="preserve">, linear </w:t>
      </w:r>
      <w:r>
        <w:rPr>
          <w:lang w:val="en-GB"/>
        </w:rPr>
        <w:t>sound image</w:t>
      </w:r>
      <w:r w:rsidR="00BC4717">
        <w:rPr>
          <w:lang w:val="en-GB"/>
        </w:rPr>
        <w:t xml:space="preserve">, fine resolution and excellent isolation, the headphone is ideal for monitoring, editing and mixing </w:t>
      </w:r>
      <w:r w:rsidR="00BF7A78">
        <w:rPr>
          <w:lang w:val="en-GB"/>
        </w:rPr>
        <w:t xml:space="preserve">even in loud environments. The NDH 20 is foldable for easy transport, and is delivered with two detachable cables, one coiled, one straight. </w:t>
      </w:r>
    </w:p>
    <w:p w14:paraId="3B8F9E85" w14:textId="1F3F012E" w:rsidR="00374309" w:rsidRDefault="00374309" w:rsidP="0019616C">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935"/>
      </w:tblGrid>
      <w:tr w:rsidR="008E7BD1" w:rsidRPr="00792212" w14:paraId="18873D44" w14:textId="77777777" w:rsidTr="00A31B4A">
        <w:tc>
          <w:tcPr>
            <w:tcW w:w="3085" w:type="dxa"/>
          </w:tcPr>
          <w:p w14:paraId="58F33ACB" w14:textId="376B7806" w:rsidR="002B45F6" w:rsidRDefault="00A31B4A" w:rsidP="009663DF">
            <w:pPr>
              <w:rPr>
                <w:lang w:val="en-GB"/>
              </w:rPr>
            </w:pPr>
            <w:r>
              <w:rPr>
                <w:noProof/>
                <w:lang w:eastAsia="de-DE"/>
              </w:rPr>
              <w:drawing>
                <wp:inline distT="0" distB="0" distL="0" distR="0" wp14:anchorId="65FAB407" wp14:editId="76586018">
                  <wp:extent cx="1411833" cy="206023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ein_NDH-20_Diagonal_Left_Neumann-Headphone.jpg"/>
                          <pic:cNvPicPr/>
                        </pic:nvPicPr>
                        <pic:blipFill>
                          <a:blip r:embed="rId14"/>
                          <a:stretch>
                            <a:fillRect/>
                          </a:stretch>
                        </pic:blipFill>
                        <pic:spPr>
                          <a:xfrm>
                            <a:off x="0" y="0"/>
                            <a:ext cx="1436742" cy="2096580"/>
                          </a:xfrm>
                          <a:prstGeom prst="rect">
                            <a:avLst/>
                          </a:prstGeom>
                        </pic:spPr>
                      </pic:pic>
                    </a:graphicData>
                  </a:graphic>
                </wp:inline>
              </w:drawing>
            </w:r>
          </w:p>
        </w:tc>
        <w:tc>
          <w:tcPr>
            <w:tcW w:w="4935" w:type="dxa"/>
          </w:tcPr>
          <w:p w14:paraId="16919A5E" w14:textId="64A7F93C" w:rsidR="008E7BD1" w:rsidRDefault="00025555" w:rsidP="00025555">
            <w:pPr>
              <w:pStyle w:val="Beschriftung"/>
              <w:rPr>
                <w:lang w:val="en-GB"/>
              </w:rPr>
            </w:pPr>
            <w:r>
              <w:rPr>
                <w:lang w:val="en-GB"/>
              </w:rPr>
              <w:t xml:space="preserve">The Neumann NDH 20 is a closed-back </w:t>
            </w:r>
            <w:r w:rsidR="00866A51">
              <w:rPr>
                <w:lang w:val="en-GB"/>
              </w:rPr>
              <w:t xml:space="preserve">studio </w:t>
            </w:r>
            <w:r>
              <w:rPr>
                <w:lang w:val="en-GB"/>
              </w:rPr>
              <w:t xml:space="preserve">headphone </w:t>
            </w:r>
            <w:r w:rsidR="00D40140">
              <w:rPr>
                <w:lang w:val="en-GB"/>
              </w:rPr>
              <w:t xml:space="preserve">with </w:t>
            </w:r>
            <w:r>
              <w:rPr>
                <w:lang w:val="en-GB"/>
              </w:rPr>
              <w:t xml:space="preserve">a flat frequency response and natural, detailed sound </w:t>
            </w:r>
          </w:p>
          <w:p w14:paraId="06236FDE" w14:textId="02F5462B" w:rsidR="00025555" w:rsidRPr="00025555" w:rsidRDefault="00025555" w:rsidP="00025555">
            <w:pPr>
              <w:rPr>
                <w:lang w:val="en-GB"/>
              </w:rPr>
            </w:pPr>
          </w:p>
        </w:tc>
      </w:tr>
    </w:tbl>
    <w:p w14:paraId="023C98E3" w14:textId="44166923" w:rsidR="00374309" w:rsidRPr="00BF7A78" w:rsidRDefault="00207FF4" w:rsidP="0019616C">
      <w:pPr>
        <w:rPr>
          <w:b/>
          <w:lang w:val="en-GB"/>
        </w:rPr>
      </w:pPr>
      <w:bookmarkStart w:id="5" w:name="_Hlk4075362"/>
      <w:r>
        <w:rPr>
          <w:b/>
          <w:lang w:val="en-GB"/>
        </w:rPr>
        <w:lastRenderedPageBreak/>
        <w:t xml:space="preserve">Neumann </w:t>
      </w:r>
      <w:r w:rsidR="00BF7A78" w:rsidRPr="00BF7A78">
        <w:rPr>
          <w:b/>
          <w:lang w:val="en-GB"/>
        </w:rPr>
        <w:t xml:space="preserve">monitoring </w:t>
      </w:r>
      <w:r>
        <w:rPr>
          <w:b/>
          <w:lang w:val="en-GB"/>
        </w:rPr>
        <w:t>loudspeakers – new</w:t>
      </w:r>
      <w:r w:rsidR="00BF7A78">
        <w:rPr>
          <w:b/>
          <w:lang w:val="en-GB"/>
        </w:rPr>
        <w:t xml:space="preserve"> KH 750 DSP</w:t>
      </w:r>
      <w:r>
        <w:rPr>
          <w:b/>
          <w:lang w:val="en-GB"/>
        </w:rPr>
        <w:t xml:space="preserve"> subwoofer</w:t>
      </w:r>
    </w:p>
    <w:p w14:paraId="0E1F4BFF" w14:textId="23123947" w:rsidR="00BF7A78" w:rsidRDefault="00BF7A78" w:rsidP="0019616C">
      <w:pPr>
        <w:rPr>
          <w:lang w:val="en-GB"/>
        </w:rPr>
      </w:pPr>
      <w:r>
        <w:rPr>
          <w:lang w:val="en-GB"/>
        </w:rPr>
        <w:t>The booth’s sound room gives NAB guests the opportunity to listen to the ultra-compact KH</w:t>
      </w:r>
      <w:r w:rsidR="00207FF4">
        <w:rPr>
          <w:lang w:val="en-GB"/>
        </w:rPr>
        <w:t> </w:t>
      </w:r>
      <w:r>
        <w:rPr>
          <w:lang w:val="en-GB"/>
        </w:rPr>
        <w:t>80</w:t>
      </w:r>
      <w:r w:rsidR="00207FF4">
        <w:rPr>
          <w:lang w:val="en-GB"/>
        </w:rPr>
        <w:t> </w:t>
      </w:r>
      <w:r>
        <w:rPr>
          <w:lang w:val="en-GB"/>
        </w:rPr>
        <w:t xml:space="preserve">DSP </w:t>
      </w:r>
      <w:r w:rsidR="008E7BD1">
        <w:rPr>
          <w:lang w:val="en-GB"/>
        </w:rPr>
        <w:t xml:space="preserve">nearfield </w:t>
      </w:r>
      <w:r>
        <w:rPr>
          <w:lang w:val="en-GB"/>
        </w:rPr>
        <w:t xml:space="preserve">monitor and the new KH 750 DSP subwoofer. Both models are an ideal </w:t>
      </w:r>
      <w:bookmarkEnd w:id="5"/>
      <w:r>
        <w:rPr>
          <w:lang w:val="en-GB"/>
        </w:rPr>
        <w:t>choice for the confined space</w:t>
      </w:r>
      <w:r w:rsidR="00C67D54">
        <w:rPr>
          <w:lang w:val="en-GB"/>
        </w:rPr>
        <w:t>s of</w:t>
      </w:r>
      <w:r>
        <w:rPr>
          <w:lang w:val="en-GB"/>
        </w:rPr>
        <w:t xml:space="preserve"> broadcast studios</w:t>
      </w:r>
      <w:r w:rsidR="008E7BD1">
        <w:rPr>
          <w:lang w:val="en-GB"/>
        </w:rPr>
        <w:t>. A DSP engine optimises their output, enabling c</w:t>
      </w:r>
      <w:r>
        <w:rPr>
          <w:lang w:val="en-GB"/>
        </w:rPr>
        <w:t xml:space="preserve">ritical monitoring </w:t>
      </w:r>
      <w:r w:rsidR="008E7BD1">
        <w:rPr>
          <w:lang w:val="en-GB"/>
        </w:rPr>
        <w:t xml:space="preserve">with reference class sound despite their </w:t>
      </w:r>
      <w:r>
        <w:rPr>
          <w:lang w:val="en-GB"/>
        </w:rPr>
        <w:t>compact size.</w:t>
      </w:r>
      <w:r w:rsidR="008E7BD1">
        <w:rPr>
          <w:lang w:val="en-GB"/>
        </w:rPr>
        <w:t xml:space="preserve"> In addition, both the KH 80 DSP nearfield monitor and the KH 750 DSP subwoofer </w:t>
      </w:r>
      <w:r>
        <w:rPr>
          <w:lang w:val="en-GB"/>
        </w:rPr>
        <w:t xml:space="preserve">can be controlled with the </w:t>
      </w:r>
      <w:proofErr w:type="spellStart"/>
      <w:r>
        <w:rPr>
          <w:lang w:val="en-GB"/>
        </w:rPr>
        <w:t>Neumann.Control</w:t>
      </w:r>
      <w:proofErr w:type="spellEnd"/>
      <w:r>
        <w:rPr>
          <w:lang w:val="en-GB"/>
        </w:rPr>
        <w:t xml:space="preserve"> app for </w:t>
      </w:r>
      <w:proofErr w:type="spellStart"/>
      <w:r>
        <w:rPr>
          <w:lang w:val="en-GB"/>
        </w:rPr>
        <w:t>iPad</w:t>
      </w:r>
      <w:proofErr w:type="spellEnd"/>
      <w:r w:rsidR="008E7BD1">
        <w:rPr>
          <w:lang w:val="en-GB"/>
        </w:rPr>
        <w:t xml:space="preserve">. </w:t>
      </w:r>
    </w:p>
    <w:p w14:paraId="377778B5" w14:textId="77777777" w:rsidR="008E7BD1" w:rsidRDefault="008E7BD1" w:rsidP="0019616C">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4010"/>
      </w:tblGrid>
      <w:tr w:rsidR="008E7BD1" w14:paraId="1C5CCADC" w14:textId="77777777" w:rsidTr="00D40140">
        <w:tc>
          <w:tcPr>
            <w:tcW w:w="4010" w:type="dxa"/>
          </w:tcPr>
          <w:p w14:paraId="0FC53835" w14:textId="77777777" w:rsidR="008E7BD1" w:rsidRDefault="00A31B4A" w:rsidP="0019616C">
            <w:pPr>
              <w:rPr>
                <w:lang w:val="en-GB"/>
              </w:rPr>
            </w:pPr>
            <w:r>
              <w:rPr>
                <w:noProof/>
                <w:lang w:eastAsia="de-DE"/>
              </w:rPr>
              <w:drawing>
                <wp:inline distT="0" distB="0" distL="0" distR="0" wp14:anchorId="0BBAF67D" wp14:editId="6FED53E4">
                  <wp:extent cx="1923897" cy="2067316"/>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lein_KH-750-DSP-Left_Neumann-Studio-Subwoofer.jpg"/>
                          <pic:cNvPicPr/>
                        </pic:nvPicPr>
                        <pic:blipFill>
                          <a:blip r:embed="rId15"/>
                          <a:stretch>
                            <a:fillRect/>
                          </a:stretch>
                        </pic:blipFill>
                        <pic:spPr>
                          <a:xfrm>
                            <a:off x="0" y="0"/>
                            <a:ext cx="1960111" cy="2106230"/>
                          </a:xfrm>
                          <a:prstGeom prst="rect">
                            <a:avLst/>
                          </a:prstGeom>
                        </pic:spPr>
                      </pic:pic>
                    </a:graphicData>
                  </a:graphic>
                </wp:inline>
              </w:drawing>
            </w:r>
          </w:p>
          <w:p w14:paraId="31A18794" w14:textId="4C783F76" w:rsidR="00A31B4A" w:rsidRDefault="00A31B4A" w:rsidP="00A31B4A">
            <w:pPr>
              <w:pStyle w:val="Beschriftung"/>
              <w:rPr>
                <w:lang w:val="en-GB"/>
              </w:rPr>
            </w:pPr>
            <w:r>
              <w:rPr>
                <w:lang w:val="en-GB"/>
              </w:rPr>
              <w:t>The new KH 750 DSP is a particularly compact subwoofer for broadcast, music and post production studios</w:t>
            </w:r>
          </w:p>
        </w:tc>
        <w:tc>
          <w:tcPr>
            <w:tcW w:w="4010" w:type="dxa"/>
          </w:tcPr>
          <w:p w14:paraId="1CDB190D" w14:textId="4FC90B83" w:rsidR="008E7BD1" w:rsidRDefault="00A31B4A" w:rsidP="008E7BD1">
            <w:pPr>
              <w:pStyle w:val="Beschriftung"/>
              <w:rPr>
                <w:lang w:val="en-GB"/>
              </w:rPr>
            </w:pPr>
            <w:r>
              <w:rPr>
                <w:noProof/>
                <w:lang w:eastAsia="de-DE"/>
              </w:rPr>
              <w:drawing>
                <wp:inline distT="0" distB="0" distL="0" distR="0" wp14:anchorId="6ECB76D4" wp14:editId="3F7BAA57">
                  <wp:extent cx="2157984" cy="2500721"/>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lein_KH-750-DSP-Back_Neumann-Studio-Subwoofer.jpg"/>
                          <pic:cNvPicPr/>
                        </pic:nvPicPr>
                        <pic:blipFill>
                          <a:blip r:embed="rId16"/>
                          <a:stretch>
                            <a:fillRect/>
                          </a:stretch>
                        </pic:blipFill>
                        <pic:spPr>
                          <a:xfrm>
                            <a:off x="0" y="0"/>
                            <a:ext cx="2197563" cy="2546586"/>
                          </a:xfrm>
                          <a:prstGeom prst="rect">
                            <a:avLst/>
                          </a:prstGeom>
                        </pic:spPr>
                      </pic:pic>
                    </a:graphicData>
                  </a:graphic>
                </wp:inline>
              </w:drawing>
            </w:r>
          </w:p>
        </w:tc>
      </w:tr>
    </w:tbl>
    <w:p w14:paraId="5EF17EA5" w14:textId="30E84909" w:rsidR="00BF7A78" w:rsidRDefault="00BF7A78" w:rsidP="0019616C">
      <w:pPr>
        <w:rPr>
          <w:lang w:val="en-GB"/>
        </w:rPr>
      </w:pPr>
    </w:p>
    <w:p w14:paraId="5A46A35A" w14:textId="77777777" w:rsidR="009663DF" w:rsidRDefault="009663DF" w:rsidP="0019616C">
      <w:pPr>
        <w:rPr>
          <w:lang w:val="en-GB"/>
        </w:rPr>
      </w:pPr>
    </w:p>
    <w:p w14:paraId="62D7E43E" w14:textId="74A3A6A9" w:rsidR="00BF7A78" w:rsidRPr="00025555" w:rsidRDefault="00025555" w:rsidP="0019616C">
      <w:pPr>
        <w:rPr>
          <w:b/>
          <w:lang w:val="en-GB"/>
        </w:rPr>
      </w:pPr>
      <w:r w:rsidRPr="00025555">
        <w:rPr>
          <w:b/>
          <w:lang w:val="en-GB"/>
        </w:rPr>
        <w:t>Neumann studio microphones</w:t>
      </w:r>
    </w:p>
    <w:p w14:paraId="4FAEA745" w14:textId="25177036" w:rsidR="00374309" w:rsidRDefault="00C67D54" w:rsidP="0019616C">
      <w:pPr>
        <w:rPr>
          <w:lang w:val="en-GB"/>
        </w:rPr>
      </w:pPr>
      <w:r>
        <w:rPr>
          <w:lang w:val="en-GB"/>
        </w:rPr>
        <w:t xml:space="preserve">No </w:t>
      </w:r>
      <w:r w:rsidR="00025555">
        <w:rPr>
          <w:lang w:val="en-GB"/>
        </w:rPr>
        <w:t xml:space="preserve">Neumann </w:t>
      </w:r>
      <w:r>
        <w:rPr>
          <w:lang w:val="en-GB"/>
        </w:rPr>
        <w:t xml:space="preserve">presentation </w:t>
      </w:r>
      <w:r w:rsidR="00025555">
        <w:rPr>
          <w:lang w:val="en-GB"/>
        </w:rPr>
        <w:t xml:space="preserve">would be complete without classic studio microphones such as the U 87 Ai and the U 67 re-issue. Also </w:t>
      </w:r>
      <w:r>
        <w:rPr>
          <w:lang w:val="en-GB"/>
        </w:rPr>
        <w:t xml:space="preserve">available to experience hands on </w:t>
      </w:r>
      <w:r w:rsidR="00025555">
        <w:rPr>
          <w:lang w:val="en-GB"/>
        </w:rPr>
        <w:t>are the compact TLM 102, TLM 103 and TLM 107</w:t>
      </w:r>
      <w:r w:rsidR="005245F8">
        <w:rPr>
          <w:lang w:val="en-GB"/>
        </w:rPr>
        <w:t xml:space="preserve"> studio mics</w:t>
      </w:r>
      <w:r w:rsidR="00025555">
        <w:rPr>
          <w:lang w:val="en-GB"/>
        </w:rPr>
        <w:t>, as well as the BCM 104 radio station mic. The KU 100 binaural head rounds off the mic</w:t>
      </w:r>
      <w:r w:rsidR="00C17A35">
        <w:rPr>
          <w:lang w:val="en-GB"/>
        </w:rPr>
        <w:t>rophones</w:t>
      </w:r>
      <w:r w:rsidR="00025555">
        <w:rPr>
          <w:lang w:val="en-GB"/>
        </w:rPr>
        <w:t xml:space="preserve"> on show.</w:t>
      </w:r>
    </w:p>
    <w:p w14:paraId="7CE073B1" w14:textId="6B7BFFDC" w:rsidR="00374309" w:rsidRDefault="00374309" w:rsidP="0019616C">
      <w:pPr>
        <w:rPr>
          <w:lang w:val="en-GB"/>
        </w:rPr>
      </w:pPr>
    </w:p>
    <w:p w14:paraId="0F1393EF" w14:textId="77777777" w:rsidR="002B45F6" w:rsidRDefault="002B45F6" w:rsidP="0019616C">
      <w:pPr>
        <w:rPr>
          <w:lang w:val="en-GB"/>
        </w:rPr>
      </w:pPr>
    </w:p>
    <w:p w14:paraId="08B35A87" w14:textId="3A739682" w:rsidR="00B02460" w:rsidRPr="0059393E" w:rsidRDefault="002623EC" w:rsidP="0019616C">
      <w:pPr>
        <w:rPr>
          <w:b/>
          <w:lang w:val="en-GB"/>
        </w:rPr>
      </w:pPr>
      <w:r w:rsidRPr="0059393E">
        <w:rPr>
          <w:b/>
          <w:lang w:val="en-GB"/>
        </w:rPr>
        <w:t xml:space="preserve">Visit Sennheiser </w:t>
      </w:r>
      <w:r w:rsidR="00DF63E6" w:rsidRPr="0059393E">
        <w:rPr>
          <w:b/>
          <w:lang w:val="en-GB"/>
        </w:rPr>
        <w:t xml:space="preserve">and Neumann </w:t>
      </w:r>
      <w:r w:rsidRPr="0059393E">
        <w:rPr>
          <w:b/>
          <w:lang w:val="en-GB"/>
        </w:rPr>
        <w:t xml:space="preserve">at </w:t>
      </w:r>
      <w:r w:rsidR="00DF63E6" w:rsidRPr="0059393E">
        <w:rPr>
          <w:b/>
          <w:lang w:val="en-GB"/>
        </w:rPr>
        <w:t>NA</w:t>
      </w:r>
      <w:r w:rsidR="003F1C23">
        <w:rPr>
          <w:b/>
          <w:lang w:val="en-GB"/>
        </w:rPr>
        <w:t xml:space="preserve">B, </w:t>
      </w:r>
      <w:r w:rsidR="002B45F6">
        <w:rPr>
          <w:b/>
          <w:lang w:val="en-GB"/>
        </w:rPr>
        <w:t xml:space="preserve">Booth No. </w:t>
      </w:r>
      <w:r w:rsidR="00A055E1">
        <w:rPr>
          <w:b/>
          <w:lang w:val="en-GB"/>
        </w:rPr>
        <w:t>C1307</w:t>
      </w:r>
      <w:r w:rsidR="004C66C7" w:rsidRPr="0059393E">
        <w:rPr>
          <w:b/>
          <w:lang w:val="en-GB"/>
        </w:rPr>
        <w:t xml:space="preserve">. </w:t>
      </w:r>
    </w:p>
    <w:p w14:paraId="19B42888" w14:textId="43E61953" w:rsidR="00BD7F4E" w:rsidRDefault="00BD7F4E" w:rsidP="0019616C">
      <w:pPr>
        <w:rPr>
          <w:lang w:val="en-GB"/>
        </w:rPr>
      </w:pPr>
    </w:p>
    <w:p w14:paraId="535FF525" w14:textId="77777777" w:rsidR="00D40140" w:rsidRDefault="00D40140" w:rsidP="00D40140">
      <w:pPr>
        <w:rPr>
          <w:lang w:val="en-GB"/>
        </w:rPr>
      </w:pPr>
      <w:r w:rsidRPr="00B54E53">
        <w:rPr>
          <w:lang w:val="en-US"/>
        </w:rPr>
        <w:t>iPad® is a trademark of Apple Inc., registered in the U.S.</w:t>
      </w:r>
      <w:r>
        <w:rPr>
          <w:lang w:val="en-US"/>
        </w:rPr>
        <w:t>A.</w:t>
      </w:r>
      <w:r w:rsidRPr="00B54E53">
        <w:rPr>
          <w:lang w:val="en-US"/>
        </w:rPr>
        <w:t xml:space="preserve"> and other countries.</w:t>
      </w:r>
    </w:p>
    <w:p w14:paraId="1BB298DE" w14:textId="77777777" w:rsidR="00D40140" w:rsidRPr="0059393E" w:rsidRDefault="00D40140" w:rsidP="0019616C">
      <w:pPr>
        <w:rPr>
          <w:lang w:val="en-GB"/>
        </w:rPr>
      </w:pPr>
    </w:p>
    <w:bookmarkEnd w:id="0"/>
    <w:bookmarkEnd w:id="1"/>
    <w:p w14:paraId="44722B0A" w14:textId="0B3D4395" w:rsidR="008625E4" w:rsidRPr="0059393E" w:rsidRDefault="001772A5" w:rsidP="00837793">
      <w:pPr>
        <w:rPr>
          <w:b/>
          <w:lang w:val="en-GB"/>
        </w:rPr>
      </w:pPr>
      <w:r w:rsidRPr="0059393E">
        <w:rPr>
          <w:b/>
          <w:lang w:val="en-GB"/>
        </w:rPr>
        <w:t>About</w:t>
      </w:r>
      <w:r w:rsidR="008625E4" w:rsidRPr="0059393E">
        <w:rPr>
          <w:b/>
          <w:lang w:val="en-GB"/>
        </w:rPr>
        <w:t xml:space="preserve"> Sennheiser </w:t>
      </w:r>
      <w:r w:rsidRPr="0059393E">
        <w:rPr>
          <w:b/>
          <w:lang w:val="en-GB"/>
        </w:rPr>
        <w:t>a</w:t>
      </w:r>
      <w:r w:rsidR="008625E4" w:rsidRPr="0059393E">
        <w:rPr>
          <w:b/>
          <w:lang w:val="en-GB"/>
        </w:rPr>
        <w:t>nd Neumann</w:t>
      </w:r>
    </w:p>
    <w:p w14:paraId="6AE9FF23" w14:textId="6C4EA30B" w:rsidR="008625E4" w:rsidRPr="0059393E" w:rsidRDefault="007501E1" w:rsidP="007501E1">
      <w:pPr>
        <w:spacing w:line="240" w:lineRule="auto"/>
        <w:rPr>
          <w:lang w:val="en-GB"/>
        </w:rPr>
      </w:pPr>
      <w:r w:rsidRPr="0059393E">
        <w:rPr>
          <w:lang w:val="en-GB"/>
        </w:rPr>
        <w:t xml:space="preserve">Shaping the future of audio and creating unique sound experiences for customers – this aim unites Sennheiser employees and partners worldwide. Founded in 1945, Sennheiser is one of </w:t>
      </w:r>
      <w:r w:rsidRPr="0059393E">
        <w:rPr>
          <w:lang w:val="en-GB"/>
        </w:rPr>
        <w:lastRenderedPageBreak/>
        <w:t xml:space="preserve">the world’s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managed by Daniel </w:t>
      </w:r>
      <w:proofErr w:type="spellStart"/>
      <w:r w:rsidRPr="0059393E">
        <w:rPr>
          <w:lang w:val="en-GB"/>
        </w:rPr>
        <w:t>Sennheiser</w:t>
      </w:r>
      <w:proofErr w:type="spellEnd"/>
      <w:r w:rsidRPr="0059393E">
        <w:rPr>
          <w:lang w:val="en-GB"/>
        </w:rPr>
        <w:t xml:space="preserve"> and </w:t>
      </w:r>
      <w:proofErr w:type="spellStart"/>
      <w:r w:rsidRPr="0059393E">
        <w:rPr>
          <w:lang w:val="en-GB"/>
        </w:rPr>
        <w:t>Dr.</w:t>
      </w:r>
      <w:proofErr w:type="spellEnd"/>
      <w:r w:rsidRPr="0059393E">
        <w:rPr>
          <w:lang w:val="en-GB"/>
        </w:rPr>
        <w:t xml:space="preserve"> Andreas Sennheiser, the third generation of the family to run the company. </w:t>
      </w:r>
      <w:r w:rsidR="00C20119" w:rsidRPr="0059393E">
        <w:rPr>
          <w:lang w:val="en-GB"/>
        </w:rPr>
        <w:t>As part of the Sennheiser Group, Georg Neumann GmbH, known as “</w:t>
      </w:r>
      <w:proofErr w:type="spellStart"/>
      <w:r w:rsidR="00C20119" w:rsidRPr="0059393E">
        <w:rPr>
          <w:lang w:val="en-GB"/>
        </w:rPr>
        <w:t>Neumann.Berlin</w:t>
      </w:r>
      <w:proofErr w:type="spellEnd"/>
      <w:r w:rsidR="00C20119" w:rsidRPr="0059393E">
        <w:rPr>
          <w:lang w:val="en-GB"/>
        </w:rPr>
        <w:t xml:space="preserve">”, is the world’s leading manufacturer of studio microphones. Founded in 1928, the company has been recognised with numerous international awards for its technological innovations. Since 2010, </w:t>
      </w:r>
      <w:proofErr w:type="spellStart"/>
      <w:r w:rsidR="00C20119" w:rsidRPr="0059393E">
        <w:rPr>
          <w:lang w:val="en-GB"/>
        </w:rPr>
        <w:t>Neumann.Berlin</w:t>
      </w:r>
      <w:proofErr w:type="spellEnd"/>
      <w:r w:rsidR="00C20119" w:rsidRPr="0059393E">
        <w:rPr>
          <w:lang w:val="en-GB"/>
        </w:rPr>
        <w:t xml:space="preserve"> </w:t>
      </w:r>
      <w:proofErr w:type="gramStart"/>
      <w:r w:rsidR="00C20119" w:rsidRPr="0059393E">
        <w:rPr>
          <w:lang w:val="en-GB"/>
        </w:rPr>
        <w:t>have</w:t>
      </w:r>
      <w:proofErr w:type="gramEnd"/>
      <w:r w:rsidR="00C20119" w:rsidRPr="0059393E">
        <w:rPr>
          <w:lang w:val="en-GB"/>
        </w:rPr>
        <w:t xml:space="preserve"> expa</w:t>
      </w:r>
      <w:r w:rsidR="005B6B0E" w:rsidRPr="0059393E">
        <w:rPr>
          <w:lang w:val="en-GB"/>
        </w:rPr>
        <w:t>nded their expertise in electro-</w:t>
      </w:r>
      <w:r w:rsidR="00C20119" w:rsidRPr="0059393E">
        <w:rPr>
          <w:lang w:val="en-GB"/>
        </w:rPr>
        <w:t>acoustic transducer design to also include th</w:t>
      </w:r>
      <w:r w:rsidR="00EA1ABE" w:rsidRPr="0059393E">
        <w:rPr>
          <w:lang w:val="en-GB"/>
        </w:rPr>
        <w:t>e studio monitor market</w:t>
      </w:r>
      <w:r w:rsidR="003F1C23">
        <w:rPr>
          <w:lang w:val="en-GB"/>
        </w:rPr>
        <w:t>, and ha</w:t>
      </w:r>
      <w:r w:rsidR="00025555">
        <w:rPr>
          <w:lang w:val="en-GB"/>
        </w:rPr>
        <w:t>ve</w:t>
      </w:r>
      <w:r w:rsidR="003F1C23">
        <w:rPr>
          <w:lang w:val="en-GB"/>
        </w:rPr>
        <w:t xml:space="preserve"> recently added studio monitoring headphones to their portfolio</w:t>
      </w:r>
      <w:r w:rsidR="00EA1ABE" w:rsidRPr="0059393E">
        <w:rPr>
          <w:lang w:val="en-GB"/>
        </w:rPr>
        <w:t xml:space="preserve">. </w:t>
      </w:r>
      <w:r w:rsidRPr="0059393E">
        <w:rPr>
          <w:lang w:val="en-GB"/>
        </w:rPr>
        <w:t xml:space="preserve">In 2017, the Sennheiser Group generated turnover </w:t>
      </w:r>
      <w:proofErr w:type="spellStart"/>
      <w:r w:rsidRPr="0059393E">
        <w:rPr>
          <w:lang w:val="en-GB"/>
        </w:rPr>
        <w:t>totaling</w:t>
      </w:r>
      <w:proofErr w:type="spellEnd"/>
      <w:r w:rsidRPr="0059393E">
        <w:rPr>
          <w:lang w:val="en-GB"/>
        </w:rPr>
        <w:t xml:space="preserve"> </w:t>
      </w:r>
      <w:r w:rsidRPr="0059393E">
        <w:rPr>
          <w:rFonts w:eastAsia="PMingLiU" w:cs="Arial"/>
          <w:szCs w:val="18"/>
          <w:lang w:val="en-GB" w:eastAsia="zh-TW"/>
        </w:rPr>
        <w:t>€</w:t>
      </w:r>
      <w:r w:rsidRPr="0059393E">
        <w:rPr>
          <w:lang w:val="en-GB"/>
        </w:rPr>
        <w:t xml:space="preserve">667.7 million. </w:t>
      </w:r>
    </w:p>
    <w:p w14:paraId="54235FE1" w14:textId="19EB34C3" w:rsidR="008625E4" w:rsidRPr="0059393E" w:rsidRDefault="008625E4" w:rsidP="00903AF0">
      <w:pPr>
        <w:spacing w:line="240" w:lineRule="auto"/>
        <w:rPr>
          <w:color w:val="0095D5" w:themeColor="accent1"/>
          <w:lang w:val="en-GB"/>
        </w:rPr>
      </w:pPr>
      <w:r w:rsidRPr="0059393E">
        <w:rPr>
          <w:color w:val="0095D5" w:themeColor="accent1"/>
          <w:lang w:val="en-GB"/>
        </w:rPr>
        <w:t xml:space="preserve">www.sennheiser.com | www.neumann.com </w:t>
      </w:r>
    </w:p>
    <w:p w14:paraId="2253D310" w14:textId="77777777" w:rsidR="00903AF0" w:rsidRPr="0059393E" w:rsidRDefault="00903AF0" w:rsidP="00903AF0">
      <w:pPr>
        <w:spacing w:line="240" w:lineRule="auto"/>
        <w:rPr>
          <w:lang w:val="en-GB"/>
        </w:rPr>
      </w:pPr>
    </w:p>
    <w:p w14:paraId="565CBAEA" w14:textId="77777777" w:rsidR="00903AF0" w:rsidRPr="0059393E" w:rsidRDefault="00903AF0" w:rsidP="00903AF0">
      <w:pPr>
        <w:spacing w:line="240" w:lineRule="auto"/>
        <w:rPr>
          <w:lang w:val="en-GB"/>
        </w:rPr>
      </w:pPr>
    </w:p>
    <w:p w14:paraId="72153AB7" w14:textId="52D0126B" w:rsidR="00903AF0" w:rsidRPr="0059393E" w:rsidRDefault="00753972" w:rsidP="00903AF0">
      <w:pPr>
        <w:pStyle w:val="Contact"/>
        <w:rPr>
          <w:b/>
          <w:lang w:val="en-GB"/>
        </w:rPr>
      </w:pPr>
      <w:bookmarkStart w:id="6" w:name="_Hlk4417279"/>
      <w:r w:rsidRPr="0059393E">
        <w:rPr>
          <w:b/>
          <w:lang w:val="en-GB"/>
        </w:rPr>
        <w:t>Global</w:t>
      </w:r>
      <w:r w:rsidR="00903AF0" w:rsidRPr="0059393E">
        <w:rPr>
          <w:b/>
          <w:lang w:val="en-GB"/>
        </w:rPr>
        <w:t xml:space="preserve"> </w:t>
      </w:r>
      <w:r w:rsidRPr="0059393E">
        <w:rPr>
          <w:b/>
          <w:lang w:val="en-GB"/>
        </w:rPr>
        <w:t>Press Contacts</w:t>
      </w:r>
    </w:p>
    <w:p w14:paraId="337A6B47" w14:textId="77777777" w:rsidR="00903AF0" w:rsidRPr="0059393E" w:rsidRDefault="00903AF0" w:rsidP="00903AF0">
      <w:pPr>
        <w:pStyle w:val="Contact"/>
        <w:rPr>
          <w:lang w:val="en-GB"/>
        </w:rPr>
      </w:pPr>
    </w:p>
    <w:p w14:paraId="7A7252BD" w14:textId="7C341DF4" w:rsidR="00903AF0" w:rsidRPr="0059393E" w:rsidRDefault="00903AF0" w:rsidP="00903AF0">
      <w:pPr>
        <w:pStyle w:val="Contact"/>
        <w:rPr>
          <w:color w:val="0095D5"/>
          <w:lang w:val="en-GB"/>
        </w:rPr>
      </w:pPr>
      <w:r w:rsidRPr="0059393E">
        <w:rPr>
          <w:color w:val="0095D5"/>
          <w:lang w:val="en-GB"/>
        </w:rPr>
        <w:t>Andreas Sablotny</w:t>
      </w:r>
      <w:r w:rsidR="00753972" w:rsidRPr="0059393E">
        <w:rPr>
          <w:color w:val="0095D5"/>
          <w:lang w:val="en-GB"/>
        </w:rPr>
        <w:t xml:space="preserve"> </w:t>
      </w:r>
      <w:r w:rsidR="00753972" w:rsidRPr="0059393E">
        <w:rPr>
          <w:color w:val="0095D5"/>
          <w:lang w:val="en-GB"/>
        </w:rPr>
        <w:tab/>
        <w:t>Stephanie Schmidt</w:t>
      </w:r>
    </w:p>
    <w:p w14:paraId="0EDD1599" w14:textId="06A33647" w:rsidR="00903AF0" w:rsidRPr="0059393E" w:rsidRDefault="00903AF0" w:rsidP="00903AF0">
      <w:pPr>
        <w:pStyle w:val="Contact"/>
        <w:rPr>
          <w:lang w:val="en-GB"/>
        </w:rPr>
      </w:pPr>
      <w:r w:rsidRPr="0059393E">
        <w:rPr>
          <w:lang w:val="en-GB"/>
        </w:rPr>
        <w:t>andreas.sablotny@neumann.com</w:t>
      </w:r>
      <w:r w:rsidR="00753972" w:rsidRPr="0059393E">
        <w:rPr>
          <w:lang w:val="en-GB"/>
        </w:rPr>
        <w:t xml:space="preserve"> </w:t>
      </w:r>
      <w:r w:rsidR="00753972" w:rsidRPr="0059393E">
        <w:rPr>
          <w:lang w:val="en-GB"/>
        </w:rPr>
        <w:tab/>
        <w:t>stephanie.schmidt@sennheiser.com</w:t>
      </w:r>
    </w:p>
    <w:p w14:paraId="52924880" w14:textId="1229A9A1" w:rsidR="00903AF0" w:rsidRPr="0059393E" w:rsidRDefault="00903AF0" w:rsidP="00903AF0">
      <w:pPr>
        <w:pStyle w:val="Contact"/>
        <w:rPr>
          <w:lang w:val="en-GB"/>
        </w:rPr>
      </w:pPr>
      <w:r w:rsidRPr="0059393E">
        <w:rPr>
          <w:lang w:val="en-GB"/>
        </w:rPr>
        <w:t xml:space="preserve">T +49 (30) </w:t>
      </w:r>
      <w:r w:rsidRPr="0059393E">
        <w:rPr>
          <w:noProof/>
          <w:lang w:val="en-GB"/>
        </w:rPr>
        <w:t>417 724 – 19</w:t>
      </w:r>
      <w:r w:rsidR="00753972" w:rsidRPr="0059393E">
        <w:rPr>
          <w:noProof/>
          <w:lang w:val="en-GB"/>
        </w:rPr>
        <w:t xml:space="preserve"> </w:t>
      </w:r>
      <w:r w:rsidR="00753972" w:rsidRPr="0059393E">
        <w:rPr>
          <w:noProof/>
          <w:lang w:val="en-GB"/>
        </w:rPr>
        <w:tab/>
      </w:r>
      <w:r w:rsidR="00753972" w:rsidRPr="0059393E">
        <w:rPr>
          <w:lang w:val="en-GB"/>
        </w:rPr>
        <w:t>T +49 (5130) 600 – 1275</w:t>
      </w:r>
    </w:p>
    <w:bookmarkEnd w:id="6"/>
    <w:p w14:paraId="007B9EEC" w14:textId="1A7452C5" w:rsidR="00F25364" w:rsidRPr="0059393E" w:rsidRDefault="00F25364" w:rsidP="00903AF0">
      <w:pPr>
        <w:rPr>
          <w:lang w:val="en-GB"/>
        </w:rPr>
      </w:pPr>
    </w:p>
    <w:sectPr w:rsidR="00F25364" w:rsidRPr="0059393E" w:rsidSect="008E5D5C">
      <w:headerReference w:type="default" r:id="rId17"/>
      <w:headerReference w:type="first" r:id="rId18"/>
      <w:footerReference w:type="first" r:id="rId19"/>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97DDF" w14:textId="77777777" w:rsidR="00770CAB" w:rsidRDefault="00770CAB" w:rsidP="00CA1EB9">
      <w:pPr>
        <w:spacing w:line="240" w:lineRule="auto"/>
      </w:pPr>
      <w:r>
        <w:separator/>
      </w:r>
    </w:p>
  </w:endnote>
  <w:endnote w:type="continuationSeparator" w:id="0">
    <w:p w14:paraId="0337C290" w14:textId="77777777" w:rsidR="00770CAB" w:rsidRDefault="00770CAB"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nnheiser Office">
    <w:panose1 w:val="020B0504020101010102"/>
    <w:charset w:val="00"/>
    <w:family w:val="swiss"/>
    <w:pitch w:val="variable"/>
    <w:sig w:usb0="A00000AF" w:usb1="500020DB" w:usb2="00000000" w:usb3="00000000" w:csb0="00000093" w:csb1="00000000"/>
    <w:embedRegular r:id="rId1" w:fontKey="{8E22CD2D-2E23-4F43-B8DC-D22A8606AADC}"/>
    <w:embedBold r:id="rId2" w:fontKey="{B89687F5-0B1B-43AE-9F4D-D1998239B992}"/>
    <w:embedBoldItalic r:id="rId3" w:fontKey="{86FC94E7-5E47-45CD-9265-E3A2D64B30C4}"/>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nnheiser-Book">
    <w:panose1 w:val="020B0500000000000000"/>
    <w:charset w:val="00"/>
    <w:family w:val="swiss"/>
    <w:pitch w:val="variable"/>
    <w:sig w:usb0="8000002F" w:usb1="10000048" w:usb2="00000000" w:usb3="00000000" w:csb0="00000013" w:csb1="00000000"/>
    <w:embedRegular r:id="rId4" w:fontKey="{35142612-E33C-4999-A854-AE93D80B8CEE}"/>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embedRegular r:id="rId5" w:fontKey="{05728CD1-19B3-4162-947E-74211DB96C9B}"/>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4CEC" w14:textId="77777777" w:rsidR="00770CAB" w:rsidRDefault="00770CAB">
    <w:pPr>
      <w:pStyle w:val="Fuzeile"/>
    </w:pPr>
    <w:r>
      <w:rPr>
        <w:noProof/>
        <w:lang w:eastAsia="de-DE"/>
      </w:rPr>
      <w:drawing>
        <wp:anchor distT="0" distB="0" distL="114300" distR="114300" simplePos="0" relativeHeight="251657728" behindDoc="0" locked="1" layoutInCell="1" allowOverlap="1" wp14:anchorId="5E30E11B" wp14:editId="1438AF3D">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22DD6" w14:textId="77777777" w:rsidR="00770CAB" w:rsidRDefault="00770CAB" w:rsidP="00CA1EB9">
      <w:pPr>
        <w:spacing w:line="240" w:lineRule="auto"/>
      </w:pPr>
      <w:r>
        <w:separator/>
      </w:r>
    </w:p>
  </w:footnote>
  <w:footnote w:type="continuationSeparator" w:id="0">
    <w:p w14:paraId="7EA9034B" w14:textId="77777777" w:rsidR="00770CAB" w:rsidRDefault="00770CAB" w:rsidP="00CA1E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289E" w14:textId="71154F62" w:rsidR="00770CAB" w:rsidRPr="008E5D5C" w:rsidRDefault="00770CAB" w:rsidP="00110AD5">
    <w:pPr>
      <w:pStyle w:val="Kopfzeile"/>
      <w:rPr>
        <w:color w:val="0095D5" w:themeColor="accent1"/>
      </w:rPr>
    </w:pPr>
    <w:r>
      <w:rPr>
        <w:noProof/>
        <w:color w:val="0095D5" w:themeColor="accent1"/>
        <w:lang w:eastAsia="de-DE"/>
      </w:rPr>
      <mc:AlternateContent>
        <mc:Choice Requires="wps">
          <w:drawing>
            <wp:anchor distT="0" distB="0" distL="114299" distR="114299" simplePos="0" relativeHeight="251683840" behindDoc="0" locked="0" layoutInCell="1" allowOverlap="1" wp14:anchorId="2592C027" wp14:editId="09E26B0B">
              <wp:simplePos x="0" y="0"/>
              <wp:positionH relativeFrom="column">
                <wp:posOffset>863599</wp:posOffset>
              </wp:positionH>
              <wp:positionV relativeFrom="paragraph">
                <wp:posOffset>-165735</wp:posOffset>
              </wp:positionV>
              <wp:extent cx="0" cy="800100"/>
              <wp:effectExtent l="0" t="0" r="25400" b="1270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0010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067F45" id="Gerade Verbindung 8"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8pt,-13.05pt" to="68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" strokecolor="#7f7f7f [1612]" strokeweight=".5pt">
              <o:lock v:ext="edit" shapetype="f"/>
            </v:line>
          </w:pict>
        </mc:Fallback>
      </mc:AlternateContent>
    </w:r>
    <w:r w:rsidRPr="008824FF">
      <w:rPr>
        <w:caps w:val="0"/>
        <w:noProof/>
        <w:color w:val="414141" w:themeColor="accent2"/>
        <w:lang w:eastAsia="de-DE"/>
      </w:rPr>
      <w:drawing>
        <wp:anchor distT="0" distB="0" distL="114300" distR="114300" simplePos="0" relativeHeight="251710464" behindDoc="0" locked="1" layoutInCell="1" allowOverlap="1" wp14:anchorId="4E31346D" wp14:editId="50B5129D">
          <wp:simplePos x="0" y="0"/>
          <wp:positionH relativeFrom="page">
            <wp:posOffset>2002155</wp:posOffset>
          </wp:positionH>
          <wp:positionV relativeFrom="page">
            <wp:posOffset>269875</wp:posOffset>
          </wp:positionV>
          <wp:extent cx="727200" cy="720000"/>
          <wp:effectExtent l="0" t="0" r="9525" b="0"/>
          <wp:wrapNone/>
          <wp:docPr id="9"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7200" cy="720000"/>
                  </a:xfrm>
                  <a:prstGeom prst="rect">
                    <a:avLst/>
                  </a:prstGeom>
                  <a:noFill/>
                  <a:ln>
                    <a:noFill/>
                  </a:ln>
                </pic:spPr>
              </pic:pic>
            </a:graphicData>
          </a:graphic>
        </wp:anchor>
      </w:drawing>
    </w:r>
    <w:r>
      <w:rPr>
        <w:color w:val="0095D5" w:themeColor="accent1"/>
      </w:rPr>
      <w:t>PRESS RELEASE</w:t>
    </w:r>
    <w:r w:rsidRPr="008E5D5C">
      <w:rPr>
        <w:noProof/>
        <w:color w:val="0095D5" w:themeColor="accent1"/>
        <w:lang w:eastAsia="de-DE"/>
      </w:rPr>
      <w:drawing>
        <wp:anchor distT="0" distB="0" distL="114300" distR="114300" simplePos="0" relativeHeight="251763712" behindDoc="0" locked="1" layoutInCell="1" allowOverlap="1" wp14:anchorId="4D97E2C8" wp14:editId="56E3F303">
          <wp:simplePos x="0" y="0"/>
          <wp:positionH relativeFrom="page">
            <wp:posOffset>900430</wp:posOffset>
          </wp:positionH>
          <wp:positionV relativeFrom="page">
            <wp:posOffset>422275</wp:posOffset>
          </wp:positionV>
          <wp:extent cx="576000" cy="431117"/>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2">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r w:rsidRPr="008E5D5C">
      <w:rPr>
        <w:noProof/>
        <w:color w:val="0095D5" w:themeColor="accent1"/>
        <w:lang w:eastAsia="de-DE"/>
      </w:rPr>
      <w:drawing>
        <wp:anchor distT="0" distB="0" distL="114300" distR="114300" simplePos="0" relativeHeight="251603968" behindDoc="0" locked="1" layoutInCell="1" allowOverlap="1" wp14:anchorId="01EEAA90" wp14:editId="3C11FC14">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2">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p>
  <w:p w14:paraId="7C6028DA" w14:textId="22C40D5F" w:rsidR="00770CAB" w:rsidRPr="008E5D5C" w:rsidRDefault="00770CAB" w:rsidP="008E5D5C">
    <w:pPr>
      <w:pStyle w:val="Kopfzeile"/>
    </w:pPr>
    <w:r>
      <w:fldChar w:fldCharType="begin"/>
    </w:r>
    <w:r>
      <w:instrText xml:space="preserve"> PAGE  \* Arabic  \* MERGEFORMAT </w:instrText>
    </w:r>
    <w:r>
      <w:fldChar w:fldCharType="separate"/>
    </w:r>
    <w:r w:rsidR="00264413">
      <w:rPr>
        <w:noProof/>
      </w:rPr>
      <w:t>4</w:t>
    </w:r>
    <w:r>
      <w:fldChar w:fldCharType="end"/>
    </w:r>
    <w:r>
      <w:t>/</w:t>
    </w:r>
    <w:r>
      <w:rPr>
        <w:noProof/>
      </w:rPr>
      <w:fldChar w:fldCharType="begin"/>
    </w:r>
    <w:r>
      <w:rPr>
        <w:noProof/>
      </w:rPr>
      <w:instrText xml:space="preserve"> NUMPAGES  \* Arabic  \* MERGEFORMAT </w:instrText>
    </w:r>
    <w:r>
      <w:rPr>
        <w:noProof/>
      </w:rPr>
      <w:fldChar w:fldCharType="separate"/>
    </w:r>
    <w:r w:rsidR="00264413">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E0222" w14:textId="5786309C" w:rsidR="00770CAB" w:rsidRPr="008E5D5C" w:rsidRDefault="00770CAB" w:rsidP="00110AD5">
    <w:pPr>
      <w:pStyle w:val="Kopfzeile"/>
      <w:rPr>
        <w:color w:val="0095D5" w:themeColor="accent1"/>
      </w:rPr>
    </w:pPr>
    <w:r>
      <w:rPr>
        <w:noProof/>
        <w:color w:val="0095D5" w:themeColor="accent1"/>
        <w:lang w:eastAsia="de-DE"/>
      </w:rPr>
      <mc:AlternateContent>
        <mc:Choice Requires="wps">
          <w:drawing>
            <wp:anchor distT="0" distB="0" distL="114299" distR="114299" simplePos="0" relativeHeight="251657216" behindDoc="0" locked="0" layoutInCell="1" allowOverlap="1" wp14:anchorId="190053BA" wp14:editId="3C98C37D">
              <wp:simplePos x="0" y="0"/>
              <wp:positionH relativeFrom="column">
                <wp:posOffset>865504</wp:posOffset>
              </wp:positionH>
              <wp:positionV relativeFrom="paragraph">
                <wp:posOffset>-170180</wp:posOffset>
              </wp:positionV>
              <wp:extent cx="0" cy="800100"/>
              <wp:effectExtent l="0" t="0" r="25400" b="1270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0010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F0D84D" id="Gerade Verbindung 5"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8.15pt,-13.4pt" to="68.1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" strokecolor="#7f7f7f [1612]" strokeweight=".5pt">
              <o:lock v:ext="edit" shapetype="f"/>
            </v:line>
          </w:pict>
        </mc:Fallback>
      </mc:AlternateContent>
    </w:r>
    <w:r>
      <w:rPr>
        <w:color w:val="0095D5" w:themeColor="accent1"/>
      </w:rPr>
      <w:t>PRESS RELEASE</w:t>
    </w:r>
    <w:r w:rsidRPr="008E5D5C">
      <w:rPr>
        <w:noProof/>
        <w:color w:val="0095D5" w:themeColor="accent1"/>
        <w:lang w:eastAsia="de-DE"/>
      </w:rPr>
      <w:drawing>
        <wp:anchor distT="0" distB="0" distL="114300" distR="114300" simplePos="0" relativeHeight="251737088" behindDoc="0" locked="1" layoutInCell="1" allowOverlap="1" wp14:anchorId="4B905FBC" wp14:editId="7CB59A84">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r w:rsidRPr="008E5D5C">
      <w:rPr>
        <w:noProof/>
        <w:color w:val="0095D5" w:themeColor="accent1"/>
        <w:lang w:eastAsia="de-DE"/>
      </w:rPr>
      <w:drawing>
        <wp:anchor distT="0" distB="0" distL="114300" distR="114300" simplePos="0" relativeHeight="251577344" behindDoc="0" locked="1" layoutInCell="1" allowOverlap="1" wp14:anchorId="5DF5B762" wp14:editId="36890724">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p>
  <w:p w14:paraId="17B4AD2B" w14:textId="7CEFD0C3" w:rsidR="00770CAB" w:rsidRPr="008E5D5C" w:rsidRDefault="00770CAB" w:rsidP="008E5D5C">
    <w:pPr>
      <w:pStyle w:val="Kopfzeile"/>
    </w:pPr>
    <w:r w:rsidRPr="008824FF">
      <w:rPr>
        <w:caps w:val="0"/>
        <w:noProof/>
        <w:color w:val="414141" w:themeColor="accent2"/>
        <w:lang w:eastAsia="de-DE"/>
      </w:rPr>
      <w:drawing>
        <wp:anchor distT="0" distB="0" distL="114300" distR="114300" simplePos="0" relativeHeight="251630592" behindDoc="0" locked="1" layoutInCell="1" allowOverlap="1" wp14:anchorId="41E3B011" wp14:editId="56E65AA9">
          <wp:simplePos x="0" y="0"/>
          <wp:positionH relativeFrom="page">
            <wp:posOffset>2002155</wp:posOffset>
          </wp:positionH>
          <wp:positionV relativeFrom="page">
            <wp:posOffset>269875</wp:posOffset>
          </wp:positionV>
          <wp:extent cx="727200" cy="720000"/>
          <wp:effectExtent l="0" t="0" r="9525" b="0"/>
          <wp:wrapNone/>
          <wp:docPr id="1"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27200" cy="720000"/>
                  </a:xfrm>
                  <a:prstGeom prst="rect">
                    <a:avLst/>
                  </a:prstGeom>
                  <a:noFill/>
                  <a:ln>
                    <a:noFill/>
                  </a:ln>
                </pic:spPr>
              </pic:pic>
            </a:graphicData>
          </a:graphic>
        </wp:anchor>
      </w:drawing>
    </w:r>
    <w:r>
      <w:fldChar w:fldCharType="begin"/>
    </w:r>
    <w:r>
      <w:instrText xml:space="preserve"> PAGE  \* Arabic  \* MERGEFORMAT </w:instrText>
    </w:r>
    <w:r>
      <w:fldChar w:fldCharType="separate"/>
    </w:r>
    <w:r w:rsidR="00264413">
      <w:rPr>
        <w:noProof/>
      </w:rPr>
      <w:t>1</w:t>
    </w:r>
    <w:r>
      <w:fldChar w:fldCharType="end"/>
    </w:r>
    <w:r>
      <w:t>/</w:t>
    </w:r>
    <w:r>
      <w:rPr>
        <w:noProof/>
      </w:rPr>
      <w:fldChar w:fldCharType="begin"/>
    </w:r>
    <w:r>
      <w:rPr>
        <w:noProof/>
      </w:rPr>
      <w:instrText xml:space="preserve"> NUMPAGES  \* Arabic  \* MERGEFORMAT </w:instrText>
    </w:r>
    <w:r>
      <w:rPr>
        <w:noProof/>
      </w:rPr>
      <w:fldChar w:fldCharType="separate"/>
    </w:r>
    <w:r w:rsidR="00264413">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F83"/>
    <w:multiLevelType w:val="hybridMultilevel"/>
    <w:tmpl w:val="3C304BE6"/>
    <w:lvl w:ilvl="0" w:tplc="54A6B934">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8307C4"/>
    <w:multiLevelType w:val="hybridMultilevel"/>
    <w:tmpl w:val="650875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8014276"/>
    <w:multiLevelType w:val="multilevel"/>
    <w:tmpl w:val="F21E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1621F"/>
    <w:multiLevelType w:val="hybridMultilevel"/>
    <w:tmpl w:val="291E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E32B2C"/>
    <w:multiLevelType w:val="hybridMultilevel"/>
    <w:tmpl w:val="74DC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44411B"/>
    <w:multiLevelType w:val="hybridMultilevel"/>
    <w:tmpl w:val="C18CCB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F40384D"/>
    <w:multiLevelType w:val="multilevel"/>
    <w:tmpl w:val="295E8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AD2D55-CADC-4169-A05F-AC09BF7BE0AF}"/>
    <w:docVar w:name="dgnword-eventsink" w:val="178488992"/>
  </w:docVars>
  <w:rsids>
    <w:rsidRoot w:val="00CA1EB9"/>
    <w:rsid w:val="00002D59"/>
    <w:rsid w:val="000114F1"/>
    <w:rsid w:val="00015312"/>
    <w:rsid w:val="00015B36"/>
    <w:rsid w:val="0002495E"/>
    <w:rsid w:val="00025555"/>
    <w:rsid w:val="0003396E"/>
    <w:rsid w:val="00040F21"/>
    <w:rsid w:val="000505F7"/>
    <w:rsid w:val="0005266F"/>
    <w:rsid w:val="0005492F"/>
    <w:rsid w:val="00055105"/>
    <w:rsid w:val="00056D35"/>
    <w:rsid w:val="00063F80"/>
    <w:rsid w:val="00072B6E"/>
    <w:rsid w:val="00074F82"/>
    <w:rsid w:val="00083E94"/>
    <w:rsid w:val="00085A64"/>
    <w:rsid w:val="00092533"/>
    <w:rsid w:val="00092C45"/>
    <w:rsid w:val="000A117A"/>
    <w:rsid w:val="000A1C6C"/>
    <w:rsid w:val="000A2487"/>
    <w:rsid w:val="000A5AB2"/>
    <w:rsid w:val="000A6B82"/>
    <w:rsid w:val="000B172D"/>
    <w:rsid w:val="000B7101"/>
    <w:rsid w:val="000C3692"/>
    <w:rsid w:val="000D551B"/>
    <w:rsid w:val="000E3455"/>
    <w:rsid w:val="000E34BB"/>
    <w:rsid w:val="000F05CD"/>
    <w:rsid w:val="000F28E8"/>
    <w:rsid w:val="000F4B70"/>
    <w:rsid w:val="000F548C"/>
    <w:rsid w:val="000F62C6"/>
    <w:rsid w:val="000F6EAE"/>
    <w:rsid w:val="0010146A"/>
    <w:rsid w:val="00107065"/>
    <w:rsid w:val="00110AD5"/>
    <w:rsid w:val="001148BF"/>
    <w:rsid w:val="00121501"/>
    <w:rsid w:val="00121FEF"/>
    <w:rsid w:val="001270CD"/>
    <w:rsid w:val="00143110"/>
    <w:rsid w:val="0014634E"/>
    <w:rsid w:val="00146393"/>
    <w:rsid w:val="0015566A"/>
    <w:rsid w:val="0016288B"/>
    <w:rsid w:val="0016429E"/>
    <w:rsid w:val="00164FD1"/>
    <w:rsid w:val="001772A5"/>
    <w:rsid w:val="0018005A"/>
    <w:rsid w:val="00181E66"/>
    <w:rsid w:val="00183538"/>
    <w:rsid w:val="00185FF1"/>
    <w:rsid w:val="00190D46"/>
    <w:rsid w:val="00190D57"/>
    <w:rsid w:val="0019616C"/>
    <w:rsid w:val="00196A7F"/>
    <w:rsid w:val="00196F17"/>
    <w:rsid w:val="001A4F62"/>
    <w:rsid w:val="001B397A"/>
    <w:rsid w:val="001B46A8"/>
    <w:rsid w:val="001C63D8"/>
    <w:rsid w:val="001C66B6"/>
    <w:rsid w:val="001C6EA4"/>
    <w:rsid w:val="001D4C64"/>
    <w:rsid w:val="001D4E25"/>
    <w:rsid w:val="001D5FC5"/>
    <w:rsid w:val="001E33E4"/>
    <w:rsid w:val="001E3DF3"/>
    <w:rsid w:val="001F3001"/>
    <w:rsid w:val="001F3228"/>
    <w:rsid w:val="001F6A01"/>
    <w:rsid w:val="001F79EF"/>
    <w:rsid w:val="001F7C0F"/>
    <w:rsid w:val="00201314"/>
    <w:rsid w:val="00201607"/>
    <w:rsid w:val="00204178"/>
    <w:rsid w:val="002057CE"/>
    <w:rsid w:val="00206920"/>
    <w:rsid w:val="00207FF4"/>
    <w:rsid w:val="00213D62"/>
    <w:rsid w:val="002165C8"/>
    <w:rsid w:val="00223DB5"/>
    <w:rsid w:val="0023741A"/>
    <w:rsid w:val="002403BA"/>
    <w:rsid w:val="00245091"/>
    <w:rsid w:val="00250A35"/>
    <w:rsid w:val="0025133D"/>
    <w:rsid w:val="00251BD1"/>
    <w:rsid w:val="00252B99"/>
    <w:rsid w:val="002623EC"/>
    <w:rsid w:val="00263855"/>
    <w:rsid w:val="00264413"/>
    <w:rsid w:val="00265709"/>
    <w:rsid w:val="002672A7"/>
    <w:rsid w:val="0026794F"/>
    <w:rsid w:val="0027382B"/>
    <w:rsid w:val="00282A8D"/>
    <w:rsid w:val="00282C6E"/>
    <w:rsid w:val="002833C6"/>
    <w:rsid w:val="002925CC"/>
    <w:rsid w:val="002947AC"/>
    <w:rsid w:val="00294DCD"/>
    <w:rsid w:val="002A0105"/>
    <w:rsid w:val="002A09C2"/>
    <w:rsid w:val="002A0C07"/>
    <w:rsid w:val="002A1173"/>
    <w:rsid w:val="002A226F"/>
    <w:rsid w:val="002A2437"/>
    <w:rsid w:val="002A2F2E"/>
    <w:rsid w:val="002B2ED2"/>
    <w:rsid w:val="002B3223"/>
    <w:rsid w:val="002B3DF6"/>
    <w:rsid w:val="002B433A"/>
    <w:rsid w:val="002B45F6"/>
    <w:rsid w:val="002C6200"/>
    <w:rsid w:val="002C6890"/>
    <w:rsid w:val="002C6F4D"/>
    <w:rsid w:val="002D1634"/>
    <w:rsid w:val="002D4A8F"/>
    <w:rsid w:val="002E11CB"/>
    <w:rsid w:val="002E2164"/>
    <w:rsid w:val="002E2EDF"/>
    <w:rsid w:val="002E3505"/>
    <w:rsid w:val="002E542D"/>
    <w:rsid w:val="002E5EF3"/>
    <w:rsid w:val="002F16B4"/>
    <w:rsid w:val="002F784C"/>
    <w:rsid w:val="00306408"/>
    <w:rsid w:val="00310EB5"/>
    <w:rsid w:val="00311C6F"/>
    <w:rsid w:val="00320BEB"/>
    <w:rsid w:val="00321938"/>
    <w:rsid w:val="00321F49"/>
    <w:rsid w:val="00322534"/>
    <w:rsid w:val="00326FB8"/>
    <w:rsid w:val="003276F3"/>
    <w:rsid w:val="00332C32"/>
    <w:rsid w:val="00335647"/>
    <w:rsid w:val="00342E46"/>
    <w:rsid w:val="003433BE"/>
    <w:rsid w:val="00351F37"/>
    <w:rsid w:val="00354A6C"/>
    <w:rsid w:val="00356535"/>
    <w:rsid w:val="00356DAF"/>
    <w:rsid w:val="00374309"/>
    <w:rsid w:val="00375ACD"/>
    <w:rsid w:val="003811AB"/>
    <w:rsid w:val="00382972"/>
    <w:rsid w:val="0038317C"/>
    <w:rsid w:val="00386CBC"/>
    <w:rsid w:val="00390DC1"/>
    <w:rsid w:val="00394D9D"/>
    <w:rsid w:val="003A1C78"/>
    <w:rsid w:val="003C06D1"/>
    <w:rsid w:val="003C7464"/>
    <w:rsid w:val="003D06A1"/>
    <w:rsid w:val="003D2E3D"/>
    <w:rsid w:val="003D4DAB"/>
    <w:rsid w:val="003D775E"/>
    <w:rsid w:val="003E09DB"/>
    <w:rsid w:val="003E0E1D"/>
    <w:rsid w:val="003E705F"/>
    <w:rsid w:val="003E7E80"/>
    <w:rsid w:val="003F1C23"/>
    <w:rsid w:val="003F4641"/>
    <w:rsid w:val="00401223"/>
    <w:rsid w:val="00401A74"/>
    <w:rsid w:val="00406350"/>
    <w:rsid w:val="004063F5"/>
    <w:rsid w:val="00414D28"/>
    <w:rsid w:val="0042684F"/>
    <w:rsid w:val="00427E58"/>
    <w:rsid w:val="0043599E"/>
    <w:rsid w:val="004406F9"/>
    <w:rsid w:val="00441A67"/>
    <w:rsid w:val="00443360"/>
    <w:rsid w:val="00453B3E"/>
    <w:rsid w:val="0045487F"/>
    <w:rsid w:val="004548FE"/>
    <w:rsid w:val="0045782F"/>
    <w:rsid w:val="00457F59"/>
    <w:rsid w:val="00461614"/>
    <w:rsid w:val="004625A2"/>
    <w:rsid w:val="0046339A"/>
    <w:rsid w:val="004646EE"/>
    <w:rsid w:val="00470703"/>
    <w:rsid w:val="00472E11"/>
    <w:rsid w:val="004817B5"/>
    <w:rsid w:val="00481872"/>
    <w:rsid w:val="00483D53"/>
    <w:rsid w:val="00487C7C"/>
    <w:rsid w:val="004A44F6"/>
    <w:rsid w:val="004A724E"/>
    <w:rsid w:val="004B060C"/>
    <w:rsid w:val="004B592A"/>
    <w:rsid w:val="004C02F5"/>
    <w:rsid w:val="004C1801"/>
    <w:rsid w:val="004C66C7"/>
    <w:rsid w:val="004D1061"/>
    <w:rsid w:val="004D25EF"/>
    <w:rsid w:val="004D376C"/>
    <w:rsid w:val="004D4AEB"/>
    <w:rsid w:val="004D5D7A"/>
    <w:rsid w:val="004E0380"/>
    <w:rsid w:val="004E1A55"/>
    <w:rsid w:val="004E4EE1"/>
    <w:rsid w:val="004E6A35"/>
    <w:rsid w:val="004F15CB"/>
    <w:rsid w:val="004F1634"/>
    <w:rsid w:val="004F4E15"/>
    <w:rsid w:val="0051404E"/>
    <w:rsid w:val="00514464"/>
    <w:rsid w:val="00514FBF"/>
    <w:rsid w:val="0052209A"/>
    <w:rsid w:val="005245F8"/>
    <w:rsid w:val="00525053"/>
    <w:rsid w:val="00532305"/>
    <w:rsid w:val="005327DB"/>
    <w:rsid w:val="00534D90"/>
    <w:rsid w:val="00557B14"/>
    <w:rsid w:val="00567B5F"/>
    <w:rsid w:val="00572D2F"/>
    <w:rsid w:val="005748C5"/>
    <w:rsid w:val="00577084"/>
    <w:rsid w:val="0058293D"/>
    <w:rsid w:val="0058381E"/>
    <w:rsid w:val="00587C39"/>
    <w:rsid w:val="005922AD"/>
    <w:rsid w:val="00592681"/>
    <w:rsid w:val="00593773"/>
    <w:rsid w:val="0059393E"/>
    <w:rsid w:val="00595782"/>
    <w:rsid w:val="00597D0E"/>
    <w:rsid w:val="005A040C"/>
    <w:rsid w:val="005A301E"/>
    <w:rsid w:val="005A7FF5"/>
    <w:rsid w:val="005B1BF5"/>
    <w:rsid w:val="005B319E"/>
    <w:rsid w:val="005B5BE8"/>
    <w:rsid w:val="005B6B0E"/>
    <w:rsid w:val="005B723D"/>
    <w:rsid w:val="005C1F67"/>
    <w:rsid w:val="005C2EA7"/>
    <w:rsid w:val="005C3E06"/>
    <w:rsid w:val="005D1785"/>
    <w:rsid w:val="005D37A3"/>
    <w:rsid w:val="005D4B1A"/>
    <w:rsid w:val="005D571F"/>
    <w:rsid w:val="005E03D7"/>
    <w:rsid w:val="005E0851"/>
    <w:rsid w:val="005E0CD6"/>
    <w:rsid w:val="005E4128"/>
    <w:rsid w:val="005E5461"/>
    <w:rsid w:val="005E5AAC"/>
    <w:rsid w:val="005F5B49"/>
    <w:rsid w:val="005F7063"/>
    <w:rsid w:val="005F7CD3"/>
    <w:rsid w:val="00600F97"/>
    <w:rsid w:val="0060142B"/>
    <w:rsid w:val="0060786B"/>
    <w:rsid w:val="00610358"/>
    <w:rsid w:val="006237AC"/>
    <w:rsid w:val="00625915"/>
    <w:rsid w:val="006275B5"/>
    <w:rsid w:val="006323B0"/>
    <w:rsid w:val="006328C5"/>
    <w:rsid w:val="00646EDD"/>
    <w:rsid w:val="00651708"/>
    <w:rsid w:val="006520F5"/>
    <w:rsid w:val="006558CF"/>
    <w:rsid w:val="00660DCB"/>
    <w:rsid w:val="00662BE4"/>
    <w:rsid w:val="00663B77"/>
    <w:rsid w:val="00665F2C"/>
    <w:rsid w:val="00666BA5"/>
    <w:rsid w:val="00666F3F"/>
    <w:rsid w:val="006672CB"/>
    <w:rsid w:val="006821C9"/>
    <w:rsid w:val="00683C09"/>
    <w:rsid w:val="0068545A"/>
    <w:rsid w:val="00686547"/>
    <w:rsid w:val="00693885"/>
    <w:rsid w:val="006A2F8B"/>
    <w:rsid w:val="006A5C30"/>
    <w:rsid w:val="006B21C2"/>
    <w:rsid w:val="006C57E1"/>
    <w:rsid w:val="006D0E81"/>
    <w:rsid w:val="006D30DD"/>
    <w:rsid w:val="006E0DD7"/>
    <w:rsid w:val="006F058F"/>
    <w:rsid w:val="006F49BD"/>
    <w:rsid w:val="00712C21"/>
    <w:rsid w:val="007169E8"/>
    <w:rsid w:val="00716C05"/>
    <w:rsid w:val="00717D2F"/>
    <w:rsid w:val="00720BFE"/>
    <w:rsid w:val="00722BF4"/>
    <w:rsid w:val="007237E9"/>
    <w:rsid w:val="0073078A"/>
    <w:rsid w:val="00732897"/>
    <w:rsid w:val="007364FC"/>
    <w:rsid w:val="00744482"/>
    <w:rsid w:val="007472D2"/>
    <w:rsid w:val="007501E1"/>
    <w:rsid w:val="0075245D"/>
    <w:rsid w:val="00753972"/>
    <w:rsid w:val="00754318"/>
    <w:rsid w:val="007633AA"/>
    <w:rsid w:val="00766E21"/>
    <w:rsid w:val="00770CAB"/>
    <w:rsid w:val="007746D0"/>
    <w:rsid w:val="00785A23"/>
    <w:rsid w:val="00785F64"/>
    <w:rsid w:val="00792212"/>
    <w:rsid w:val="007A28EB"/>
    <w:rsid w:val="007A53C8"/>
    <w:rsid w:val="007A63B1"/>
    <w:rsid w:val="007A6EA4"/>
    <w:rsid w:val="007A74ED"/>
    <w:rsid w:val="007B6BF5"/>
    <w:rsid w:val="007C0325"/>
    <w:rsid w:val="007C1F98"/>
    <w:rsid w:val="007C4F79"/>
    <w:rsid w:val="007C7C6C"/>
    <w:rsid w:val="007D0EFA"/>
    <w:rsid w:val="007D6BA4"/>
    <w:rsid w:val="007E2A54"/>
    <w:rsid w:val="007E4D02"/>
    <w:rsid w:val="007E4F19"/>
    <w:rsid w:val="007E61FE"/>
    <w:rsid w:val="007F63E2"/>
    <w:rsid w:val="008039A1"/>
    <w:rsid w:val="00804056"/>
    <w:rsid w:val="0080430A"/>
    <w:rsid w:val="00804805"/>
    <w:rsid w:val="008067A2"/>
    <w:rsid w:val="00806883"/>
    <w:rsid w:val="0082263A"/>
    <w:rsid w:val="00826596"/>
    <w:rsid w:val="00827C2B"/>
    <w:rsid w:val="008327A4"/>
    <w:rsid w:val="00834AB5"/>
    <w:rsid w:val="00836B25"/>
    <w:rsid w:val="00837793"/>
    <w:rsid w:val="008420AE"/>
    <w:rsid w:val="00845A5F"/>
    <w:rsid w:val="00845D69"/>
    <w:rsid w:val="0084620D"/>
    <w:rsid w:val="00847B40"/>
    <w:rsid w:val="00852259"/>
    <w:rsid w:val="00854CEA"/>
    <w:rsid w:val="008602A5"/>
    <w:rsid w:val="00860A76"/>
    <w:rsid w:val="008625E4"/>
    <w:rsid w:val="008659DD"/>
    <w:rsid w:val="008662B1"/>
    <w:rsid w:val="00866A51"/>
    <w:rsid w:val="0088196A"/>
    <w:rsid w:val="008853DC"/>
    <w:rsid w:val="0088678A"/>
    <w:rsid w:val="008869F7"/>
    <w:rsid w:val="00892FBA"/>
    <w:rsid w:val="008A2648"/>
    <w:rsid w:val="008A5515"/>
    <w:rsid w:val="008B35DA"/>
    <w:rsid w:val="008C6806"/>
    <w:rsid w:val="008D1A06"/>
    <w:rsid w:val="008D6177"/>
    <w:rsid w:val="008D6CAB"/>
    <w:rsid w:val="008E3D1E"/>
    <w:rsid w:val="008E5D5C"/>
    <w:rsid w:val="008E72D8"/>
    <w:rsid w:val="008E7BD1"/>
    <w:rsid w:val="008F1503"/>
    <w:rsid w:val="008F290F"/>
    <w:rsid w:val="008F2A00"/>
    <w:rsid w:val="008F6631"/>
    <w:rsid w:val="00903AF0"/>
    <w:rsid w:val="00910687"/>
    <w:rsid w:val="00917B5E"/>
    <w:rsid w:val="00923716"/>
    <w:rsid w:val="009302B0"/>
    <w:rsid w:val="009304FC"/>
    <w:rsid w:val="00930811"/>
    <w:rsid w:val="009320A9"/>
    <w:rsid w:val="00933980"/>
    <w:rsid w:val="00937D56"/>
    <w:rsid w:val="00942BE0"/>
    <w:rsid w:val="00944A69"/>
    <w:rsid w:val="0095538C"/>
    <w:rsid w:val="00955E7A"/>
    <w:rsid w:val="00960B6F"/>
    <w:rsid w:val="00960F9C"/>
    <w:rsid w:val="0096265E"/>
    <w:rsid w:val="0096404E"/>
    <w:rsid w:val="0096548B"/>
    <w:rsid w:val="009663DF"/>
    <w:rsid w:val="0096721D"/>
    <w:rsid w:val="00977493"/>
    <w:rsid w:val="009877F3"/>
    <w:rsid w:val="009A2A6D"/>
    <w:rsid w:val="009A2D66"/>
    <w:rsid w:val="009A4219"/>
    <w:rsid w:val="009B680B"/>
    <w:rsid w:val="009C45A2"/>
    <w:rsid w:val="009C4615"/>
    <w:rsid w:val="009C6680"/>
    <w:rsid w:val="009D1E81"/>
    <w:rsid w:val="009D28A3"/>
    <w:rsid w:val="009D6AD5"/>
    <w:rsid w:val="009E356D"/>
    <w:rsid w:val="009E6C96"/>
    <w:rsid w:val="009F334F"/>
    <w:rsid w:val="009F4726"/>
    <w:rsid w:val="009F7575"/>
    <w:rsid w:val="00A00097"/>
    <w:rsid w:val="00A01F45"/>
    <w:rsid w:val="00A04EBA"/>
    <w:rsid w:val="00A055E1"/>
    <w:rsid w:val="00A0609E"/>
    <w:rsid w:val="00A10A08"/>
    <w:rsid w:val="00A12655"/>
    <w:rsid w:val="00A204E1"/>
    <w:rsid w:val="00A23B87"/>
    <w:rsid w:val="00A24507"/>
    <w:rsid w:val="00A31B4A"/>
    <w:rsid w:val="00A35137"/>
    <w:rsid w:val="00A471FC"/>
    <w:rsid w:val="00A53B51"/>
    <w:rsid w:val="00A5626D"/>
    <w:rsid w:val="00A615FF"/>
    <w:rsid w:val="00A62E85"/>
    <w:rsid w:val="00A6316F"/>
    <w:rsid w:val="00A653C8"/>
    <w:rsid w:val="00A73F82"/>
    <w:rsid w:val="00A767CB"/>
    <w:rsid w:val="00A7694D"/>
    <w:rsid w:val="00A8214C"/>
    <w:rsid w:val="00A852A5"/>
    <w:rsid w:val="00A87114"/>
    <w:rsid w:val="00A91DD2"/>
    <w:rsid w:val="00A9459F"/>
    <w:rsid w:val="00AA04EE"/>
    <w:rsid w:val="00AA0637"/>
    <w:rsid w:val="00AA0E1F"/>
    <w:rsid w:val="00AB0C5A"/>
    <w:rsid w:val="00AB201D"/>
    <w:rsid w:val="00AB27FC"/>
    <w:rsid w:val="00AB362F"/>
    <w:rsid w:val="00AB48ED"/>
    <w:rsid w:val="00AB5767"/>
    <w:rsid w:val="00AB6673"/>
    <w:rsid w:val="00AC4E77"/>
    <w:rsid w:val="00AC6DC0"/>
    <w:rsid w:val="00AD1513"/>
    <w:rsid w:val="00AD27F1"/>
    <w:rsid w:val="00AD75E0"/>
    <w:rsid w:val="00AD7AFE"/>
    <w:rsid w:val="00AE0EF3"/>
    <w:rsid w:val="00AE2057"/>
    <w:rsid w:val="00AE70D6"/>
    <w:rsid w:val="00AF0A15"/>
    <w:rsid w:val="00AF3F21"/>
    <w:rsid w:val="00B02460"/>
    <w:rsid w:val="00B05873"/>
    <w:rsid w:val="00B05A77"/>
    <w:rsid w:val="00B103CF"/>
    <w:rsid w:val="00B11DD5"/>
    <w:rsid w:val="00B125B0"/>
    <w:rsid w:val="00B20E88"/>
    <w:rsid w:val="00B214D4"/>
    <w:rsid w:val="00B23AA5"/>
    <w:rsid w:val="00B26499"/>
    <w:rsid w:val="00B318FB"/>
    <w:rsid w:val="00B348EA"/>
    <w:rsid w:val="00B40CD4"/>
    <w:rsid w:val="00B438EC"/>
    <w:rsid w:val="00B468B6"/>
    <w:rsid w:val="00B47690"/>
    <w:rsid w:val="00B476AD"/>
    <w:rsid w:val="00B51403"/>
    <w:rsid w:val="00B61343"/>
    <w:rsid w:val="00B64CA7"/>
    <w:rsid w:val="00B659A4"/>
    <w:rsid w:val="00B81EC0"/>
    <w:rsid w:val="00B82073"/>
    <w:rsid w:val="00B8310B"/>
    <w:rsid w:val="00B84845"/>
    <w:rsid w:val="00B86941"/>
    <w:rsid w:val="00B91155"/>
    <w:rsid w:val="00B92204"/>
    <w:rsid w:val="00B92A7C"/>
    <w:rsid w:val="00B9332A"/>
    <w:rsid w:val="00BA0E38"/>
    <w:rsid w:val="00BA6197"/>
    <w:rsid w:val="00BB0B87"/>
    <w:rsid w:val="00BC104E"/>
    <w:rsid w:val="00BC1EB6"/>
    <w:rsid w:val="00BC26DA"/>
    <w:rsid w:val="00BC4717"/>
    <w:rsid w:val="00BD0940"/>
    <w:rsid w:val="00BD16D6"/>
    <w:rsid w:val="00BD7F4E"/>
    <w:rsid w:val="00BE4319"/>
    <w:rsid w:val="00BE495C"/>
    <w:rsid w:val="00BF7A78"/>
    <w:rsid w:val="00C17A35"/>
    <w:rsid w:val="00C20119"/>
    <w:rsid w:val="00C24DAB"/>
    <w:rsid w:val="00C25D6E"/>
    <w:rsid w:val="00C25E41"/>
    <w:rsid w:val="00C32A0D"/>
    <w:rsid w:val="00C34BDE"/>
    <w:rsid w:val="00C35E7A"/>
    <w:rsid w:val="00C40906"/>
    <w:rsid w:val="00C40EF5"/>
    <w:rsid w:val="00C447B3"/>
    <w:rsid w:val="00C452CC"/>
    <w:rsid w:val="00C45766"/>
    <w:rsid w:val="00C46D49"/>
    <w:rsid w:val="00C46F43"/>
    <w:rsid w:val="00C524E7"/>
    <w:rsid w:val="00C63F7E"/>
    <w:rsid w:val="00C64956"/>
    <w:rsid w:val="00C67D54"/>
    <w:rsid w:val="00C72D09"/>
    <w:rsid w:val="00C777D3"/>
    <w:rsid w:val="00C804CB"/>
    <w:rsid w:val="00C8099E"/>
    <w:rsid w:val="00C81F51"/>
    <w:rsid w:val="00C91ACD"/>
    <w:rsid w:val="00C92144"/>
    <w:rsid w:val="00C97D85"/>
    <w:rsid w:val="00CA07F8"/>
    <w:rsid w:val="00CA0A99"/>
    <w:rsid w:val="00CA1EB9"/>
    <w:rsid w:val="00CA74BF"/>
    <w:rsid w:val="00CB076E"/>
    <w:rsid w:val="00CB1D4B"/>
    <w:rsid w:val="00CB43BF"/>
    <w:rsid w:val="00CC06C6"/>
    <w:rsid w:val="00CC1131"/>
    <w:rsid w:val="00CD43C4"/>
    <w:rsid w:val="00CD5497"/>
    <w:rsid w:val="00CD64DC"/>
    <w:rsid w:val="00CD7778"/>
    <w:rsid w:val="00CE0412"/>
    <w:rsid w:val="00CE15AD"/>
    <w:rsid w:val="00CE3DF5"/>
    <w:rsid w:val="00CE5298"/>
    <w:rsid w:val="00CE7F72"/>
    <w:rsid w:val="00CF63AC"/>
    <w:rsid w:val="00CF6E59"/>
    <w:rsid w:val="00CF7946"/>
    <w:rsid w:val="00D0039F"/>
    <w:rsid w:val="00D05797"/>
    <w:rsid w:val="00D06360"/>
    <w:rsid w:val="00D07B91"/>
    <w:rsid w:val="00D132DD"/>
    <w:rsid w:val="00D137C8"/>
    <w:rsid w:val="00D13BDC"/>
    <w:rsid w:val="00D1454F"/>
    <w:rsid w:val="00D17247"/>
    <w:rsid w:val="00D22EA6"/>
    <w:rsid w:val="00D24F81"/>
    <w:rsid w:val="00D2652E"/>
    <w:rsid w:val="00D2752E"/>
    <w:rsid w:val="00D32553"/>
    <w:rsid w:val="00D33024"/>
    <w:rsid w:val="00D34A32"/>
    <w:rsid w:val="00D34B31"/>
    <w:rsid w:val="00D364FA"/>
    <w:rsid w:val="00D40140"/>
    <w:rsid w:val="00D46E9C"/>
    <w:rsid w:val="00D506FF"/>
    <w:rsid w:val="00D5599C"/>
    <w:rsid w:val="00D60489"/>
    <w:rsid w:val="00D62E7B"/>
    <w:rsid w:val="00D644ED"/>
    <w:rsid w:val="00D64FD8"/>
    <w:rsid w:val="00D747AC"/>
    <w:rsid w:val="00D80923"/>
    <w:rsid w:val="00D917E6"/>
    <w:rsid w:val="00DA5582"/>
    <w:rsid w:val="00DA6137"/>
    <w:rsid w:val="00DB0B4E"/>
    <w:rsid w:val="00DB7204"/>
    <w:rsid w:val="00DC0337"/>
    <w:rsid w:val="00DC69CF"/>
    <w:rsid w:val="00DC7935"/>
    <w:rsid w:val="00DD2C27"/>
    <w:rsid w:val="00DE1577"/>
    <w:rsid w:val="00DE689A"/>
    <w:rsid w:val="00DE7E8C"/>
    <w:rsid w:val="00DE7FA9"/>
    <w:rsid w:val="00DF63E6"/>
    <w:rsid w:val="00DF7B7B"/>
    <w:rsid w:val="00E01E89"/>
    <w:rsid w:val="00E051E5"/>
    <w:rsid w:val="00E05929"/>
    <w:rsid w:val="00E07A2E"/>
    <w:rsid w:val="00E1047D"/>
    <w:rsid w:val="00E10662"/>
    <w:rsid w:val="00E16423"/>
    <w:rsid w:val="00E233E0"/>
    <w:rsid w:val="00E27971"/>
    <w:rsid w:val="00E32D25"/>
    <w:rsid w:val="00E42C92"/>
    <w:rsid w:val="00E4736D"/>
    <w:rsid w:val="00E508BB"/>
    <w:rsid w:val="00E535E1"/>
    <w:rsid w:val="00E53EDD"/>
    <w:rsid w:val="00E55BCD"/>
    <w:rsid w:val="00E64A3A"/>
    <w:rsid w:val="00E666DF"/>
    <w:rsid w:val="00E720B6"/>
    <w:rsid w:val="00E73AEB"/>
    <w:rsid w:val="00E77288"/>
    <w:rsid w:val="00E820D5"/>
    <w:rsid w:val="00E84E65"/>
    <w:rsid w:val="00E90000"/>
    <w:rsid w:val="00EA014C"/>
    <w:rsid w:val="00EA1ABE"/>
    <w:rsid w:val="00EB08C6"/>
    <w:rsid w:val="00EB46D0"/>
    <w:rsid w:val="00EB6084"/>
    <w:rsid w:val="00EC0430"/>
    <w:rsid w:val="00EC52CC"/>
    <w:rsid w:val="00EC576E"/>
    <w:rsid w:val="00EC5BE4"/>
    <w:rsid w:val="00EE0DCC"/>
    <w:rsid w:val="00EE3285"/>
    <w:rsid w:val="00EE7E34"/>
    <w:rsid w:val="00EF49A8"/>
    <w:rsid w:val="00F03B49"/>
    <w:rsid w:val="00F04330"/>
    <w:rsid w:val="00F156F3"/>
    <w:rsid w:val="00F207DC"/>
    <w:rsid w:val="00F215BE"/>
    <w:rsid w:val="00F25364"/>
    <w:rsid w:val="00F2674D"/>
    <w:rsid w:val="00F273A9"/>
    <w:rsid w:val="00F30D28"/>
    <w:rsid w:val="00F31993"/>
    <w:rsid w:val="00F32494"/>
    <w:rsid w:val="00F36CD2"/>
    <w:rsid w:val="00F42BCE"/>
    <w:rsid w:val="00F44B46"/>
    <w:rsid w:val="00F45AA6"/>
    <w:rsid w:val="00F45F5C"/>
    <w:rsid w:val="00F56685"/>
    <w:rsid w:val="00F64530"/>
    <w:rsid w:val="00F71B59"/>
    <w:rsid w:val="00F72AD5"/>
    <w:rsid w:val="00F745DD"/>
    <w:rsid w:val="00F75316"/>
    <w:rsid w:val="00F76853"/>
    <w:rsid w:val="00F77717"/>
    <w:rsid w:val="00F81AC3"/>
    <w:rsid w:val="00F8630C"/>
    <w:rsid w:val="00F877D2"/>
    <w:rsid w:val="00F92B0E"/>
    <w:rsid w:val="00F94817"/>
    <w:rsid w:val="00FA151D"/>
    <w:rsid w:val="00FA54EB"/>
    <w:rsid w:val="00FA59F0"/>
    <w:rsid w:val="00FB0765"/>
    <w:rsid w:val="00FB0EEC"/>
    <w:rsid w:val="00FB3E9A"/>
    <w:rsid w:val="00FB459D"/>
    <w:rsid w:val="00FB4FB3"/>
    <w:rsid w:val="00FC1ED1"/>
    <w:rsid w:val="00FC581A"/>
    <w:rsid w:val="00FD4204"/>
    <w:rsid w:val="00FD658B"/>
    <w:rsid w:val="00FD69BF"/>
    <w:rsid w:val="00FE20FE"/>
    <w:rsid w:val="00FE2352"/>
    <w:rsid w:val="00FE3624"/>
    <w:rsid w:val="00FE5549"/>
    <w:rsid w:val="00FF13E6"/>
    <w:rsid w:val="00FF30BE"/>
    <w:rsid w:val="00FF48FC"/>
    <w:rsid w:val="00FF509B"/>
    <w:rsid w:val="00FF517A"/>
    <w:rsid w:val="00FF64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B40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43360"/>
    <w:pPr>
      <w:spacing w:after="0" w:line="360" w:lineRule="auto"/>
    </w:pPr>
    <w:rPr>
      <w:sz w:val="18"/>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customStyle="1" w:styleId="SennheiserBeschreibung">
    <w:name w:val="Sennheiser Beschreibung"/>
    <w:basedOn w:val="Standard"/>
    <w:rsid w:val="00A24507"/>
    <w:pPr>
      <w:spacing w:line="240" w:lineRule="auto"/>
      <w:jc w:val="both"/>
    </w:pPr>
    <w:rPr>
      <w:rFonts w:ascii="Sennheiser-Book" w:eastAsia="PMingLiU" w:hAnsi="Sennheiser-Book" w:cs="Arial"/>
      <w:sz w:val="22"/>
      <w:lang w:eastAsia="zh-TW"/>
    </w:rPr>
  </w:style>
  <w:style w:type="paragraph" w:styleId="Sprechblasentext">
    <w:name w:val="Balloon Text"/>
    <w:basedOn w:val="Standard"/>
    <w:link w:val="SprechblasentextZchn"/>
    <w:uiPriority w:val="99"/>
    <w:semiHidden/>
    <w:unhideWhenUsed/>
    <w:rsid w:val="00FF30BE"/>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F30BE"/>
    <w:rPr>
      <w:rFonts w:ascii="Segoe UI" w:hAnsi="Segoe UI" w:cs="Segoe UI"/>
      <w:sz w:val="18"/>
      <w:szCs w:val="18"/>
    </w:rPr>
  </w:style>
  <w:style w:type="character" w:styleId="BesuchterHyperlink">
    <w:name w:val="FollowedHyperlink"/>
    <w:basedOn w:val="Absatz-Standardschriftart"/>
    <w:uiPriority w:val="99"/>
    <w:semiHidden/>
    <w:unhideWhenUsed/>
    <w:rsid w:val="00204178"/>
    <w:rPr>
      <w:color w:val="000000" w:themeColor="followedHyperlink"/>
      <w:u w:val="single"/>
    </w:rPr>
  </w:style>
  <w:style w:type="paragraph" w:styleId="Listenabsatz">
    <w:name w:val="List Paragraph"/>
    <w:basedOn w:val="Standard"/>
    <w:uiPriority w:val="34"/>
    <w:qFormat/>
    <w:rsid w:val="00A5626D"/>
    <w:pPr>
      <w:ind w:left="720"/>
      <w:contextualSpacing/>
    </w:pPr>
  </w:style>
  <w:style w:type="character" w:customStyle="1" w:styleId="text-light">
    <w:name w:val="text-light"/>
    <w:rsid w:val="00183538"/>
  </w:style>
  <w:style w:type="character" w:customStyle="1" w:styleId="Erwhnung1">
    <w:name w:val="Erwähnung1"/>
    <w:basedOn w:val="Absatz-Standardschriftart"/>
    <w:uiPriority w:val="99"/>
    <w:semiHidden/>
    <w:unhideWhenUsed/>
    <w:rsid w:val="007E2A54"/>
    <w:rPr>
      <w:color w:val="2B579A"/>
      <w:shd w:val="clear" w:color="auto" w:fill="E6E6E6"/>
    </w:rPr>
  </w:style>
  <w:style w:type="character" w:styleId="Kommentarzeichen">
    <w:name w:val="annotation reference"/>
    <w:basedOn w:val="Absatz-Standardschriftart"/>
    <w:uiPriority w:val="99"/>
    <w:semiHidden/>
    <w:unhideWhenUsed/>
    <w:rsid w:val="005E0CD6"/>
    <w:rPr>
      <w:sz w:val="16"/>
      <w:szCs w:val="16"/>
    </w:rPr>
  </w:style>
  <w:style w:type="paragraph" w:styleId="Kommentartext">
    <w:name w:val="annotation text"/>
    <w:basedOn w:val="Standard"/>
    <w:link w:val="KommentartextZchn"/>
    <w:uiPriority w:val="99"/>
    <w:semiHidden/>
    <w:unhideWhenUsed/>
    <w:rsid w:val="005E0C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0CD6"/>
    <w:rPr>
      <w:sz w:val="20"/>
      <w:szCs w:val="20"/>
    </w:rPr>
  </w:style>
  <w:style w:type="paragraph" w:styleId="Kommentarthema">
    <w:name w:val="annotation subject"/>
    <w:basedOn w:val="Kommentartext"/>
    <w:next w:val="Kommentartext"/>
    <w:link w:val="KommentarthemaZchn"/>
    <w:uiPriority w:val="99"/>
    <w:semiHidden/>
    <w:unhideWhenUsed/>
    <w:rsid w:val="005E0CD6"/>
    <w:rPr>
      <w:b/>
      <w:bCs/>
    </w:rPr>
  </w:style>
  <w:style w:type="character" w:customStyle="1" w:styleId="KommentarthemaZchn">
    <w:name w:val="Kommentarthema Zchn"/>
    <w:basedOn w:val="KommentartextZchn"/>
    <w:link w:val="Kommentarthema"/>
    <w:uiPriority w:val="99"/>
    <w:semiHidden/>
    <w:rsid w:val="005E0CD6"/>
    <w:rPr>
      <w:b/>
      <w:bCs/>
      <w:sz w:val="20"/>
      <w:szCs w:val="20"/>
    </w:rPr>
  </w:style>
  <w:style w:type="character" w:customStyle="1" w:styleId="NichtaufgelsteErwhnung1">
    <w:name w:val="Nicht aufgelöste Erwähnung1"/>
    <w:basedOn w:val="Absatz-Standardschriftart"/>
    <w:uiPriority w:val="99"/>
    <w:semiHidden/>
    <w:unhideWhenUsed/>
    <w:rsid w:val="00B81EC0"/>
    <w:rPr>
      <w:color w:val="808080"/>
      <w:shd w:val="clear" w:color="auto" w:fill="E6E6E6"/>
    </w:rPr>
  </w:style>
  <w:style w:type="paragraph" w:customStyle="1" w:styleId="p1">
    <w:name w:val="p1"/>
    <w:basedOn w:val="Standard"/>
    <w:rsid w:val="006558CF"/>
    <w:pPr>
      <w:spacing w:line="240" w:lineRule="auto"/>
    </w:pPr>
    <w:rPr>
      <w:rFonts w:ascii="Helvetica" w:hAnsi="Helvetica" w:cs="Helvetica"/>
      <w:sz w:val="11"/>
      <w:szCs w:val="1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43360"/>
    <w:pPr>
      <w:spacing w:after="0" w:line="360" w:lineRule="auto"/>
    </w:pPr>
    <w:rPr>
      <w:sz w:val="18"/>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customStyle="1" w:styleId="SennheiserBeschreibung">
    <w:name w:val="Sennheiser Beschreibung"/>
    <w:basedOn w:val="Standard"/>
    <w:rsid w:val="00A24507"/>
    <w:pPr>
      <w:spacing w:line="240" w:lineRule="auto"/>
      <w:jc w:val="both"/>
    </w:pPr>
    <w:rPr>
      <w:rFonts w:ascii="Sennheiser-Book" w:eastAsia="PMingLiU" w:hAnsi="Sennheiser-Book" w:cs="Arial"/>
      <w:sz w:val="22"/>
      <w:lang w:eastAsia="zh-TW"/>
    </w:rPr>
  </w:style>
  <w:style w:type="paragraph" w:styleId="Sprechblasentext">
    <w:name w:val="Balloon Text"/>
    <w:basedOn w:val="Standard"/>
    <w:link w:val="SprechblasentextZchn"/>
    <w:uiPriority w:val="99"/>
    <w:semiHidden/>
    <w:unhideWhenUsed/>
    <w:rsid w:val="00FF30BE"/>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F30BE"/>
    <w:rPr>
      <w:rFonts w:ascii="Segoe UI" w:hAnsi="Segoe UI" w:cs="Segoe UI"/>
      <w:sz w:val="18"/>
      <w:szCs w:val="18"/>
    </w:rPr>
  </w:style>
  <w:style w:type="character" w:styleId="BesuchterHyperlink">
    <w:name w:val="FollowedHyperlink"/>
    <w:basedOn w:val="Absatz-Standardschriftart"/>
    <w:uiPriority w:val="99"/>
    <w:semiHidden/>
    <w:unhideWhenUsed/>
    <w:rsid w:val="00204178"/>
    <w:rPr>
      <w:color w:val="000000" w:themeColor="followedHyperlink"/>
      <w:u w:val="single"/>
    </w:rPr>
  </w:style>
  <w:style w:type="paragraph" w:styleId="Listenabsatz">
    <w:name w:val="List Paragraph"/>
    <w:basedOn w:val="Standard"/>
    <w:uiPriority w:val="34"/>
    <w:qFormat/>
    <w:rsid w:val="00A5626D"/>
    <w:pPr>
      <w:ind w:left="720"/>
      <w:contextualSpacing/>
    </w:pPr>
  </w:style>
  <w:style w:type="character" w:customStyle="1" w:styleId="text-light">
    <w:name w:val="text-light"/>
    <w:rsid w:val="00183538"/>
  </w:style>
  <w:style w:type="character" w:customStyle="1" w:styleId="Erwhnung1">
    <w:name w:val="Erwähnung1"/>
    <w:basedOn w:val="Absatz-Standardschriftart"/>
    <w:uiPriority w:val="99"/>
    <w:semiHidden/>
    <w:unhideWhenUsed/>
    <w:rsid w:val="007E2A54"/>
    <w:rPr>
      <w:color w:val="2B579A"/>
      <w:shd w:val="clear" w:color="auto" w:fill="E6E6E6"/>
    </w:rPr>
  </w:style>
  <w:style w:type="character" w:styleId="Kommentarzeichen">
    <w:name w:val="annotation reference"/>
    <w:basedOn w:val="Absatz-Standardschriftart"/>
    <w:uiPriority w:val="99"/>
    <w:semiHidden/>
    <w:unhideWhenUsed/>
    <w:rsid w:val="005E0CD6"/>
    <w:rPr>
      <w:sz w:val="16"/>
      <w:szCs w:val="16"/>
    </w:rPr>
  </w:style>
  <w:style w:type="paragraph" w:styleId="Kommentartext">
    <w:name w:val="annotation text"/>
    <w:basedOn w:val="Standard"/>
    <w:link w:val="KommentartextZchn"/>
    <w:uiPriority w:val="99"/>
    <w:semiHidden/>
    <w:unhideWhenUsed/>
    <w:rsid w:val="005E0C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0CD6"/>
    <w:rPr>
      <w:sz w:val="20"/>
      <w:szCs w:val="20"/>
    </w:rPr>
  </w:style>
  <w:style w:type="paragraph" w:styleId="Kommentarthema">
    <w:name w:val="annotation subject"/>
    <w:basedOn w:val="Kommentartext"/>
    <w:next w:val="Kommentartext"/>
    <w:link w:val="KommentarthemaZchn"/>
    <w:uiPriority w:val="99"/>
    <w:semiHidden/>
    <w:unhideWhenUsed/>
    <w:rsid w:val="005E0CD6"/>
    <w:rPr>
      <w:b/>
      <w:bCs/>
    </w:rPr>
  </w:style>
  <w:style w:type="character" w:customStyle="1" w:styleId="KommentarthemaZchn">
    <w:name w:val="Kommentarthema Zchn"/>
    <w:basedOn w:val="KommentartextZchn"/>
    <w:link w:val="Kommentarthema"/>
    <w:uiPriority w:val="99"/>
    <w:semiHidden/>
    <w:rsid w:val="005E0CD6"/>
    <w:rPr>
      <w:b/>
      <w:bCs/>
      <w:sz w:val="20"/>
      <w:szCs w:val="20"/>
    </w:rPr>
  </w:style>
  <w:style w:type="character" w:customStyle="1" w:styleId="NichtaufgelsteErwhnung1">
    <w:name w:val="Nicht aufgelöste Erwähnung1"/>
    <w:basedOn w:val="Absatz-Standardschriftart"/>
    <w:uiPriority w:val="99"/>
    <w:semiHidden/>
    <w:unhideWhenUsed/>
    <w:rsid w:val="00B81EC0"/>
    <w:rPr>
      <w:color w:val="808080"/>
      <w:shd w:val="clear" w:color="auto" w:fill="E6E6E6"/>
    </w:rPr>
  </w:style>
  <w:style w:type="paragraph" w:customStyle="1" w:styleId="p1">
    <w:name w:val="p1"/>
    <w:basedOn w:val="Standard"/>
    <w:rsid w:val="006558CF"/>
    <w:pPr>
      <w:spacing w:line="240" w:lineRule="auto"/>
    </w:pPr>
    <w:rPr>
      <w:rFonts w:ascii="Helvetica" w:hAnsi="Helvetica" w:cs="Helvetica"/>
      <w:sz w:val="11"/>
      <w:szCs w:val="1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0738">
      <w:bodyDiv w:val="1"/>
      <w:marLeft w:val="0"/>
      <w:marRight w:val="0"/>
      <w:marTop w:val="0"/>
      <w:marBottom w:val="0"/>
      <w:divBdr>
        <w:top w:val="none" w:sz="0" w:space="0" w:color="auto"/>
        <w:left w:val="none" w:sz="0" w:space="0" w:color="auto"/>
        <w:bottom w:val="none" w:sz="0" w:space="0" w:color="auto"/>
        <w:right w:val="none" w:sz="0" w:space="0" w:color="auto"/>
      </w:divBdr>
    </w:div>
    <w:div w:id="230044564">
      <w:bodyDiv w:val="1"/>
      <w:marLeft w:val="0"/>
      <w:marRight w:val="0"/>
      <w:marTop w:val="0"/>
      <w:marBottom w:val="0"/>
      <w:divBdr>
        <w:top w:val="none" w:sz="0" w:space="0" w:color="auto"/>
        <w:left w:val="none" w:sz="0" w:space="0" w:color="auto"/>
        <w:bottom w:val="none" w:sz="0" w:space="0" w:color="auto"/>
        <w:right w:val="none" w:sz="0" w:space="0" w:color="auto"/>
      </w:divBdr>
    </w:div>
    <w:div w:id="365722379">
      <w:bodyDiv w:val="1"/>
      <w:marLeft w:val="0"/>
      <w:marRight w:val="0"/>
      <w:marTop w:val="0"/>
      <w:marBottom w:val="0"/>
      <w:divBdr>
        <w:top w:val="none" w:sz="0" w:space="0" w:color="auto"/>
        <w:left w:val="none" w:sz="0" w:space="0" w:color="auto"/>
        <w:bottom w:val="none" w:sz="0" w:space="0" w:color="auto"/>
        <w:right w:val="none" w:sz="0" w:space="0" w:color="auto"/>
      </w:divBdr>
    </w:div>
    <w:div w:id="390275287">
      <w:bodyDiv w:val="1"/>
      <w:marLeft w:val="0"/>
      <w:marRight w:val="0"/>
      <w:marTop w:val="0"/>
      <w:marBottom w:val="0"/>
      <w:divBdr>
        <w:top w:val="none" w:sz="0" w:space="0" w:color="auto"/>
        <w:left w:val="none" w:sz="0" w:space="0" w:color="auto"/>
        <w:bottom w:val="none" w:sz="0" w:space="0" w:color="auto"/>
        <w:right w:val="none" w:sz="0" w:space="0" w:color="auto"/>
      </w:divBdr>
    </w:div>
    <w:div w:id="437482968">
      <w:bodyDiv w:val="1"/>
      <w:marLeft w:val="0"/>
      <w:marRight w:val="0"/>
      <w:marTop w:val="0"/>
      <w:marBottom w:val="0"/>
      <w:divBdr>
        <w:top w:val="none" w:sz="0" w:space="0" w:color="auto"/>
        <w:left w:val="none" w:sz="0" w:space="0" w:color="auto"/>
        <w:bottom w:val="none" w:sz="0" w:space="0" w:color="auto"/>
        <w:right w:val="none" w:sz="0" w:space="0" w:color="auto"/>
      </w:divBdr>
    </w:div>
    <w:div w:id="717823342">
      <w:bodyDiv w:val="1"/>
      <w:marLeft w:val="0"/>
      <w:marRight w:val="0"/>
      <w:marTop w:val="0"/>
      <w:marBottom w:val="0"/>
      <w:divBdr>
        <w:top w:val="none" w:sz="0" w:space="0" w:color="auto"/>
        <w:left w:val="none" w:sz="0" w:space="0" w:color="auto"/>
        <w:bottom w:val="none" w:sz="0" w:space="0" w:color="auto"/>
        <w:right w:val="none" w:sz="0" w:space="0" w:color="auto"/>
      </w:divBdr>
      <w:divsChild>
        <w:div w:id="245261991">
          <w:marLeft w:val="0"/>
          <w:marRight w:val="0"/>
          <w:marTop w:val="0"/>
          <w:marBottom w:val="0"/>
          <w:divBdr>
            <w:top w:val="single" w:sz="24" w:space="0" w:color="auto"/>
            <w:left w:val="single" w:sz="24" w:space="0" w:color="auto"/>
            <w:bottom w:val="single" w:sz="24" w:space="0" w:color="auto"/>
            <w:right w:val="single" w:sz="24" w:space="0" w:color="auto"/>
          </w:divBdr>
          <w:divsChild>
            <w:div w:id="53437204">
              <w:marLeft w:val="0"/>
              <w:marRight w:val="0"/>
              <w:marTop w:val="0"/>
              <w:marBottom w:val="0"/>
              <w:divBdr>
                <w:top w:val="none" w:sz="0" w:space="0" w:color="auto"/>
                <w:left w:val="none" w:sz="0" w:space="0" w:color="auto"/>
                <w:bottom w:val="none" w:sz="0" w:space="0" w:color="auto"/>
                <w:right w:val="none" w:sz="0" w:space="0" w:color="auto"/>
              </w:divBdr>
              <w:divsChild>
                <w:div w:id="427509695">
                  <w:marLeft w:val="0"/>
                  <w:marRight w:val="0"/>
                  <w:marTop w:val="0"/>
                  <w:marBottom w:val="0"/>
                  <w:divBdr>
                    <w:top w:val="none" w:sz="0" w:space="0" w:color="auto"/>
                    <w:left w:val="none" w:sz="0" w:space="0" w:color="auto"/>
                    <w:bottom w:val="none" w:sz="0" w:space="0" w:color="auto"/>
                    <w:right w:val="none" w:sz="0" w:space="0" w:color="auto"/>
                  </w:divBdr>
                  <w:divsChild>
                    <w:div w:id="1138917295">
                      <w:marLeft w:val="0"/>
                      <w:marRight w:val="0"/>
                      <w:marTop w:val="0"/>
                      <w:marBottom w:val="0"/>
                      <w:divBdr>
                        <w:top w:val="none" w:sz="0" w:space="0" w:color="auto"/>
                        <w:left w:val="none" w:sz="0" w:space="0" w:color="auto"/>
                        <w:bottom w:val="none" w:sz="0" w:space="0" w:color="auto"/>
                        <w:right w:val="none" w:sz="0" w:space="0" w:color="auto"/>
                      </w:divBdr>
                      <w:divsChild>
                        <w:div w:id="32049278">
                          <w:marLeft w:val="0"/>
                          <w:marRight w:val="0"/>
                          <w:marTop w:val="0"/>
                          <w:marBottom w:val="0"/>
                          <w:divBdr>
                            <w:top w:val="none" w:sz="0" w:space="0" w:color="auto"/>
                            <w:left w:val="none" w:sz="0" w:space="0" w:color="auto"/>
                            <w:bottom w:val="none" w:sz="0" w:space="0" w:color="auto"/>
                            <w:right w:val="none" w:sz="0" w:space="0" w:color="auto"/>
                          </w:divBdr>
                          <w:divsChild>
                            <w:div w:id="1802845065">
                              <w:marLeft w:val="0"/>
                              <w:marRight w:val="0"/>
                              <w:marTop w:val="0"/>
                              <w:marBottom w:val="0"/>
                              <w:divBdr>
                                <w:top w:val="none" w:sz="0" w:space="0" w:color="auto"/>
                                <w:left w:val="none" w:sz="0" w:space="0" w:color="auto"/>
                                <w:bottom w:val="none" w:sz="0" w:space="0" w:color="auto"/>
                                <w:right w:val="none" w:sz="0" w:space="0" w:color="auto"/>
                              </w:divBdr>
                              <w:divsChild>
                                <w:div w:id="908657884">
                                  <w:marLeft w:val="0"/>
                                  <w:marRight w:val="0"/>
                                  <w:marTop w:val="0"/>
                                  <w:marBottom w:val="0"/>
                                  <w:divBdr>
                                    <w:top w:val="none" w:sz="0" w:space="0" w:color="auto"/>
                                    <w:left w:val="none" w:sz="0" w:space="0" w:color="auto"/>
                                    <w:bottom w:val="none" w:sz="0" w:space="0" w:color="auto"/>
                                    <w:right w:val="none" w:sz="0" w:space="0" w:color="auto"/>
                                  </w:divBdr>
                                  <w:divsChild>
                                    <w:div w:id="586841715">
                                      <w:marLeft w:val="0"/>
                                      <w:marRight w:val="0"/>
                                      <w:marTop w:val="0"/>
                                      <w:marBottom w:val="0"/>
                                      <w:divBdr>
                                        <w:top w:val="none" w:sz="0" w:space="0" w:color="auto"/>
                                        <w:left w:val="none" w:sz="0" w:space="0" w:color="auto"/>
                                        <w:bottom w:val="none" w:sz="0" w:space="0" w:color="auto"/>
                                        <w:right w:val="none" w:sz="0" w:space="0" w:color="auto"/>
                                      </w:divBdr>
                                      <w:divsChild>
                                        <w:div w:id="413824603">
                                          <w:marLeft w:val="0"/>
                                          <w:marRight w:val="0"/>
                                          <w:marTop w:val="0"/>
                                          <w:marBottom w:val="0"/>
                                          <w:divBdr>
                                            <w:top w:val="none" w:sz="0" w:space="0" w:color="auto"/>
                                            <w:left w:val="none" w:sz="0" w:space="0" w:color="auto"/>
                                            <w:bottom w:val="none" w:sz="0" w:space="0" w:color="auto"/>
                                            <w:right w:val="none" w:sz="0" w:space="0" w:color="auto"/>
                                          </w:divBdr>
                                          <w:divsChild>
                                            <w:div w:id="14853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634650">
      <w:bodyDiv w:val="1"/>
      <w:marLeft w:val="0"/>
      <w:marRight w:val="0"/>
      <w:marTop w:val="0"/>
      <w:marBottom w:val="0"/>
      <w:divBdr>
        <w:top w:val="none" w:sz="0" w:space="0" w:color="auto"/>
        <w:left w:val="none" w:sz="0" w:space="0" w:color="auto"/>
        <w:bottom w:val="none" w:sz="0" w:space="0" w:color="auto"/>
        <w:right w:val="none" w:sz="0" w:space="0" w:color="auto"/>
      </w:divBdr>
    </w:div>
    <w:div w:id="829715896">
      <w:bodyDiv w:val="1"/>
      <w:marLeft w:val="0"/>
      <w:marRight w:val="0"/>
      <w:marTop w:val="0"/>
      <w:marBottom w:val="0"/>
      <w:divBdr>
        <w:top w:val="none" w:sz="0" w:space="0" w:color="auto"/>
        <w:left w:val="none" w:sz="0" w:space="0" w:color="auto"/>
        <w:bottom w:val="none" w:sz="0" w:space="0" w:color="auto"/>
        <w:right w:val="none" w:sz="0" w:space="0" w:color="auto"/>
      </w:divBdr>
    </w:div>
    <w:div w:id="1448113356">
      <w:bodyDiv w:val="1"/>
      <w:marLeft w:val="0"/>
      <w:marRight w:val="0"/>
      <w:marTop w:val="0"/>
      <w:marBottom w:val="0"/>
      <w:divBdr>
        <w:top w:val="none" w:sz="0" w:space="0" w:color="auto"/>
        <w:left w:val="none" w:sz="0" w:space="0" w:color="auto"/>
        <w:bottom w:val="none" w:sz="0" w:space="0" w:color="auto"/>
        <w:right w:val="none" w:sz="0" w:space="0" w:color="auto"/>
      </w:divBdr>
    </w:div>
    <w:div w:id="1488280677">
      <w:bodyDiv w:val="1"/>
      <w:marLeft w:val="0"/>
      <w:marRight w:val="0"/>
      <w:marTop w:val="0"/>
      <w:marBottom w:val="0"/>
      <w:divBdr>
        <w:top w:val="none" w:sz="0" w:space="0" w:color="auto"/>
        <w:left w:val="none" w:sz="0" w:space="0" w:color="auto"/>
        <w:bottom w:val="none" w:sz="0" w:space="0" w:color="auto"/>
        <w:right w:val="none" w:sz="0" w:space="0" w:color="auto"/>
      </w:divBdr>
    </w:div>
    <w:div w:id="1646933806">
      <w:bodyDiv w:val="1"/>
      <w:marLeft w:val="0"/>
      <w:marRight w:val="0"/>
      <w:marTop w:val="0"/>
      <w:marBottom w:val="0"/>
      <w:divBdr>
        <w:top w:val="none" w:sz="0" w:space="0" w:color="auto"/>
        <w:left w:val="none" w:sz="0" w:space="0" w:color="auto"/>
        <w:bottom w:val="none" w:sz="0" w:space="0" w:color="auto"/>
        <w:right w:val="none" w:sz="0" w:space="0" w:color="auto"/>
      </w:divBdr>
    </w:div>
    <w:div w:id="1665008785">
      <w:bodyDiv w:val="1"/>
      <w:marLeft w:val="0"/>
      <w:marRight w:val="0"/>
      <w:marTop w:val="0"/>
      <w:marBottom w:val="0"/>
      <w:divBdr>
        <w:top w:val="none" w:sz="0" w:space="0" w:color="auto"/>
        <w:left w:val="none" w:sz="0" w:space="0" w:color="auto"/>
        <w:bottom w:val="none" w:sz="0" w:space="0" w:color="auto"/>
        <w:right w:val="none" w:sz="0" w:space="0" w:color="auto"/>
      </w:divBdr>
      <w:divsChild>
        <w:div w:id="437525148">
          <w:marLeft w:val="0"/>
          <w:marRight w:val="0"/>
          <w:marTop w:val="0"/>
          <w:marBottom w:val="0"/>
          <w:divBdr>
            <w:top w:val="single" w:sz="24" w:space="0" w:color="auto"/>
            <w:left w:val="single" w:sz="24" w:space="0" w:color="auto"/>
            <w:bottom w:val="single" w:sz="24" w:space="0" w:color="auto"/>
            <w:right w:val="single" w:sz="24" w:space="0" w:color="auto"/>
          </w:divBdr>
          <w:divsChild>
            <w:div w:id="408159350">
              <w:marLeft w:val="0"/>
              <w:marRight w:val="0"/>
              <w:marTop w:val="0"/>
              <w:marBottom w:val="0"/>
              <w:divBdr>
                <w:top w:val="none" w:sz="0" w:space="0" w:color="auto"/>
                <w:left w:val="none" w:sz="0" w:space="0" w:color="auto"/>
                <w:bottom w:val="none" w:sz="0" w:space="0" w:color="auto"/>
                <w:right w:val="none" w:sz="0" w:space="0" w:color="auto"/>
              </w:divBdr>
              <w:divsChild>
                <w:div w:id="1847405278">
                  <w:marLeft w:val="0"/>
                  <w:marRight w:val="0"/>
                  <w:marTop w:val="0"/>
                  <w:marBottom w:val="0"/>
                  <w:divBdr>
                    <w:top w:val="none" w:sz="0" w:space="0" w:color="auto"/>
                    <w:left w:val="none" w:sz="0" w:space="0" w:color="auto"/>
                    <w:bottom w:val="none" w:sz="0" w:space="0" w:color="auto"/>
                    <w:right w:val="none" w:sz="0" w:space="0" w:color="auto"/>
                  </w:divBdr>
                  <w:divsChild>
                    <w:div w:id="1716732649">
                      <w:marLeft w:val="0"/>
                      <w:marRight w:val="0"/>
                      <w:marTop w:val="0"/>
                      <w:marBottom w:val="0"/>
                      <w:divBdr>
                        <w:top w:val="none" w:sz="0" w:space="0" w:color="auto"/>
                        <w:left w:val="none" w:sz="0" w:space="0" w:color="auto"/>
                        <w:bottom w:val="none" w:sz="0" w:space="0" w:color="auto"/>
                        <w:right w:val="none" w:sz="0" w:space="0" w:color="auto"/>
                      </w:divBdr>
                      <w:divsChild>
                        <w:div w:id="1470392420">
                          <w:marLeft w:val="0"/>
                          <w:marRight w:val="0"/>
                          <w:marTop w:val="0"/>
                          <w:marBottom w:val="0"/>
                          <w:divBdr>
                            <w:top w:val="none" w:sz="0" w:space="0" w:color="auto"/>
                            <w:left w:val="none" w:sz="0" w:space="0" w:color="auto"/>
                            <w:bottom w:val="none" w:sz="0" w:space="0" w:color="auto"/>
                            <w:right w:val="none" w:sz="0" w:space="0" w:color="auto"/>
                          </w:divBdr>
                          <w:divsChild>
                            <w:div w:id="400300740">
                              <w:marLeft w:val="0"/>
                              <w:marRight w:val="0"/>
                              <w:marTop w:val="0"/>
                              <w:marBottom w:val="0"/>
                              <w:divBdr>
                                <w:top w:val="none" w:sz="0" w:space="0" w:color="auto"/>
                                <w:left w:val="none" w:sz="0" w:space="0" w:color="auto"/>
                                <w:bottom w:val="none" w:sz="0" w:space="0" w:color="auto"/>
                                <w:right w:val="none" w:sz="0" w:space="0" w:color="auto"/>
                              </w:divBdr>
                              <w:divsChild>
                                <w:div w:id="1552308261">
                                  <w:marLeft w:val="0"/>
                                  <w:marRight w:val="0"/>
                                  <w:marTop w:val="0"/>
                                  <w:marBottom w:val="0"/>
                                  <w:divBdr>
                                    <w:top w:val="none" w:sz="0" w:space="0" w:color="auto"/>
                                    <w:left w:val="none" w:sz="0" w:space="0" w:color="auto"/>
                                    <w:bottom w:val="none" w:sz="0" w:space="0" w:color="auto"/>
                                    <w:right w:val="none" w:sz="0" w:space="0" w:color="auto"/>
                                  </w:divBdr>
                                  <w:divsChild>
                                    <w:div w:id="1167096119">
                                      <w:marLeft w:val="0"/>
                                      <w:marRight w:val="0"/>
                                      <w:marTop w:val="0"/>
                                      <w:marBottom w:val="0"/>
                                      <w:divBdr>
                                        <w:top w:val="none" w:sz="0" w:space="0" w:color="auto"/>
                                        <w:left w:val="none" w:sz="0" w:space="0" w:color="auto"/>
                                        <w:bottom w:val="none" w:sz="0" w:space="0" w:color="auto"/>
                                        <w:right w:val="none" w:sz="0" w:space="0" w:color="auto"/>
                                      </w:divBdr>
                                      <w:divsChild>
                                        <w:div w:id="692531323">
                                          <w:marLeft w:val="0"/>
                                          <w:marRight w:val="0"/>
                                          <w:marTop w:val="0"/>
                                          <w:marBottom w:val="0"/>
                                          <w:divBdr>
                                            <w:top w:val="none" w:sz="0" w:space="0" w:color="auto"/>
                                            <w:left w:val="none" w:sz="0" w:space="0" w:color="auto"/>
                                            <w:bottom w:val="none" w:sz="0" w:space="0" w:color="auto"/>
                                            <w:right w:val="none" w:sz="0" w:space="0" w:color="auto"/>
                                          </w:divBdr>
                                          <w:divsChild>
                                            <w:div w:id="8120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762446">
      <w:bodyDiv w:val="1"/>
      <w:marLeft w:val="0"/>
      <w:marRight w:val="0"/>
      <w:marTop w:val="0"/>
      <w:marBottom w:val="0"/>
      <w:divBdr>
        <w:top w:val="none" w:sz="0" w:space="0" w:color="auto"/>
        <w:left w:val="none" w:sz="0" w:space="0" w:color="auto"/>
        <w:bottom w:val="none" w:sz="0" w:space="0" w:color="auto"/>
        <w:right w:val="none" w:sz="0" w:space="0" w:color="auto"/>
      </w:divBdr>
    </w:div>
    <w:div w:id="1991908038">
      <w:bodyDiv w:val="1"/>
      <w:marLeft w:val="0"/>
      <w:marRight w:val="0"/>
      <w:marTop w:val="0"/>
      <w:marBottom w:val="0"/>
      <w:divBdr>
        <w:top w:val="none" w:sz="0" w:space="0" w:color="auto"/>
        <w:left w:val="none" w:sz="0" w:space="0" w:color="auto"/>
        <w:bottom w:val="none" w:sz="0" w:space="0" w:color="auto"/>
        <w:right w:val="none" w:sz="0" w:space="0" w:color="auto"/>
      </w:divBdr>
    </w:div>
    <w:div w:id="20623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FC01-EB89-4A30-90E1-C160794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1101</Words>
  <Characters>6940</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Schmidt, Stephanie</cp:lastModifiedBy>
  <cp:revision>24</cp:revision>
  <cp:lastPrinted>2019-03-26T08:45:00Z</cp:lastPrinted>
  <dcterms:created xsi:type="dcterms:W3CDTF">2019-03-20T14:56:00Z</dcterms:created>
  <dcterms:modified xsi:type="dcterms:W3CDTF">2019-03-26T08:46:00Z</dcterms:modified>
</cp:coreProperties>
</file>