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A6" w:rsidRPr="00CE6466" w:rsidRDefault="004A2EA6" w:rsidP="004A2EA6">
      <w:pPr>
        <w:rPr>
          <w:rFonts w:ascii="Arial" w:hAnsi="Arial" w:cs="Arial"/>
          <w:b/>
        </w:rPr>
      </w:pPr>
      <w:r w:rsidRPr="00CE6466">
        <w:rPr>
          <w:rFonts w:ascii="Arial" w:hAnsi="Arial" w:cs="Arial"/>
          <w:b/>
        </w:rPr>
        <w:t xml:space="preserve">Indonesia </w:t>
      </w:r>
      <w:r w:rsidR="00C01734" w:rsidRPr="00CE6466">
        <w:rPr>
          <w:rFonts w:ascii="Arial" w:hAnsi="Arial" w:cs="Arial"/>
          <w:b/>
        </w:rPr>
        <w:t xml:space="preserve">to </w:t>
      </w:r>
      <w:r w:rsidRPr="00CE6466">
        <w:rPr>
          <w:rFonts w:ascii="Arial" w:hAnsi="Arial" w:cs="Arial"/>
          <w:b/>
        </w:rPr>
        <w:t>participate in Brussels Holiday Fair 2017</w:t>
      </w:r>
    </w:p>
    <w:p w:rsidR="004A2EA6" w:rsidRPr="00CE6466" w:rsidRDefault="004A2EA6" w:rsidP="004A2EA6">
      <w:pPr>
        <w:jc w:val="both"/>
        <w:rPr>
          <w:rFonts w:ascii="Arial" w:hAnsi="Arial" w:cs="Arial"/>
        </w:rPr>
      </w:pPr>
      <w:r w:rsidRPr="00CE6466">
        <w:rPr>
          <w:rFonts w:ascii="Arial" w:hAnsi="Arial" w:cs="Arial"/>
        </w:rPr>
        <w:t xml:space="preserve">For </w:t>
      </w:r>
      <w:r w:rsidR="00AF4BE3" w:rsidRPr="00CE6466">
        <w:rPr>
          <w:rFonts w:ascii="Arial" w:hAnsi="Arial" w:cs="Arial"/>
        </w:rPr>
        <w:t>four</w:t>
      </w:r>
      <w:r w:rsidRPr="00CE6466">
        <w:rPr>
          <w:rFonts w:ascii="Arial" w:hAnsi="Arial" w:cs="Arial"/>
        </w:rPr>
        <w:t xml:space="preserve"> days, from </w:t>
      </w:r>
      <w:r w:rsidR="00AF4BE3" w:rsidRPr="00CE6466">
        <w:rPr>
          <w:rFonts w:ascii="Arial" w:hAnsi="Arial" w:cs="Arial"/>
        </w:rPr>
        <w:t>2-5 February</w:t>
      </w:r>
      <w:r w:rsidRPr="00CE6466">
        <w:rPr>
          <w:rFonts w:ascii="Arial" w:hAnsi="Arial" w:cs="Arial"/>
        </w:rPr>
        <w:t xml:space="preserve"> 201</w:t>
      </w:r>
      <w:r w:rsidR="00AF4BE3" w:rsidRPr="00CE6466">
        <w:rPr>
          <w:rFonts w:ascii="Arial" w:hAnsi="Arial" w:cs="Arial"/>
        </w:rPr>
        <w:t>7</w:t>
      </w:r>
      <w:r w:rsidRPr="00CE6466">
        <w:rPr>
          <w:rFonts w:ascii="Arial" w:hAnsi="Arial" w:cs="Arial"/>
        </w:rPr>
        <w:t xml:space="preserve">, </w:t>
      </w:r>
      <w:r w:rsidR="00AF4BE3" w:rsidRPr="00CE6466">
        <w:rPr>
          <w:rFonts w:ascii="Arial" w:hAnsi="Arial" w:cs="Arial"/>
        </w:rPr>
        <w:t xml:space="preserve">Indonesian Embassy will participate in the biggest tourism </w:t>
      </w:r>
      <w:r w:rsidRPr="00CE6466">
        <w:rPr>
          <w:rFonts w:ascii="Arial" w:hAnsi="Arial" w:cs="Arial"/>
        </w:rPr>
        <w:t xml:space="preserve">fair in </w:t>
      </w:r>
      <w:r w:rsidR="00AF4BE3" w:rsidRPr="00CE6466">
        <w:rPr>
          <w:rFonts w:ascii="Arial" w:hAnsi="Arial" w:cs="Arial"/>
        </w:rPr>
        <w:t>Belgium, the Brussels Holiday Fair</w:t>
      </w:r>
      <w:r w:rsidR="008062DD">
        <w:rPr>
          <w:rFonts w:ascii="Arial" w:hAnsi="Arial" w:cs="Arial"/>
        </w:rPr>
        <w:t xml:space="preserve"> (BHF)</w:t>
      </w:r>
      <w:r w:rsidR="00AF4BE3" w:rsidRPr="00CE6466">
        <w:rPr>
          <w:rFonts w:ascii="Arial" w:hAnsi="Arial" w:cs="Arial"/>
        </w:rPr>
        <w:t>. W</w:t>
      </w:r>
      <w:r w:rsidRPr="00CE6466">
        <w:rPr>
          <w:rFonts w:ascii="Arial" w:hAnsi="Arial" w:cs="Arial"/>
        </w:rPr>
        <w:t xml:space="preserve">ith the theme Wonderful Indonesia, </w:t>
      </w:r>
      <w:r w:rsidR="00AF4BE3" w:rsidRPr="00CE6466">
        <w:rPr>
          <w:rFonts w:ascii="Arial" w:hAnsi="Arial" w:cs="Arial"/>
        </w:rPr>
        <w:t xml:space="preserve">located in Hall 3, </w:t>
      </w:r>
      <w:r w:rsidRPr="00CE6466">
        <w:rPr>
          <w:rFonts w:ascii="Arial" w:hAnsi="Arial" w:cs="Arial"/>
        </w:rPr>
        <w:t xml:space="preserve">Indonesian Embassy </w:t>
      </w:r>
      <w:r w:rsidR="00AF4BE3" w:rsidRPr="00CE6466">
        <w:rPr>
          <w:rFonts w:ascii="Arial" w:hAnsi="Arial" w:cs="Arial"/>
        </w:rPr>
        <w:t xml:space="preserve">will be inviting visitors to </w:t>
      </w:r>
      <w:r w:rsidR="00AC169B" w:rsidRPr="00CE6466">
        <w:rPr>
          <w:rFonts w:ascii="Arial" w:hAnsi="Arial" w:cs="Arial"/>
        </w:rPr>
        <w:t xml:space="preserve">explore and </w:t>
      </w:r>
      <w:r w:rsidR="00AF4BE3" w:rsidRPr="00CE6466">
        <w:rPr>
          <w:rFonts w:ascii="Arial" w:hAnsi="Arial" w:cs="Arial"/>
        </w:rPr>
        <w:t>know more about the exciting destinations for Belgian travellers.</w:t>
      </w:r>
    </w:p>
    <w:p w:rsidR="00AC169B" w:rsidRPr="00CE6466" w:rsidRDefault="00AC169B" w:rsidP="00AC169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6466">
        <w:rPr>
          <w:rFonts w:ascii="Arial" w:hAnsi="Arial" w:cs="Arial"/>
          <w:color w:val="000000"/>
          <w:sz w:val="22"/>
          <w:szCs w:val="22"/>
        </w:rPr>
        <w:t xml:space="preserve">Tourism sector has been one of Indonesia’s main industry in the target to achieve 20 million foreign tourist arrival by 2019. From 2017 to 2015, there has been a solid performance of increase in tourist arrivals where it was 5.51 million in 2005 and in 2015 has reached 9.73 million. </w:t>
      </w:r>
    </w:p>
    <w:p w:rsidR="004A2EA6" w:rsidRPr="00CE6466" w:rsidRDefault="004A2EA6" w:rsidP="004A2EA6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E6466">
        <w:rPr>
          <w:rFonts w:ascii="Arial" w:hAnsi="Arial" w:cs="Arial"/>
          <w:sz w:val="22"/>
          <w:szCs w:val="22"/>
        </w:rPr>
        <w:t xml:space="preserve">In the effort to promote the tourism sector, in March 2016, Indonesian government has issued a free visa facility for 169 countries in the globe, including </w:t>
      </w:r>
      <w:r w:rsidR="00AF4BE3" w:rsidRPr="00CE6466">
        <w:rPr>
          <w:rFonts w:ascii="Arial" w:hAnsi="Arial" w:cs="Arial"/>
          <w:sz w:val="22"/>
          <w:szCs w:val="22"/>
        </w:rPr>
        <w:t>Belgium</w:t>
      </w:r>
      <w:r w:rsidRPr="00CE6466">
        <w:rPr>
          <w:rFonts w:ascii="Arial" w:hAnsi="Arial" w:cs="Arial"/>
          <w:sz w:val="22"/>
          <w:szCs w:val="22"/>
        </w:rPr>
        <w:t xml:space="preserve"> which allows </w:t>
      </w:r>
      <w:r w:rsidR="00AF4BE3" w:rsidRPr="00CE6466">
        <w:rPr>
          <w:rFonts w:ascii="Arial" w:hAnsi="Arial" w:cs="Arial"/>
          <w:color w:val="222222"/>
          <w:sz w:val="22"/>
          <w:szCs w:val="22"/>
          <w:shd w:val="clear" w:color="auto" w:fill="FFFFFF"/>
        </w:rPr>
        <w:t>Belgians</w:t>
      </w:r>
      <w:r w:rsidRPr="00CE64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E6466">
        <w:rPr>
          <w:rFonts w:ascii="Arial" w:hAnsi="Arial" w:cs="Arial"/>
          <w:sz w:val="22"/>
          <w:szCs w:val="22"/>
        </w:rPr>
        <w:t>to visit Indonesia for 30 days.</w:t>
      </w:r>
    </w:p>
    <w:p w:rsidR="004A2EA6" w:rsidRPr="00CE6466" w:rsidRDefault="004A2EA6" w:rsidP="004A2EA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6466">
        <w:rPr>
          <w:rFonts w:ascii="Arial" w:hAnsi="Arial" w:cs="Arial"/>
          <w:color w:val="000000"/>
          <w:sz w:val="22"/>
          <w:szCs w:val="22"/>
        </w:rPr>
        <w:t xml:space="preserve">Foreigners from 169 countries </w:t>
      </w:r>
      <w:r w:rsidR="00F03AF6">
        <w:rPr>
          <w:rFonts w:ascii="Arial" w:hAnsi="Arial" w:cs="Arial"/>
          <w:color w:val="000000"/>
          <w:sz w:val="22"/>
          <w:szCs w:val="22"/>
        </w:rPr>
        <w:t xml:space="preserve">now 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can enter and exit Indonesian territory through 124 </w:t>
      </w:r>
      <w:r w:rsidR="00F03AF6">
        <w:rPr>
          <w:rFonts w:ascii="Arial" w:hAnsi="Arial" w:cs="Arial"/>
          <w:color w:val="000000"/>
          <w:sz w:val="22"/>
          <w:szCs w:val="22"/>
        </w:rPr>
        <w:t>i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mmigration </w:t>
      </w:r>
      <w:r w:rsidR="00AF4BE3" w:rsidRPr="00CE6466">
        <w:rPr>
          <w:rFonts w:ascii="Arial" w:hAnsi="Arial" w:cs="Arial"/>
          <w:color w:val="000000"/>
          <w:sz w:val="22"/>
          <w:szCs w:val="22"/>
        </w:rPr>
        <w:t>c</w:t>
      </w:r>
      <w:r w:rsidRPr="00CE6466">
        <w:rPr>
          <w:rFonts w:ascii="Arial" w:hAnsi="Arial" w:cs="Arial"/>
          <w:color w:val="000000"/>
          <w:sz w:val="22"/>
          <w:szCs w:val="22"/>
        </w:rPr>
        <w:t>heckpoints in airports, seaports and land border. The visa exemption facility can be used for tourism, family visit, social visit, art and cultural, government duty, to deliver a speech or attend a seminar, international exhibition, meetings with head office or representative office in Indonesia, or transit.</w:t>
      </w:r>
      <w:r w:rsidR="00F03A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If the 30 days of </w:t>
      </w:r>
      <w:r w:rsidR="00F03AF6">
        <w:rPr>
          <w:rFonts w:ascii="Arial" w:hAnsi="Arial" w:cs="Arial"/>
          <w:color w:val="000000"/>
          <w:sz w:val="22"/>
          <w:szCs w:val="22"/>
        </w:rPr>
        <w:t>v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isit </w:t>
      </w:r>
      <w:r w:rsidR="00F03AF6">
        <w:rPr>
          <w:rFonts w:ascii="Arial" w:hAnsi="Arial" w:cs="Arial"/>
          <w:color w:val="000000"/>
          <w:sz w:val="22"/>
          <w:szCs w:val="22"/>
        </w:rPr>
        <w:t>visa e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xemption facility feels insufficient, visitor still can apply for </w:t>
      </w:r>
      <w:r w:rsidR="00F03AF6">
        <w:rPr>
          <w:rFonts w:ascii="Arial" w:hAnsi="Arial" w:cs="Arial"/>
          <w:color w:val="000000"/>
          <w:sz w:val="22"/>
          <w:szCs w:val="22"/>
        </w:rPr>
        <w:t>v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isa on </w:t>
      </w:r>
      <w:r w:rsidR="00F03AF6">
        <w:rPr>
          <w:rFonts w:ascii="Arial" w:hAnsi="Arial" w:cs="Arial"/>
          <w:color w:val="000000"/>
          <w:sz w:val="22"/>
          <w:szCs w:val="22"/>
        </w:rPr>
        <w:t>a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rrival (given for 30 days and extendable for another 30 days) or </w:t>
      </w:r>
      <w:r w:rsidR="00F03AF6">
        <w:rPr>
          <w:rFonts w:ascii="Arial" w:hAnsi="Arial" w:cs="Arial"/>
          <w:color w:val="000000"/>
          <w:sz w:val="22"/>
          <w:szCs w:val="22"/>
        </w:rPr>
        <w:t>v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isit </w:t>
      </w:r>
      <w:r w:rsidR="00F03AF6">
        <w:rPr>
          <w:rFonts w:ascii="Arial" w:hAnsi="Arial" w:cs="Arial"/>
          <w:color w:val="000000"/>
          <w:sz w:val="22"/>
          <w:szCs w:val="22"/>
        </w:rPr>
        <w:t>v</w:t>
      </w:r>
      <w:r w:rsidRPr="00CE6466">
        <w:rPr>
          <w:rFonts w:ascii="Arial" w:hAnsi="Arial" w:cs="Arial"/>
          <w:color w:val="000000"/>
          <w:sz w:val="22"/>
          <w:szCs w:val="22"/>
        </w:rPr>
        <w:t>isa.</w:t>
      </w:r>
    </w:p>
    <w:p w:rsidR="004A2EA6" w:rsidRPr="00CE6466" w:rsidRDefault="004A2EA6" w:rsidP="004A2EA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6466">
        <w:rPr>
          <w:rFonts w:ascii="Arial" w:hAnsi="Arial" w:cs="Arial"/>
          <w:color w:val="000000"/>
          <w:sz w:val="22"/>
          <w:szCs w:val="22"/>
        </w:rPr>
        <w:t xml:space="preserve">Participating in </w:t>
      </w:r>
      <w:r w:rsidR="00AF4BE3" w:rsidRPr="00CE6466">
        <w:rPr>
          <w:rFonts w:ascii="Arial" w:hAnsi="Arial" w:cs="Arial"/>
          <w:color w:val="000000"/>
          <w:sz w:val="22"/>
          <w:szCs w:val="22"/>
        </w:rPr>
        <w:t>BHF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 </w:t>
      </w:r>
      <w:r w:rsidR="00AC169B" w:rsidRPr="00CE6466">
        <w:rPr>
          <w:rFonts w:ascii="Arial" w:hAnsi="Arial" w:cs="Arial"/>
          <w:color w:val="000000"/>
          <w:sz w:val="22"/>
          <w:szCs w:val="22"/>
        </w:rPr>
        <w:t>has been our</w:t>
      </w:r>
      <w:r w:rsidR="008062DD">
        <w:rPr>
          <w:rFonts w:ascii="Arial" w:hAnsi="Arial" w:cs="Arial"/>
          <w:color w:val="000000"/>
          <w:sz w:val="22"/>
          <w:szCs w:val="22"/>
        </w:rPr>
        <w:t xml:space="preserve"> annual activity. Through this f</w:t>
      </w:r>
      <w:r w:rsidR="00AC169B" w:rsidRPr="00CE6466">
        <w:rPr>
          <w:rFonts w:ascii="Arial" w:hAnsi="Arial" w:cs="Arial"/>
          <w:color w:val="000000"/>
          <w:sz w:val="22"/>
          <w:szCs w:val="22"/>
        </w:rPr>
        <w:t xml:space="preserve">air, we </w:t>
      </w:r>
      <w:r w:rsidR="008062DD">
        <w:rPr>
          <w:rFonts w:ascii="Arial" w:hAnsi="Arial" w:cs="Arial"/>
          <w:color w:val="000000"/>
          <w:sz w:val="22"/>
          <w:szCs w:val="22"/>
        </w:rPr>
        <w:t>promote Indonesia’s unique</w:t>
      </w:r>
      <w:r w:rsidR="00AC169B" w:rsidRPr="00CE6466">
        <w:rPr>
          <w:rFonts w:ascii="Arial" w:hAnsi="Arial" w:cs="Arial"/>
          <w:color w:val="000000"/>
          <w:sz w:val="22"/>
          <w:szCs w:val="22"/>
        </w:rPr>
        <w:t xml:space="preserve"> holiday destinations</w:t>
      </w:r>
      <w:r w:rsidR="008062DD">
        <w:rPr>
          <w:rFonts w:ascii="Arial" w:hAnsi="Arial" w:cs="Arial"/>
          <w:color w:val="000000"/>
          <w:sz w:val="22"/>
          <w:szCs w:val="22"/>
        </w:rPr>
        <w:t>, not only Bali</w:t>
      </w:r>
      <w:r w:rsidRPr="00CE6466">
        <w:rPr>
          <w:rFonts w:ascii="Arial" w:hAnsi="Arial" w:cs="Arial"/>
          <w:color w:val="000000"/>
          <w:sz w:val="22"/>
          <w:szCs w:val="22"/>
        </w:rPr>
        <w:t>.</w:t>
      </w:r>
      <w:r w:rsidR="00AF4BE3" w:rsidRPr="00CE6466">
        <w:rPr>
          <w:rFonts w:ascii="Arial" w:hAnsi="Arial" w:cs="Arial"/>
          <w:color w:val="000000"/>
          <w:sz w:val="22"/>
          <w:szCs w:val="22"/>
        </w:rPr>
        <w:t xml:space="preserve"> </w:t>
      </w:r>
      <w:r w:rsidR="008062DD">
        <w:rPr>
          <w:rFonts w:ascii="Arial" w:hAnsi="Arial" w:cs="Arial"/>
          <w:color w:val="000000"/>
          <w:sz w:val="22"/>
          <w:szCs w:val="22"/>
        </w:rPr>
        <w:t xml:space="preserve">The country 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 xml:space="preserve">is </w:t>
      </w:r>
      <w:r w:rsidR="008062DD">
        <w:rPr>
          <w:rFonts w:ascii="Arial" w:hAnsi="Arial" w:cs="Arial"/>
          <w:color w:val="000000"/>
          <w:sz w:val="22"/>
          <w:szCs w:val="22"/>
        </w:rPr>
        <w:t xml:space="preserve">currently </w:t>
      </w:r>
      <w:r w:rsidR="00AC169B" w:rsidRPr="00CE6466">
        <w:rPr>
          <w:rFonts w:ascii="Arial" w:hAnsi="Arial" w:cs="Arial"/>
          <w:color w:val="000000"/>
          <w:sz w:val="22"/>
          <w:szCs w:val="22"/>
        </w:rPr>
        <w:t>running</w:t>
      </w:r>
      <w:r w:rsidR="008062DD">
        <w:rPr>
          <w:rFonts w:ascii="Arial" w:hAnsi="Arial" w:cs="Arial"/>
          <w:color w:val="000000"/>
          <w:sz w:val="22"/>
          <w:szCs w:val="22"/>
        </w:rPr>
        <w:t xml:space="preserve"> a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 xml:space="preserve"> major infrastructure developments </w:t>
      </w:r>
      <w:r w:rsidR="008062DD">
        <w:rPr>
          <w:rFonts w:ascii="Arial" w:hAnsi="Arial" w:cs="Arial"/>
          <w:color w:val="000000"/>
          <w:sz w:val="22"/>
          <w:szCs w:val="22"/>
        </w:rPr>
        <w:t xml:space="preserve">to increase the access to tourism destinations. Lake Toba in 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 xml:space="preserve">Sumatra, </w:t>
      </w:r>
      <w:proofErr w:type="spellStart"/>
      <w:r w:rsidR="008062DD" w:rsidRPr="00CE6466">
        <w:rPr>
          <w:rFonts w:ascii="Arial" w:hAnsi="Arial" w:cs="Arial"/>
          <w:color w:val="000000"/>
          <w:sz w:val="22"/>
          <w:szCs w:val="22"/>
        </w:rPr>
        <w:t>Derawan</w:t>
      </w:r>
      <w:proofErr w:type="spellEnd"/>
      <w:r w:rsidR="008062DD" w:rsidRPr="00CE6466">
        <w:rPr>
          <w:rFonts w:ascii="Arial" w:hAnsi="Arial" w:cs="Arial"/>
          <w:color w:val="000000"/>
          <w:sz w:val="22"/>
          <w:szCs w:val="22"/>
        </w:rPr>
        <w:t xml:space="preserve"> islands</w:t>
      </w:r>
      <w:r w:rsidR="008062DD">
        <w:rPr>
          <w:rFonts w:ascii="Arial" w:hAnsi="Arial" w:cs="Arial"/>
          <w:color w:val="000000"/>
          <w:sz w:val="22"/>
          <w:szCs w:val="22"/>
        </w:rPr>
        <w:t xml:space="preserve"> in</w:t>
      </w:r>
      <w:r w:rsidR="008062DD" w:rsidRPr="00CE6466">
        <w:rPr>
          <w:rFonts w:ascii="Arial" w:hAnsi="Arial" w:cs="Arial"/>
          <w:color w:val="000000"/>
          <w:sz w:val="22"/>
          <w:szCs w:val="22"/>
        </w:rPr>
        <w:t xml:space="preserve"> 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>Kaliman</w:t>
      </w:r>
      <w:r w:rsidR="00AC169B" w:rsidRPr="00CE6466">
        <w:rPr>
          <w:rFonts w:ascii="Arial" w:hAnsi="Arial" w:cs="Arial"/>
          <w:color w:val="000000"/>
          <w:sz w:val="22"/>
          <w:szCs w:val="22"/>
        </w:rPr>
        <w:t xml:space="preserve">tan and </w:t>
      </w:r>
      <w:proofErr w:type="spellStart"/>
      <w:r w:rsidR="008062DD" w:rsidRPr="00CE6466">
        <w:rPr>
          <w:rFonts w:ascii="Arial" w:hAnsi="Arial" w:cs="Arial"/>
          <w:color w:val="000000"/>
          <w:sz w:val="22"/>
          <w:szCs w:val="22"/>
        </w:rPr>
        <w:t>Wakatobi</w:t>
      </w:r>
      <w:proofErr w:type="spellEnd"/>
      <w:r w:rsidR="008062DD" w:rsidRPr="00CE6466">
        <w:rPr>
          <w:rFonts w:ascii="Arial" w:hAnsi="Arial" w:cs="Arial"/>
          <w:color w:val="000000"/>
          <w:sz w:val="22"/>
          <w:szCs w:val="22"/>
        </w:rPr>
        <w:t xml:space="preserve"> </w:t>
      </w:r>
      <w:r w:rsidR="00AC169B" w:rsidRPr="00CE6466">
        <w:rPr>
          <w:rFonts w:ascii="Arial" w:hAnsi="Arial" w:cs="Arial"/>
          <w:color w:val="000000"/>
          <w:sz w:val="22"/>
          <w:szCs w:val="22"/>
        </w:rPr>
        <w:t>Sula</w:t>
      </w:r>
      <w:r w:rsidR="008062DD">
        <w:rPr>
          <w:rFonts w:ascii="Arial" w:hAnsi="Arial" w:cs="Arial"/>
          <w:color w:val="000000"/>
          <w:sz w:val="22"/>
          <w:szCs w:val="22"/>
        </w:rPr>
        <w:t xml:space="preserve">wesi </w:t>
      </w:r>
      <w:r w:rsidR="00AC169B" w:rsidRPr="00CE6466">
        <w:rPr>
          <w:rFonts w:ascii="Arial" w:hAnsi="Arial" w:cs="Arial"/>
          <w:color w:val="000000"/>
          <w:sz w:val="22"/>
          <w:szCs w:val="22"/>
        </w:rPr>
        <w:t>is going to be t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>he next big destinations for foreign tourist</w:t>
      </w:r>
      <w:r w:rsidR="00107C5E">
        <w:rPr>
          <w:rFonts w:ascii="Arial" w:hAnsi="Arial" w:cs="Arial"/>
          <w:color w:val="000000"/>
          <w:sz w:val="22"/>
          <w:szCs w:val="22"/>
        </w:rPr>
        <w:t>s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 xml:space="preserve"> until 2019. </w:t>
      </w:r>
    </w:p>
    <w:p w:rsidR="00CE6466" w:rsidRPr="00CE6466" w:rsidRDefault="00CE6466" w:rsidP="00CE646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6466">
        <w:rPr>
          <w:rFonts w:ascii="Arial" w:hAnsi="Arial" w:cs="Arial"/>
          <w:color w:val="000000"/>
          <w:sz w:val="22"/>
          <w:szCs w:val="22"/>
        </w:rPr>
        <w:t xml:space="preserve">As the guest country for </w:t>
      </w:r>
      <w:proofErr w:type="spellStart"/>
      <w:r w:rsidRPr="00CE6466">
        <w:rPr>
          <w:rFonts w:ascii="Arial" w:hAnsi="Arial" w:cs="Arial"/>
          <w:color w:val="000000"/>
          <w:sz w:val="22"/>
          <w:szCs w:val="22"/>
        </w:rPr>
        <w:t>Europalia</w:t>
      </w:r>
      <w:proofErr w:type="spellEnd"/>
      <w:r w:rsidRPr="00CE6466">
        <w:rPr>
          <w:rFonts w:ascii="Arial" w:hAnsi="Arial" w:cs="Arial"/>
          <w:color w:val="000000"/>
          <w:sz w:val="22"/>
          <w:szCs w:val="22"/>
        </w:rPr>
        <w:t xml:space="preserve"> Festival in 2017, this year will be an exciting year for Indonesia. Exhibitions </w:t>
      </w:r>
      <w:r w:rsidR="00AC7D89">
        <w:rPr>
          <w:rFonts w:ascii="Arial" w:hAnsi="Arial" w:cs="Arial"/>
          <w:color w:val="000000"/>
          <w:sz w:val="22"/>
          <w:szCs w:val="22"/>
        </w:rPr>
        <w:t>in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 all forms of art and cultures on Indonesia will be held in numerous cities in Europe, not to mention Belgium as the centre of the Festival itself. </w:t>
      </w:r>
      <w:r w:rsidR="00AC7D89">
        <w:rPr>
          <w:rFonts w:ascii="Arial" w:hAnsi="Arial" w:cs="Arial"/>
          <w:color w:val="000000"/>
          <w:sz w:val="22"/>
          <w:szCs w:val="22"/>
        </w:rPr>
        <w:t>We want to take the opportunity in the Brussels Holiday Fair t</w:t>
      </w:r>
      <w:r w:rsidRPr="00CE6466">
        <w:rPr>
          <w:rFonts w:ascii="Arial" w:hAnsi="Arial" w:cs="Arial"/>
          <w:color w:val="000000"/>
          <w:sz w:val="22"/>
          <w:szCs w:val="22"/>
        </w:rPr>
        <w:t>o inform the public of th</w:t>
      </w:r>
      <w:r w:rsidR="00AC7D89">
        <w:rPr>
          <w:rFonts w:ascii="Arial" w:hAnsi="Arial" w:cs="Arial"/>
          <w:color w:val="000000"/>
          <w:sz w:val="22"/>
          <w:szCs w:val="22"/>
        </w:rPr>
        <w:t>is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 upcoming festival. </w:t>
      </w:r>
    </w:p>
    <w:p w:rsidR="004A2EA6" w:rsidRPr="00CE6466" w:rsidRDefault="004A2EA6" w:rsidP="004A2EA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6466">
        <w:rPr>
          <w:rFonts w:ascii="Arial" w:hAnsi="Arial" w:cs="Arial"/>
          <w:color w:val="000000"/>
          <w:sz w:val="22"/>
          <w:szCs w:val="22"/>
        </w:rPr>
        <w:t>Du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>ring the 4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 days Fair, 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>we</w:t>
      </w:r>
      <w:r w:rsidR="0088016F" w:rsidRPr="00CE6466">
        <w:rPr>
          <w:rFonts w:ascii="Arial" w:hAnsi="Arial" w:cs="Arial"/>
          <w:color w:val="000000"/>
          <w:sz w:val="22"/>
          <w:szCs w:val="22"/>
        </w:rPr>
        <w:t xml:space="preserve"> want to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 invite people to “experience” Indonesia and its hospitality. We 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 xml:space="preserve">will </w:t>
      </w:r>
      <w:r w:rsidRPr="00CE6466">
        <w:rPr>
          <w:rFonts w:ascii="Arial" w:hAnsi="Arial" w:cs="Arial"/>
          <w:color w:val="000000"/>
          <w:sz w:val="22"/>
          <w:szCs w:val="22"/>
        </w:rPr>
        <w:t xml:space="preserve">serve Indonesia’s specialty coffee, tea and chocolate 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>from Java and Suma</w:t>
      </w:r>
      <w:r w:rsidR="003D50CD" w:rsidRPr="00CE6466">
        <w:rPr>
          <w:rFonts w:ascii="Arial" w:hAnsi="Arial" w:cs="Arial"/>
          <w:color w:val="000000"/>
          <w:sz w:val="22"/>
          <w:szCs w:val="22"/>
        </w:rPr>
        <w:t>tra</w:t>
      </w:r>
      <w:r w:rsidR="00CE6466" w:rsidRPr="00CE6466">
        <w:rPr>
          <w:rFonts w:ascii="Arial" w:hAnsi="Arial" w:cs="Arial"/>
          <w:color w:val="000000"/>
          <w:sz w:val="22"/>
          <w:szCs w:val="22"/>
        </w:rPr>
        <w:t xml:space="preserve"> during 4 days Fair between 11 AM and 4 PM</w:t>
      </w:r>
      <w:r w:rsidR="003D50CD" w:rsidRPr="00CE6466">
        <w:rPr>
          <w:rFonts w:ascii="Arial" w:hAnsi="Arial" w:cs="Arial"/>
          <w:color w:val="000000"/>
          <w:sz w:val="22"/>
          <w:szCs w:val="22"/>
        </w:rPr>
        <w:t xml:space="preserve">. We </w:t>
      </w:r>
      <w:r w:rsidR="00107C5E">
        <w:rPr>
          <w:rFonts w:ascii="Arial" w:hAnsi="Arial" w:cs="Arial"/>
          <w:color w:val="000000"/>
          <w:sz w:val="22"/>
          <w:szCs w:val="22"/>
        </w:rPr>
        <w:t xml:space="preserve">want to invite visitors to take part in our </w:t>
      </w:r>
      <w:proofErr w:type="gramStart"/>
      <w:r w:rsidR="00107C5E">
        <w:rPr>
          <w:rFonts w:ascii="Arial" w:hAnsi="Arial" w:cs="Arial"/>
          <w:color w:val="000000"/>
          <w:sz w:val="22"/>
          <w:szCs w:val="22"/>
        </w:rPr>
        <w:t xml:space="preserve">daily </w:t>
      </w:r>
      <w:r w:rsidR="003D50CD" w:rsidRPr="00CE6466">
        <w:rPr>
          <w:rFonts w:ascii="Arial" w:hAnsi="Arial" w:cs="Arial"/>
          <w:color w:val="000000"/>
          <w:sz w:val="22"/>
          <w:szCs w:val="22"/>
        </w:rPr>
        <w:t xml:space="preserve"> quizzes</w:t>
      </w:r>
      <w:proofErr w:type="gramEnd"/>
      <w:r w:rsidR="003D50CD" w:rsidRPr="00CE6466">
        <w:rPr>
          <w:rFonts w:ascii="Arial" w:hAnsi="Arial" w:cs="Arial"/>
          <w:color w:val="000000"/>
          <w:sz w:val="22"/>
          <w:szCs w:val="22"/>
        </w:rPr>
        <w:t xml:space="preserve"> </w:t>
      </w:r>
      <w:r w:rsidR="00107C5E">
        <w:rPr>
          <w:rFonts w:ascii="Arial" w:hAnsi="Arial" w:cs="Arial"/>
          <w:color w:val="000000"/>
          <w:sz w:val="22"/>
          <w:szCs w:val="22"/>
        </w:rPr>
        <w:t>for them to find out more about what is offered from Indonesia. We also would like to build communication through our</w:t>
      </w:r>
      <w:r w:rsidR="003D50CD" w:rsidRPr="00CE6466">
        <w:rPr>
          <w:rFonts w:ascii="Arial" w:hAnsi="Arial" w:cs="Arial"/>
          <w:color w:val="000000"/>
          <w:sz w:val="22"/>
          <w:szCs w:val="22"/>
        </w:rPr>
        <w:t xml:space="preserve"> </w:t>
      </w:r>
      <w:r w:rsidR="00CE6466" w:rsidRPr="00CE6466">
        <w:rPr>
          <w:rFonts w:ascii="Arial" w:hAnsi="Arial" w:cs="Arial"/>
          <w:color w:val="000000"/>
          <w:sz w:val="22"/>
          <w:szCs w:val="22"/>
        </w:rPr>
        <w:t>questionnaires</w:t>
      </w:r>
      <w:r w:rsidR="003D50CD" w:rsidRPr="00CE6466">
        <w:rPr>
          <w:rFonts w:ascii="Arial" w:hAnsi="Arial" w:cs="Arial"/>
          <w:color w:val="000000"/>
          <w:sz w:val="22"/>
          <w:szCs w:val="22"/>
        </w:rPr>
        <w:t xml:space="preserve"> </w:t>
      </w:r>
      <w:r w:rsidR="00107C5E">
        <w:rPr>
          <w:rFonts w:ascii="Arial" w:hAnsi="Arial" w:cs="Arial"/>
          <w:color w:val="000000"/>
          <w:sz w:val="22"/>
          <w:szCs w:val="22"/>
        </w:rPr>
        <w:t xml:space="preserve">to find out 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 xml:space="preserve">what </w:t>
      </w:r>
      <w:r w:rsidR="00107C5E">
        <w:rPr>
          <w:rFonts w:ascii="Arial" w:hAnsi="Arial" w:cs="Arial"/>
          <w:color w:val="000000"/>
          <w:sz w:val="22"/>
          <w:szCs w:val="22"/>
        </w:rPr>
        <w:t>visitors</w:t>
      </w:r>
      <w:r w:rsidR="00B240A6" w:rsidRPr="00CE6466">
        <w:rPr>
          <w:rFonts w:ascii="Arial" w:hAnsi="Arial" w:cs="Arial"/>
          <w:color w:val="000000"/>
          <w:sz w:val="22"/>
          <w:szCs w:val="22"/>
        </w:rPr>
        <w:t xml:space="preserve"> know on Indonesia. </w:t>
      </w:r>
    </w:p>
    <w:p w:rsidR="00CE6466" w:rsidRPr="00CE6466" w:rsidRDefault="00CE6466" w:rsidP="00CE6466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E6466">
        <w:rPr>
          <w:rFonts w:ascii="Arial" w:hAnsi="Arial" w:cs="Arial"/>
        </w:rPr>
        <w:t xml:space="preserve">Visitors could also directly plan their holiday through the representatives of tour operators specializing in Indonesia destination in our stand. </w:t>
      </w:r>
    </w:p>
    <w:p w:rsidR="00CE6466" w:rsidRPr="00CE6466" w:rsidRDefault="00CE6466" w:rsidP="00CE6466">
      <w:pPr>
        <w:spacing w:after="0" w:line="240" w:lineRule="auto"/>
        <w:jc w:val="both"/>
        <w:rPr>
          <w:rFonts w:ascii="Arial" w:hAnsi="Arial" w:cs="Arial"/>
          <w:b/>
        </w:rPr>
      </w:pPr>
    </w:p>
    <w:p w:rsidR="00CE6466" w:rsidRPr="00CE6466" w:rsidRDefault="00CE6466" w:rsidP="00107C5E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To officiate the stand,</w:t>
      </w:r>
      <w:r w:rsidR="00107C5E">
        <w:rPr>
          <w:rFonts w:ascii="Arial" w:hAnsi="Arial" w:cs="Arial"/>
        </w:rPr>
        <w:t xml:space="preserve"> there will be a </w:t>
      </w:r>
      <w:r w:rsidRPr="00CE6466">
        <w:rPr>
          <w:rFonts w:ascii="Arial" w:hAnsi="Arial" w:cs="Arial"/>
        </w:rPr>
        <w:t xml:space="preserve">visit by Indonesian Ambassador, H.E. Yuri O. </w:t>
      </w:r>
      <w:proofErr w:type="spellStart"/>
      <w:r w:rsidRPr="00CE6466">
        <w:rPr>
          <w:rFonts w:ascii="Arial" w:hAnsi="Arial" w:cs="Arial"/>
        </w:rPr>
        <w:t>Thamrin</w:t>
      </w:r>
      <w:proofErr w:type="spellEnd"/>
      <w:r w:rsidRPr="00CE6466">
        <w:rPr>
          <w:rFonts w:ascii="Arial" w:hAnsi="Arial" w:cs="Arial"/>
        </w:rPr>
        <w:t xml:space="preserve"> </w:t>
      </w:r>
      <w:r w:rsidR="00107C5E">
        <w:rPr>
          <w:rFonts w:ascii="Arial" w:hAnsi="Arial" w:cs="Arial"/>
        </w:rPr>
        <w:t>and</w:t>
      </w:r>
      <w:r w:rsidRPr="00CE6466">
        <w:rPr>
          <w:rFonts w:ascii="Arial" w:hAnsi="Arial" w:cs="Arial"/>
        </w:rPr>
        <w:t xml:space="preserve"> we invite representatives from tour operators </w:t>
      </w:r>
      <w:r w:rsidR="00107C5E">
        <w:rPr>
          <w:rFonts w:ascii="Arial" w:hAnsi="Arial" w:cs="Arial"/>
        </w:rPr>
        <w:t xml:space="preserve">including media </w:t>
      </w:r>
      <w:bookmarkStart w:id="0" w:name="_GoBack"/>
      <w:bookmarkEnd w:id="0"/>
      <w:r w:rsidRPr="00CE6466">
        <w:rPr>
          <w:rFonts w:ascii="Arial" w:hAnsi="Arial" w:cs="Arial"/>
        </w:rPr>
        <w:t>to have a meet and greet on 3</w:t>
      </w:r>
      <w:r w:rsidRPr="00CE6466">
        <w:rPr>
          <w:rFonts w:ascii="Arial" w:hAnsi="Arial" w:cs="Arial"/>
          <w:vertAlign w:val="superscript"/>
        </w:rPr>
        <w:t>rd</w:t>
      </w:r>
      <w:r w:rsidR="00107C5E">
        <w:rPr>
          <w:rFonts w:ascii="Arial" w:hAnsi="Arial" w:cs="Arial"/>
        </w:rPr>
        <w:t xml:space="preserve"> February 2017 at 11 AM. </w:t>
      </w:r>
    </w:p>
    <w:p w:rsidR="00CE6466" w:rsidRPr="00CE6466" w:rsidRDefault="00CE6466" w:rsidP="00CE6466">
      <w:pPr>
        <w:spacing w:after="0" w:line="240" w:lineRule="auto"/>
        <w:rPr>
          <w:rFonts w:ascii="Arial" w:hAnsi="Arial" w:cs="Arial"/>
        </w:rPr>
      </w:pPr>
    </w:p>
    <w:p w:rsidR="00CE6466" w:rsidRPr="00CE6466" w:rsidRDefault="00CE6466" w:rsidP="00CE6466">
      <w:pPr>
        <w:spacing w:after="0" w:line="240" w:lineRule="auto"/>
        <w:rPr>
          <w:rFonts w:ascii="Arial" w:hAnsi="Arial" w:cs="Arial"/>
        </w:rPr>
      </w:pPr>
      <w:r w:rsidRPr="00CE6466">
        <w:rPr>
          <w:rFonts w:ascii="Arial" w:hAnsi="Arial" w:cs="Arial"/>
        </w:rPr>
        <w:t xml:space="preserve">For more information about the activities in the stand, please contact </w:t>
      </w:r>
      <w:hyperlink r:id="rId4" w:history="1">
        <w:r w:rsidRPr="00CE6466">
          <w:rPr>
            <w:rStyle w:val="Hyperlink"/>
            <w:rFonts w:ascii="Arial" w:hAnsi="Arial" w:cs="Arial"/>
          </w:rPr>
          <w:t>ance.napitupulu@embassyofindonesia.eu</w:t>
        </w:r>
      </w:hyperlink>
    </w:p>
    <w:p w:rsidR="00CE6466" w:rsidRPr="00CE6466" w:rsidRDefault="00CE6466" w:rsidP="00CE6466">
      <w:pPr>
        <w:spacing w:after="0" w:line="240" w:lineRule="auto"/>
        <w:rPr>
          <w:rFonts w:ascii="Arial" w:hAnsi="Arial" w:cs="Arial"/>
        </w:rPr>
      </w:pPr>
    </w:p>
    <w:p w:rsidR="00EF2A59" w:rsidRPr="00CE6466" w:rsidRDefault="00EF2A59"/>
    <w:sectPr w:rsidR="00EF2A59" w:rsidRPr="00CE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A6"/>
    <w:rsid w:val="000D7A6A"/>
    <w:rsid w:val="001039CA"/>
    <w:rsid w:val="00107C5E"/>
    <w:rsid w:val="001857A7"/>
    <w:rsid w:val="00200095"/>
    <w:rsid w:val="00227E62"/>
    <w:rsid w:val="002303E7"/>
    <w:rsid w:val="002D14CF"/>
    <w:rsid w:val="00301D63"/>
    <w:rsid w:val="00323B6A"/>
    <w:rsid w:val="00377625"/>
    <w:rsid w:val="003B7B57"/>
    <w:rsid w:val="003C5102"/>
    <w:rsid w:val="003D50CD"/>
    <w:rsid w:val="003D61EB"/>
    <w:rsid w:val="0040778B"/>
    <w:rsid w:val="00424327"/>
    <w:rsid w:val="0048490D"/>
    <w:rsid w:val="004A2EA6"/>
    <w:rsid w:val="004D3A1C"/>
    <w:rsid w:val="004F5AAE"/>
    <w:rsid w:val="005205A3"/>
    <w:rsid w:val="00525D96"/>
    <w:rsid w:val="00587E84"/>
    <w:rsid w:val="0059114B"/>
    <w:rsid w:val="00603212"/>
    <w:rsid w:val="00682630"/>
    <w:rsid w:val="006C4B9A"/>
    <w:rsid w:val="006E79D6"/>
    <w:rsid w:val="00715531"/>
    <w:rsid w:val="00761443"/>
    <w:rsid w:val="007A0DCF"/>
    <w:rsid w:val="008062DD"/>
    <w:rsid w:val="0088016F"/>
    <w:rsid w:val="008D1B9B"/>
    <w:rsid w:val="009045C0"/>
    <w:rsid w:val="009462C1"/>
    <w:rsid w:val="009636EE"/>
    <w:rsid w:val="00980F8F"/>
    <w:rsid w:val="0099623A"/>
    <w:rsid w:val="009D0D40"/>
    <w:rsid w:val="009D1652"/>
    <w:rsid w:val="00AC169B"/>
    <w:rsid w:val="00AC7D89"/>
    <w:rsid w:val="00AE16CF"/>
    <w:rsid w:val="00AF4BE3"/>
    <w:rsid w:val="00B240A6"/>
    <w:rsid w:val="00B428EB"/>
    <w:rsid w:val="00B7696D"/>
    <w:rsid w:val="00B90EB9"/>
    <w:rsid w:val="00BC1A25"/>
    <w:rsid w:val="00BC4ECB"/>
    <w:rsid w:val="00BE3732"/>
    <w:rsid w:val="00C01734"/>
    <w:rsid w:val="00C10F72"/>
    <w:rsid w:val="00C128F6"/>
    <w:rsid w:val="00CA1AE2"/>
    <w:rsid w:val="00CE6466"/>
    <w:rsid w:val="00D5225E"/>
    <w:rsid w:val="00D8355A"/>
    <w:rsid w:val="00E33820"/>
    <w:rsid w:val="00E41439"/>
    <w:rsid w:val="00E9288B"/>
    <w:rsid w:val="00E972C6"/>
    <w:rsid w:val="00EF2A59"/>
    <w:rsid w:val="00F03AF6"/>
    <w:rsid w:val="00F47B2E"/>
    <w:rsid w:val="00F55A32"/>
    <w:rsid w:val="00F60590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8FDED-4874-4436-BFD0-CFD4208F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3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E6466"/>
  </w:style>
  <w:style w:type="character" w:styleId="Hyperlink">
    <w:name w:val="Hyperlink"/>
    <w:basedOn w:val="DefaultParagraphFont"/>
    <w:uiPriority w:val="99"/>
    <w:unhideWhenUsed/>
    <w:rsid w:val="00CE6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ce.napitupulu@embassyofindones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</cp:revision>
  <cp:lastPrinted>2017-01-23T15:04:00Z</cp:lastPrinted>
  <dcterms:created xsi:type="dcterms:W3CDTF">2017-01-31T15:00:00Z</dcterms:created>
  <dcterms:modified xsi:type="dcterms:W3CDTF">2017-01-31T15:09:00Z</dcterms:modified>
</cp:coreProperties>
</file>