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709B204C" w:rsidR="00B258AE" w:rsidRPr="000C1E63" w:rsidRDefault="00B258AE" w:rsidP="00B258AE">
      <w:pPr>
        <w:spacing w:line="260" w:lineRule="exact"/>
        <w:jc w:val="both"/>
        <w:rPr>
          <w:rFonts w:ascii="Verdana" w:hAnsi="Verdana"/>
          <w:sz w:val="20"/>
          <w:szCs w:val="20"/>
        </w:rPr>
      </w:pPr>
    </w:p>
    <w:p w14:paraId="5E043BEA" w14:textId="11F9986D" w:rsidR="00B258AE" w:rsidRPr="000C1E63" w:rsidRDefault="00B258AE" w:rsidP="00D54182">
      <w:pPr>
        <w:spacing w:line="260" w:lineRule="exact"/>
        <w:jc w:val="both"/>
        <w:outlineLvl w:val="0"/>
        <w:rPr>
          <w:rFonts w:ascii="Verdana" w:hAnsi="Verdana"/>
          <w:sz w:val="18"/>
        </w:rPr>
      </w:pPr>
      <w:r w:rsidRPr="000C1E63">
        <w:rPr>
          <w:rFonts w:ascii="Verdana" w:hAnsi="Verdana"/>
          <w:sz w:val="18"/>
        </w:rPr>
        <w:t xml:space="preserve">Press Release </w:t>
      </w:r>
    </w:p>
    <w:p w14:paraId="637B70A0" w14:textId="77777777" w:rsidR="00B258AE" w:rsidRPr="000C1E63" w:rsidRDefault="00B258AE" w:rsidP="00B258AE">
      <w:pPr>
        <w:spacing w:line="260" w:lineRule="exact"/>
        <w:jc w:val="both"/>
        <w:rPr>
          <w:rFonts w:ascii="Verdana" w:hAnsi="Verdana"/>
          <w:sz w:val="18"/>
          <w:szCs w:val="18"/>
        </w:rPr>
      </w:pPr>
    </w:p>
    <w:p w14:paraId="24F60728" w14:textId="76EA2535" w:rsidR="00CC5D11" w:rsidRPr="00CC5D11" w:rsidRDefault="00CC5D11" w:rsidP="00CC5D11">
      <w:pPr>
        <w:spacing w:line="260" w:lineRule="exact"/>
        <w:rPr>
          <w:rFonts w:ascii="Verdana" w:hAnsi="Verdana"/>
          <w:b/>
          <w:lang w:val="en-US"/>
        </w:rPr>
      </w:pPr>
      <w:r w:rsidRPr="00CC5D11">
        <w:rPr>
          <w:rFonts w:ascii="Verdana" w:hAnsi="Verdana"/>
          <w:b/>
          <w:bCs/>
          <w:lang w:val="en-US"/>
        </w:rPr>
        <w:t>The Munich-based company EVOC acquires the Swiss bicycle tran</w:t>
      </w:r>
      <w:r>
        <w:rPr>
          <w:rFonts w:ascii="Verdana" w:hAnsi="Verdana"/>
          <w:b/>
          <w:bCs/>
          <w:lang w:val="en-US"/>
        </w:rPr>
        <w:t xml:space="preserve">sport bag manufacturer </w:t>
      </w:r>
      <w:proofErr w:type="spellStart"/>
      <w:r>
        <w:rPr>
          <w:rFonts w:ascii="Verdana" w:hAnsi="Verdana"/>
          <w:b/>
          <w:bCs/>
          <w:lang w:val="en-US"/>
        </w:rPr>
        <w:t>Tranzbag</w:t>
      </w:r>
      <w:proofErr w:type="spellEnd"/>
    </w:p>
    <w:p w14:paraId="2D0A09AD" w14:textId="77777777" w:rsidR="0012405C" w:rsidRPr="00CC5D11" w:rsidRDefault="0012405C" w:rsidP="0012405C">
      <w:pPr>
        <w:spacing w:line="260" w:lineRule="exact"/>
        <w:rPr>
          <w:rFonts w:ascii="Verdana" w:hAnsi="Verdana"/>
          <w:lang w:val="en-US"/>
        </w:rPr>
      </w:pPr>
    </w:p>
    <w:p w14:paraId="5AA1F07C" w14:textId="77777777" w:rsidR="00CC5D11" w:rsidRPr="00CC5D11" w:rsidRDefault="00CC5D11" w:rsidP="00CC5D11">
      <w:pPr>
        <w:spacing w:line="260" w:lineRule="exact"/>
        <w:jc w:val="both"/>
        <w:rPr>
          <w:rFonts w:ascii="Verdana" w:hAnsi="Verdana"/>
          <w:b/>
          <w:sz w:val="22"/>
          <w:szCs w:val="22"/>
          <w:lang w:val="en-US"/>
        </w:rPr>
      </w:pPr>
      <w:r w:rsidRPr="00CC5D11">
        <w:rPr>
          <w:rFonts w:ascii="Verdana" w:hAnsi="Verdana"/>
          <w:b/>
          <w:bCs/>
          <w:sz w:val="22"/>
          <w:szCs w:val="22"/>
          <w:lang w:val="en-US"/>
        </w:rPr>
        <w:t xml:space="preserve">The world market leader for protective sports backpacks and bicycle travel bags, Munich-based EVOC Sports GmbH, is taking over the market-leading manufacturer of foldable bicycle transport bags, the Swiss company </w:t>
      </w:r>
      <w:proofErr w:type="spellStart"/>
      <w:r w:rsidRPr="00CC5D11">
        <w:rPr>
          <w:rFonts w:ascii="Verdana" w:hAnsi="Verdana"/>
          <w:b/>
          <w:bCs/>
          <w:sz w:val="22"/>
          <w:szCs w:val="22"/>
          <w:lang w:val="en-US"/>
        </w:rPr>
        <w:t>Tranzbag</w:t>
      </w:r>
      <w:proofErr w:type="spellEnd"/>
      <w:r w:rsidRPr="00CC5D11">
        <w:rPr>
          <w:rFonts w:ascii="Verdana" w:hAnsi="Verdana"/>
          <w:b/>
          <w:bCs/>
          <w:sz w:val="22"/>
          <w:szCs w:val="22"/>
          <w:lang w:val="en-US"/>
        </w:rPr>
        <w:t>.</w:t>
      </w:r>
    </w:p>
    <w:p w14:paraId="2A3A403F" w14:textId="77777777" w:rsidR="0012405C" w:rsidRPr="00CC5D11" w:rsidRDefault="0012405C" w:rsidP="0012405C">
      <w:pPr>
        <w:spacing w:line="260" w:lineRule="exact"/>
        <w:jc w:val="both"/>
        <w:rPr>
          <w:rFonts w:ascii="Verdana" w:hAnsi="Verdana"/>
          <w:sz w:val="18"/>
          <w:szCs w:val="18"/>
          <w:lang w:val="en-US"/>
        </w:rPr>
      </w:pPr>
    </w:p>
    <w:p w14:paraId="4679A135" w14:textId="304CDEA8" w:rsidR="00CC5D11" w:rsidRPr="00CC5D11" w:rsidRDefault="00CC5D11" w:rsidP="00CC5D11">
      <w:pPr>
        <w:spacing w:line="260" w:lineRule="exact"/>
        <w:jc w:val="both"/>
        <w:rPr>
          <w:rFonts w:ascii="Verdana" w:hAnsi="Verdana"/>
          <w:bCs/>
          <w:sz w:val="18"/>
          <w:szCs w:val="18"/>
          <w:lang w:val="en-US"/>
        </w:rPr>
      </w:pPr>
      <w:r w:rsidRPr="00CC5D11">
        <w:rPr>
          <w:rFonts w:ascii="Verdana" w:hAnsi="Verdana"/>
          <w:bCs/>
          <w:i/>
          <w:sz w:val="18"/>
          <w:szCs w:val="18"/>
          <w:lang w:val="en-US"/>
        </w:rPr>
        <w:t>Munich</w:t>
      </w:r>
      <w:r>
        <w:rPr>
          <w:rFonts w:ascii="Verdana" w:hAnsi="Verdana"/>
          <w:bCs/>
          <w:i/>
          <w:sz w:val="18"/>
          <w:szCs w:val="18"/>
          <w:lang w:val="en-US"/>
        </w:rPr>
        <w:t>, Germany</w:t>
      </w:r>
      <w:r w:rsidRPr="00CC5D11">
        <w:rPr>
          <w:rFonts w:ascii="Verdana" w:hAnsi="Verdana"/>
          <w:bCs/>
          <w:i/>
          <w:sz w:val="18"/>
          <w:szCs w:val="18"/>
          <w:lang w:val="en-US"/>
        </w:rPr>
        <w:t xml:space="preserve"> – Zurich</w:t>
      </w:r>
      <w:r>
        <w:rPr>
          <w:rFonts w:ascii="Verdana" w:hAnsi="Verdana"/>
          <w:bCs/>
          <w:i/>
          <w:sz w:val="18"/>
          <w:szCs w:val="18"/>
          <w:lang w:val="en-US"/>
        </w:rPr>
        <w:t>, Switzerland</w:t>
      </w:r>
      <w:r w:rsidRPr="00CC5D11">
        <w:rPr>
          <w:rFonts w:ascii="Verdana" w:hAnsi="Verdana"/>
          <w:bCs/>
          <w:i/>
          <w:sz w:val="18"/>
          <w:szCs w:val="18"/>
          <w:lang w:val="en-US"/>
        </w:rPr>
        <w:t>, July 25</w:t>
      </w:r>
      <w:r w:rsidRPr="00CC5D11">
        <w:rPr>
          <w:rFonts w:ascii="Verdana" w:hAnsi="Verdana"/>
          <w:bCs/>
          <w:i/>
          <w:sz w:val="18"/>
          <w:szCs w:val="18"/>
          <w:vertAlign w:val="superscript"/>
          <w:lang w:val="en-US"/>
        </w:rPr>
        <w:t>th</w:t>
      </w:r>
      <w:r w:rsidRPr="00CC5D11">
        <w:rPr>
          <w:rFonts w:ascii="Verdana" w:hAnsi="Verdana"/>
          <w:bCs/>
          <w:i/>
          <w:sz w:val="18"/>
          <w:szCs w:val="18"/>
          <w:lang w:val="en-US"/>
        </w:rPr>
        <w:t>, 2019:</w:t>
      </w:r>
      <w:r>
        <w:rPr>
          <w:rFonts w:ascii="Verdana" w:hAnsi="Verdana"/>
          <w:bCs/>
          <w:sz w:val="18"/>
          <w:szCs w:val="18"/>
          <w:lang w:val="en-US"/>
        </w:rPr>
        <w:t xml:space="preserve"> </w:t>
      </w:r>
      <w:r w:rsidRPr="00CC5D11">
        <w:rPr>
          <w:rFonts w:ascii="Verdana" w:hAnsi="Verdana"/>
          <w:bCs/>
          <w:sz w:val="18"/>
          <w:szCs w:val="18"/>
          <w:lang w:val="en-US"/>
        </w:rPr>
        <w:t xml:space="preserve">The world market leader for protective sports backpacks and bicycle travel bags, the Munich-based EVOC Sports GmbH takes over the market-leading manufacturer of foldable bicycle transport bags, the Swiss company </w:t>
      </w:r>
      <w:proofErr w:type="spellStart"/>
      <w:r w:rsidRPr="00CC5D11">
        <w:rPr>
          <w:rFonts w:ascii="Verdana" w:hAnsi="Verdana"/>
          <w:bCs/>
          <w:sz w:val="18"/>
          <w:szCs w:val="18"/>
          <w:lang w:val="en-US"/>
        </w:rPr>
        <w:t>Tranzbag</w:t>
      </w:r>
      <w:proofErr w:type="spellEnd"/>
      <w:r w:rsidRPr="00CC5D11">
        <w:rPr>
          <w:rFonts w:ascii="Verdana" w:hAnsi="Verdana"/>
          <w:bCs/>
          <w:sz w:val="18"/>
          <w:szCs w:val="18"/>
          <w:lang w:val="en-US"/>
        </w:rPr>
        <w:t>.</w:t>
      </w:r>
    </w:p>
    <w:p w14:paraId="3E520185" w14:textId="77777777" w:rsidR="00CC5D11" w:rsidRPr="00CC5D11" w:rsidRDefault="00CC5D11" w:rsidP="00CC5D11">
      <w:pPr>
        <w:spacing w:line="260" w:lineRule="exact"/>
        <w:jc w:val="both"/>
        <w:rPr>
          <w:rFonts w:ascii="Verdana" w:hAnsi="Verdana"/>
          <w:bCs/>
          <w:sz w:val="18"/>
          <w:szCs w:val="18"/>
          <w:lang w:val="en-US"/>
        </w:rPr>
      </w:pPr>
      <w:proofErr w:type="spellStart"/>
      <w:r w:rsidRPr="00CC5D11">
        <w:rPr>
          <w:rFonts w:ascii="Verdana" w:hAnsi="Verdana"/>
          <w:bCs/>
          <w:sz w:val="18"/>
          <w:szCs w:val="18"/>
          <w:lang w:val="en-US"/>
        </w:rPr>
        <w:t>Tranzbag</w:t>
      </w:r>
      <w:proofErr w:type="spellEnd"/>
      <w:r w:rsidRPr="00CC5D11">
        <w:rPr>
          <w:rFonts w:ascii="Verdana" w:hAnsi="Verdana"/>
          <w:bCs/>
          <w:sz w:val="18"/>
          <w:szCs w:val="18"/>
          <w:lang w:val="en-US"/>
        </w:rPr>
        <w:t xml:space="preserve"> is considered an innovator in the segment of lightweight transport solutions for bicycles and holds the world record for the lightest series-produced racing bike transport bag with the </w:t>
      </w:r>
      <w:proofErr w:type="spellStart"/>
      <w:r w:rsidRPr="00CC5D11">
        <w:rPr>
          <w:rFonts w:ascii="Verdana" w:hAnsi="Verdana"/>
          <w:bCs/>
          <w:sz w:val="18"/>
          <w:szCs w:val="18"/>
          <w:lang w:val="en-US"/>
        </w:rPr>
        <w:t>Tranzbag</w:t>
      </w:r>
      <w:proofErr w:type="spellEnd"/>
      <w:r w:rsidRPr="00CC5D11">
        <w:rPr>
          <w:rFonts w:ascii="Verdana" w:hAnsi="Verdana"/>
          <w:bCs/>
          <w:sz w:val="18"/>
          <w:szCs w:val="18"/>
          <w:lang w:val="en-US"/>
        </w:rPr>
        <w:t xml:space="preserve"> ROAD model. Founded 25 years ago by the Bernese bike pioneer, media professional and management consultant </w:t>
      </w:r>
      <w:proofErr w:type="spellStart"/>
      <w:r w:rsidRPr="00CC5D11">
        <w:rPr>
          <w:rFonts w:ascii="Verdana" w:hAnsi="Verdana"/>
          <w:bCs/>
          <w:sz w:val="18"/>
          <w:szCs w:val="18"/>
          <w:lang w:val="en-US"/>
        </w:rPr>
        <w:t>Bendicht</w:t>
      </w:r>
      <w:proofErr w:type="spellEnd"/>
      <w:r w:rsidRPr="00CC5D11">
        <w:rPr>
          <w:rFonts w:ascii="Verdana" w:hAnsi="Verdana"/>
          <w:bCs/>
          <w:sz w:val="18"/>
          <w:szCs w:val="18"/>
          <w:lang w:val="en-US"/>
        </w:rPr>
        <w:t xml:space="preserve"> </w:t>
      </w:r>
      <w:proofErr w:type="spellStart"/>
      <w:r w:rsidRPr="00CC5D11">
        <w:rPr>
          <w:rFonts w:ascii="Verdana" w:hAnsi="Verdana"/>
          <w:bCs/>
          <w:sz w:val="18"/>
          <w:szCs w:val="18"/>
          <w:lang w:val="en-US"/>
        </w:rPr>
        <w:t>Luginbühl</w:t>
      </w:r>
      <w:proofErr w:type="spellEnd"/>
      <w:r w:rsidRPr="00CC5D11">
        <w:rPr>
          <w:rFonts w:ascii="Verdana" w:hAnsi="Verdana"/>
          <w:bCs/>
          <w:sz w:val="18"/>
          <w:szCs w:val="18"/>
          <w:lang w:val="en-US"/>
        </w:rPr>
        <w:t xml:space="preserve">, the brand has once again achieved a groundbreaking innovation with the recently launched, fully inflatable </w:t>
      </w:r>
      <w:proofErr w:type="spellStart"/>
      <w:r w:rsidRPr="00CC5D11">
        <w:rPr>
          <w:rFonts w:ascii="Verdana" w:hAnsi="Verdana"/>
          <w:bCs/>
          <w:sz w:val="18"/>
          <w:szCs w:val="18"/>
          <w:lang w:val="en-US"/>
        </w:rPr>
        <w:t>Tranzbag</w:t>
      </w:r>
      <w:proofErr w:type="spellEnd"/>
      <w:r w:rsidRPr="00CC5D11">
        <w:rPr>
          <w:rFonts w:ascii="Verdana" w:hAnsi="Verdana"/>
          <w:bCs/>
          <w:sz w:val="18"/>
          <w:szCs w:val="18"/>
          <w:lang w:val="en-US"/>
        </w:rPr>
        <w:t xml:space="preserve"> Air bicycle transport bag. Born in Berne, he is regarded as the inventor of the foldable, serially manufactured bicycle transport bag.</w:t>
      </w:r>
    </w:p>
    <w:p w14:paraId="432A4086" w14:textId="0A4FD247" w:rsidR="00CC5D11" w:rsidRPr="00CC5D11" w:rsidRDefault="00CC5D11" w:rsidP="00CC5D11">
      <w:pPr>
        <w:spacing w:line="260" w:lineRule="exact"/>
        <w:jc w:val="both"/>
        <w:rPr>
          <w:rFonts w:ascii="Verdana" w:hAnsi="Verdana"/>
          <w:b/>
          <w:bCs/>
          <w:sz w:val="18"/>
          <w:szCs w:val="18"/>
          <w:lang w:val="en-US"/>
        </w:rPr>
      </w:pPr>
    </w:p>
    <w:p w14:paraId="46FA3F74" w14:textId="77777777" w:rsidR="00CC5D11" w:rsidRPr="00CC5D11" w:rsidRDefault="00CC5D11" w:rsidP="00CC5D11">
      <w:pPr>
        <w:spacing w:line="260" w:lineRule="exact"/>
        <w:jc w:val="both"/>
        <w:rPr>
          <w:rFonts w:ascii="Verdana" w:hAnsi="Verdana"/>
          <w:b/>
          <w:bCs/>
          <w:sz w:val="18"/>
          <w:szCs w:val="18"/>
          <w:lang w:val="en-US"/>
        </w:rPr>
      </w:pPr>
      <w:r w:rsidRPr="00CC5D11">
        <w:rPr>
          <w:rFonts w:ascii="Verdana" w:hAnsi="Verdana"/>
          <w:b/>
          <w:bCs/>
          <w:sz w:val="18"/>
          <w:szCs w:val="18"/>
          <w:lang w:val="en-US"/>
        </w:rPr>
        <w:t xml:space="preserve">EVOC intends to further expand the </w:t>
      </w:r>
      <w:proofErr w:type="spellStart"/>
      <w:r w:rsidRPr="00CC5D11">
        <w:rPr>
          <w:rFonts w:ascii="Verdana" w:hAnsi="Verdana"/>
          <w:b/>
          <w:bCs/>
          <w:sz w:val="18"/>
          <w:szCs w:val="18"/>
          <w:lang w:val="en-US"/>
        </w:rPr>
        <w:t>Tranzbag</w:t>
      </w:r>
      <w:proofErr w:type="spellEnd"/>
      <w:r w:rsidRPr="00CC5D11">
        <w:rPr>
          <w:rFonts w:ascii="Verdana" w:hAnsi="Verdana"/>
          <w:b/>
          <w:bCs/>
          <w:sz w:val="18"/>
          <w:szCs w:val="18"/>
          <w:lang w:val="en-US"/>
        </w:rPr>
        <w:t xml:space="preserve"> brand in parallel</w:t>
      </w:r>
    </w:p>
    <w:p w14:paraId="3342A7DD" w14:textId="77777777" w:rsidR="00CC5D11" w:rsidRDefault="00CC5D11" w:rsidP="00CC5D11">
      <w:pPr>
        <w:spacing w:line="260" w:lineRule="exact"/>
        <w:jc w:val="both"/>
        <w:rPr>
          <w:rFonts w:ascii="Verdana" w:hAnsi="Verdana"/>
          <w:bCs/>
          <w:sz w:val="18"/>
          <w:szCs w:val="18"/>
          <w:lang w:val="en-US"/>
        </w:rPr>
      </w:pPr>
      <w:r w:rsidRPr="00CC5D11">
        <w:rPr>
          <w:rFonts w:ascii="Verdana" w:hAnsi="Verdana"/>
          <w:bCs/>
          <w:sz w:val="18"/>
          <w:szCs w:val="18"/>
          <w:lang w:val="en-US"/>
        </w:rPr>
        <w:t xml:space="preserve">Industry leader EVOC sees the first takeover in its history as effective for both companies. Managing Director and co-owner Bernd </w:t>
      </w:r>
      <w:proofErr w:type="spellStart"/>
      <w:r w:rsidRPr="00CC5D11">
        <w:rPr>
          <w:rFonts w:ascii="Verdana" w:hAnsi="Verdana"/>
          <w:bCs/>
          <w:sz w:val="18"/>
          <w:szCs w:val="18"/>
          <w:lang w:val="en-US"/>
        </w:rPr>
        <w:t>Stucke</w:t>
      </w:r>
      <w:proofErr w:type="spellEnd"/>
      <w:r w:rsidRPr="00CC5D11">
        <w:rPr>
          <w:rFonts w:ascii="Verdana" w:hAnsi="Verdana"/>
          <w:bCs/>
          <w:sz w:val="18"/>
          <w:szCs w:val="18"/>
          <w:lang w:val="en-US"/>
        </w:rPr>
        <w:t xml:space="preserve"> comments: </w:t>
      </w:r>
      <w:r w:rsidRPr="00CC5D11">
        <w:rPr>
          <w:rFonts w:ascii="Verdana" w:hAnsi="Verdana"/>
          <w:bCs/>
          <w:i/>
          <w:sz w:val="18"/>
          <w:szCs w:val="18"/>
          <w:lang w:val="en-US"/>
        </w:rPr>
        <w:t xml:space="preserve">"With the takeover of </w:t>
      </w:r>
      <w:proofErr w:type="spellStart"/>
      <w:r w:rsidRPr="00CC5D11">
        <w:rPr>
          <w:rFonts w:ascii="Verdana" w:hAnsi="Verdana"/>
          <w:bCs/>
          <w:i/>
          <w:sz w:val="18"/>
          <w:szCs w:val="18"/>
          <w:lang w:val="en-US"/>
        </w:rPr>
        <w:t>Tranzbag</w:t>
      </w:r>
      <w:proofErr w:type="spellEnd"/>
      <w:r w:rsidRPr="00CC5D11">
        <w:rPr>
          <w:rFonts w:ascii="Verdana" w:hAnsi="Verdana"/>
          <w:bCs/>
          <w:i/>
          <w:sz w:val="18"/>
          <w:szCs w:val="18"/>
          <w:lang w:val="en-US"/>
        </w:rPr>
        <w:t xml:space="preserve">, we will continue to expand our breadth and market leadership in the field of bicycle transport. </w:t>
      </w:r>
      <w:proofErr w:type="spellStart"/>
      <w:r w:rsidRPr="00CC5D11">
        <w:rPr>
          <w:rFonts w:ascii="Verdana" w:hAnsi="Verdana"/>
          <w:bCs/>
          <w:i/>
          <w:sz w:val="18"/>
          <w:szCs w:val="18"/>
          <w:lang w:val="en-US"/>
        </w:rPr>
        <w:t>Tranzbag</w:t>
      </w:r>
      <w:proofErr w:type="spellEnd"/>
      <w:r w:rsidRPr="00CC5D11">
        <w:rPr>
          <w:rFonts w:ascii="Verdana" w:hAnsi="Verdana"/>
          <w:bCs/>
          <w:i/>
          <w:sz w:val="18"/>
          <w:szCs w:val="18"/>
          <w:lang w:val="en-US"/>
        </w:rPr>
        <w:t xml:space="preserve"> has an impressive innovation pipeline. We at EVOC are delighted to be able to develop </w:t>
      </w:r>
      <w:proofErr w:type="spellStart"/>
      <w:r w:rsidRPr="00CC5D11">
        <w:rPr>
          <w:rFonts w:ascii="Verdana" w:hAnsi="Verdana"/>
          <w:bCs/>
          <w:i/>
          <w:sz w:val="18"/>
          <w:szCs w:val="18"/>
          <w:lang w:val="en-US"/>
        </w:rPr>
        <w:t>Tranzbag</w:t>
      </w:r>
      <w:proofErr w:type="spellEnd"/>
      <w:r w:rsidRPr="00CC5D11">
        <w:rPr>
          <w:rFonts w:ascii="Verdana" w:hAnsi="Verdana"/>
          <w:bCs/>
          <w:i/>
          <w:sz w:val="18"/>
          <w:szCs w:val="18"/>
          <w:lang w:val="en-US"/>
        </w:rPr>
        <w:t xml:space="preserve"> as a second brand in parallel with EVOC in the future".</w:t>
      </w:r>
      <w:r w:rsidRPr="00CC5D11">
        <w:rPr>
          <w:rFonts w:ascii="Verdana" w:hAnsi="Verdana"/>
          <w:bCs/>
          <w:sz w:val="18"/>
          <w:szCs w:val="18"/>
          <w:lang w:val="en-US"/>
        </w:rPr>
        <w:t xml:space="preserve"> </w:t>
      </w:r>
    </w:p>
    <w:p w14:paraId="096118C4" w14:textId="5306C380" w:rsidR="00CC5D11" w:rsidRPr="00CC5D11" w:rsidRDefault="00CC5D11" w:rsidP="00CC5D11">
      <w:pPr>
        <w:spacing w:line="260" w:lineRule="exact"/>
        <w:jc w:val="both"/>
        <w:rPr>
          <w:rFonts w:ascii="Verdana" w:hAnsi="Verdana"/>
          <w:bCs/>
          <w:sz w:val="18"/>
          <w:szCs w:val="18"/>
          <w:lang w:val="en-US"/>
        </w:rPr>
      </w:pPr>
    </w:p>
    <w:p w14:paraId="6CFFBF96" w14:textId="2E92DBCB" w:rsidR="00CC5D11" w:rsidRPr="00CC5D11" w:rsidRDefault="00CC5D11" w:rsidP="00CC5D11">
      <w:pPr>
        <w:spacing w:line="260" w:lineRule="exact"/>
        <w:jc w:val="both"/>
        <w:rPr>
          <w:rFonts w:ascii="Verdana" w:hAnsi="Verdana"/>
          <w:bCs/>
          <w:sz w:val="18"/>
          <w:szCs w:val="18"/>
          <w:lang w:val="en-US"/>
        </w:rPr>
      </w:pPr>
      <w:r w:rsidRPr="00CC5D11">
        <w:rPr>
          <w:rFonts w:ascii="Verdana" w:hAnsi="Verdana"/>
          <w:bCs/>
          <w:sz w:val="18"/>
          <w:szCs w:val="18"/>
          <w:lang w:val="en-US"/>
        </w:rPr>
        <w:t xml:space="preserve">The owner of </w:t>
      </w:r>
      <w:proofErr w:type="spellStart"/>
      <w:r w:rsidRPr="00CC5D11">
        <w:rPr>
          <w:rFonts w:ascii="Verdana" w:hAnsi="Verdana"/>
          <w:bCs/>
          <w:sz w:val="18"/>
          <w:szCs w:val="18"/>
          <w:lang w:val="en-US"/>
        </w:rPr>
        <w:t>Tranzbag</w:t>
      </w:r>
      <w:proofErr w:type="spellEnd"/>
      <w:r w:rsidRPr="00CC5D11">
        <w:rPr>
          <w:rFonts w:ascii="Verdana" w:hAnsi="Verdana"/>
          <w:bCs/>
          <w:sz w:val="18"/>
          <w:szCs w:val="18"/>
          <w:lang w:val="en-US"/>
        </w:rPr>
        <w:t xml:space="preserve">, who is </w:t>
      </w:r>
      <w:proofErr w:type="spellStart"/>
      <w:r w:rsidRPr="00CC5D11">
        <w:rPr>
          <w:rFonts w:ascii="Verdana" w:hAnsi="Verdana"/>
          <w:bCs/>
          <w:sz w:val="18"/>
          <w:szCs w:val="18"/>
          <w:lang w:val="en-US"/>
        </w:rPr>
        <w:t>sellig</w:t>
      </w:r>
      <w:proofErr w:type="spellEnd"/>
      <w:r w:rsidRPr="00CC5D11">
        <w:rPr>
          <w:rFonts w:ascii="Verdana" w:hAnsi="Verdana"/>
          <w:bCs/>
          <w:sz w:val="18"/>
          <w:szCs w:val="18"/>
          <w:lang w:val="en-US"/>
        </w:rPr>
        <w:t xml:space="preserve"> his company after 25 years, is now settling his succession: </w:t>
      </w:r>
      <w:r w:rsidRPr="00CC5D11">
        <w:rPr>
          <w:rFonts w:ascii="Verdana" w:hAnsi="Verdana"/>
          <w:bCs/>
          <w:i/>
          <w:sz w:val="18"/>
          <w:szCs w:val="18"/>
          <w:lang w:val="en-US"/>
        </w:rPr>
        <w:t xml:space="preserve">"EVOC is the leading company for high-quality, functional transport solutions for cyclists. We are pursuing an equally innovative strategy with </w:t>
      </w:r>
      <w:proofErr w:type="spellStart"/>
      <w:r w:rsidRPr="00CC5D11">
        <w:rPr>
          <w:rFonts w:ascii="Verdana" w:hAnsi="Verdana"/>
          <w:bCs/>
          <w:i/>
          <w:sz w:val="18"/>
          <w:szCs w:val="18"/>
          <w:lang w:val="en-US"/>
        </w:rPr>
        <w:t>Tranzbag</w:t>
      </w:r>
      <w:proofErr w:type="spellEnd"/>
      <w:r w:rsidRPr="00CC5D11">
        <w:rPr>
          <w:rFonts w:ascii="Verdana" w:hAnsi="Verdana"/>
          <w:bCs/>
          <w:i/>
          <w:sz w:val="18"/>
          <w:szCs w:val="18"/>
          <w:lang w:val="en-US"/>
        </w:rPr>
        <w:t xml:space="preserve">, which is why the takeover of </w:t>
      </w:r>
      <w:proofErr w:type="spellStart"/>
      <w:r w:rsidRPr="00CC5D11">
        <w:rPr>
          <w:rFonts w:ascii="Verdana" w:hAnsi="Verdana"/>
          <w:bCs/>
          <w:i/>
          <w:sz w:val="18"/>
          <w:szCs w:val="18"/>
          <w:lang w:val="en-US"/>
        </w:rPr>
        <w:t>Tranzbag</w:t>
      </w:r>
      <w:proofErr w:type="spellEnd"/>
      <w:r w:rsidRPr="00CC5D11">
        <w:rPr>
          <w:rFonts w:ascii="Verdana" w:hAnsi="Verdana"/>
          <w:bCs/>
          <w:i/>
          <w:sz w:val="18"/>
          <w:szCs w:val="18"/>
          <w:lang w:val="en-US"/>
        </w:rPr>
        <w:t xml:space="preserve"> by EVOC is by far the best and most pleasing solution for me. "</w:t>
      </w:r>
    </w:p>
    <w:p w14:paraId="4586EDA6" w14:textId="77777777" w:rsidR="00CC5D11" w:rsidRPr="00CC5D11" w:rsidRDefault="00CC5D11" w:rsidP="00CC5D11">
      <w:pPr>
        <w:spacing w:line="260" w:lineRule="exact"/>
        <w:jc w:val="both"/>
        <w:rPr>
          <w:rFonts w:ascii="Verdana" w:hAnsi="Verdana"/>
          <w:b/>
          <w:bCs/>
          <w:sz w:val="18"/>
          <w:szCs w:val="18"/>
          <w:lang w:val="en-US"/>
        </w:rPr>
      </w:pPr>
    </w:p>
    <w:p w14:paraId="2A65DA06" w14:textId="77777777" w:rsidR="00CC5D11" w:rsidRPr="00CC5D11" w:rsidRDefault="00CC5D11" w:rsidP="00CC5D11">
      <w:pPr>
        <w:spacing w:line="260" w:lineRule="exact"/>
        <w:jc w:val="both"/>
        <w:rPr>
          <w:rFonts w:ascii="Verdana" w:hAnsi="Verdana"/>
          <w:bCs/>
          <w:sz w:val="18"/>
          <w:szCs w:val="18"/>
          <w:lang w:val="en-US"/>
        </w:rPr>
      </w:pPr>
      <w:r w:rsidRPr="00CC5D11">
        <w:rPr>
          <w:rFonts w:ascii="Verdana" w:hAnsi="Verdana"/>
          <w:bCs/>
          <w:sz w:val="18"/>
          <w:szCs w:val="18"/>
          <w:lang w:val="en-US"/>
        </w:rPr>
        <w:t xml:space="preserve">The Munich-based company, which is positioned in the sports segment, is expanding its sphere of influence by taking over the Swiss brand. </w:t>
      </w:r>
      <w:proofErr w:type="spellStart"/>
      <w:r w:rsidRPr="00CC5D11">
        <w:rPr>
          <w:rFonts w:ascii="Verdana" w:hAnsi="Verdana"/>
          <w:bCs/>
          <w:sz w:val="18"/>
          <w:szCs w:val="18"/>
          <w:lang w:val="en-US"/>
        </w:rPr>
        <w:t>Tranzbag</w:t>
      </w:r>
      <w:proofErr w:type="spellEnd"/>
      <w:r w:rsidRPr="00CC5D11">
        <w:rPr>
          <w:rFonts w:ascii="Verdana" w:hAnsi="Verdana"/>
          <w:bCs/>
          <w:sz w:val="18"/>
          <w:szCs w:val="18"/>
          <w:lang w:val="en-US"/>
        </w:rPr>
        <w:t xml:space="preserve"> benefits from the efficient global distribution of the Munich-based company.</w:t>
      </w:r>
    </w:p>
    <w:p w14:paraId="6457E593" w14:textId="77777777" w:rsidR="00CC5D11" w:rsidRDefault="00CC5D11" w:rsidP="00CC5D11">
      <w:pPr>
        <w:spacing w:line="260" w:lineRule="exact"/>
        <w:jc w:val="both"/>
        <w:rPr>
          <w:rFonts w:ascii="Verdana" w:hAnsi="Verdana"/>
          <w:b/>
          <w:bCs/>
          <w:sz w:val="18"/>
          <w:szCs w:val="18"/>
          <w:lang w:val="en-US"/>
        </w:rPr>
      </w:pPr>
    </w:p>
    <w:p w14:paraId="2069EDD3" w14:textId="77777777" w:rsidR="00CC5D11" w:rsidRPr="00CC5D11" w:rsidRDefault="00CC5D11" w:rsidP="00CC5D11">
      <w:pPr>
        <w:spacing w:line="260" w:lineRule="exact"/>
        <w:jc w:val="both"/>
        <w:rPr>
          <w:rFonts w:ascii="Verdana" w:hAnsi="Verdana"/>
          <w:bCs/>
          <w:sz w:val="18"/>
          <w:szCs w:val="18"/>
          <w:lang w:val="en-US"/>
        </w:rPr>
      </w:pPr>
      <w:r w:rsidRPr="00CC5D11">
        <w:rPr>
          <w:rFonts w:ascii="Verdana" w:hAnsi="Verdana"/>
          <w:bCs/>
          <w:sz w:val="18"/>
          <w:szCs w:val="18"/>
          <w:lang w:val="en-US"/>
        </w:rPr>
        <w:t xml:space="preserve">Managing Director and co-owner Holger Feist, points out the synergies arising in relation to innovation and production: </w:t>
      </w:r>
      <w:r w:rsidRPr="00CC5D11">
        <w:rPr>
          <w:rFonts w:ascii="Verdana" w:hAnsi="Verdana"/>
          <w:bCs/>
          <w:i/>
          <w:sz w:val="18"/>
          <w:szCs w:val="18"/>
          <w:lang w:val="en-US"/>
        </w:rPr>
        <w:t>"</w:t>
      </w:r>
      <w:proofErr w:type="spellStart"/>
      <w:r w:rsidRPr="00CC5D11">
        <w:rPr>
          <w:rFonts w:ascii="Verdana" w:hAnsi="Verdana"/>
          <w:bCs/>
          <w:i/>
          <w:sz w:val="18"/>
          <w:szCs w:val="18"/>
          <w:lang w:val="en-US"/>
        </w:rPr>
        <w:t>Bendicht</w:t>
      </w:r>
      <w:proofErr w:type="spellEnd"/>
      <w:r w:rsidRPr="00CC5D11">
        <w:rPr>
          <w:rFonts w:ascii="Verdana" w:hAnsi="Verdana"/>
          <w:bCs/>
          <w:i/>
          <w:sz w:val="18"/>
          <w:szCs w:val="18"/>
          <w:lang w:val="en-US"/>
        </w:rPr>
        <w:t xml:space="preserve"> </w:t>
      </w:r>
      <w:proofErr w:type="spellStart"/>
      <w:r w:rsidRPr="00CC5D11">
        <w:rPr>
          <w:rFonts w:ascii="Verdana" w:hAnsi="Verdana"/>
          <w:bCs/>
          <w:i/>
          <w:sz w:val="18"/>
          <w:szCs w:val="18"/>
          <w:lang w:val="en-US"/>
        </w:rPr>
        <w:t>Luginbühl</w:t>
      </w:r>
      <w:proofErr w:type="spellEnd"/>
      <w:r w:rsidRPr="00CC5D11">
        <w:rPr>
          <w:rFonts w:ascii="Verdana" w:hAnsi="Verdana"/>
          <w:bCs/>
          <w:i/>
          <w:sz w:val="18"/>
          <w:szCs w:val="18"/>
          <w:lang w:val="en-US"/>
        </w:rPr>
        <w:t xml:space="preserve"> will continue to accompany us in the future as a consultant and co-developer. His </w:t>
      </w:r>
      <w:proofErr w:type="spellStart"/>
      <w:r w:rsidRPr="00CC5D11">
        <w:rPr>
          <w:rFonts w:ascii="Verdana" w:hAnsi="Verdana"/>
          <w:bCs/>
          <w:i/>
          <w:sz w:val="18"/>
          <w:szCs w:val="18"/>
          <w:lang w:val="en-US"/>
        </w:rPr>
        <w:t>Tranzbag</w:t>
      </w:r>
      <w:proofErr w:type="spellEnd"/>
      <w:r w:rsidRPr="00CC5D11">
        <w:rPr>
          <w:rFonts w:ascii="Verdana" w:hAnsi="Verdana"/>
          <w:bCs/>
          <w:i/>
          <w:sz w:val="18"/>
          <w:szCs w:val="18"/>
          <w:lang w:val="en-US"/>
        </w:rPr>
        <w:t xml:space="preserve"> products characterize the European bicycle transport in public transport, in cars and with </w:t>
      </w:r>
      <w:proofErr w:type="spellStart"/>
      <w:r w:rsidRPr="00CC5D11">
        <w:rPr>
          <w:rFonts w:ascii="Verdana" w:hAnsi="Verdana"/>
          <w:bCs/>
          <w:i/>
          <w:sz w:val="18"/>
          <w:szCs w:val="18"/>
          <w:lang w:val="en-US"/>
        </w:rPr>
        <w:t>Tranzbag</w:t>
      </w:r>
      <w:proofErr w:type="spellEnd"/>
      <w:r w:rsidRPr="00CC5D11">
        <w:rPr>
          <w:rFonts w:ascii="Verdana" w:hAnsi="Verdana"/>
          <w:bCs/>
          <w:i/>
          <w:sz w:val="18"/>
          <w:szCs w:val="18"/>
          <w:lang w:val="en-US"/>
        </w:rPr>
        <w:t xml:space="preserve"> Air now also in air transport. The acquisition increases our joint leadership position in these segments."</w:t>
      </w:r>
    </w:p>
    <w:p w14:paraId="2EF06707" w14:textId="77777777" w:rsidR="00CC5D11" w:rsidRDefault="00CC5D11" w:rsidP="00CC5D11">
      <w:pPr>
        <w:spacing w:line="260" w:lineRule="exact"/>
        <w:jc w:val="both"/>
        <w:rPr>
          <w:rFonts w:ascii="Verdana" w:hAnsi="Verdana"/>
          <w:b/>
          <w:bCs/>
          <w:sz w:val="18"/>
          <w:szCs w:val="18"/>
          <w:lang w:val="de-CH"/>
        </w:rPr>
      </w:pPr>
    </w:p>
    <w:p w14:paraId="57AD5534" w14:textId="77777777" w:rsidR="00CC5D11" w:rsidRDefault="00CC5D11" w:rsidP="00CC5D11">
      <w:pPr>
        <w:spacing w:line="260" w:lineRule="exact"/>
        <w:jc w:val="both"/>
        <w:rPr>
          <w:rFonts w:ascii="Verdana" w:hAnsi="Verdana"/>
          <w:b/>
          <w:bCs/>
          <w:sz w:val="18"/>
          <w:szCs w:val="18"/>
          <w:lang w:val="de-CH"/>
        </w:rPr>
      </w:pPr>
    </w:p>
    <w:p w14:paraId="2FAA87AE" w14:textId="5DD05371" w:rsidR="00CC5D11" w:rsidRPr="00CC5D11" w:rsidRDefault="00CC5D11" w:rsidP="00CC5D11">
      <w:pPr>
        <w:spacing w:line="260" w:lineRule="exact"/>
        <w:rPr>
          <w:rFonts w:ascii="Verdana" w:hAnsi="Verdana"/>
          <w:b/>
          <w:bCs/>
          <w:sz w:val="18"/>
          <w:szCs w:val="18"/>
          <w:lang w:val="en-US"/>
        </w:rPr>
      </w:pPr>
      <w:r w:rsidRPr="00CC5D11">
        <w:rPr>
          <w:rFonts w:ascii="Verdana" w:hAnsi="Verdana"/>
          <w:b/>
          <w:bCs/>
          <w:sz w:val="18"/>
          <w:szCs w:val="18"/>
          <w:u w:val="single"/>
          <w:lang w:val="en-US"/>
        </w:rPr>
        <w:lastRenderedPageBreak/>
        <w:br/>
      </w:r>
      <w:r w:rsidRPr="00CC5D11">
        <w:rPr>
          <w:rFonts w:ascii="Verdana" w:hAnsi="Verdana"/>
          <w:b/>
          <w:bCs/>
          <w:sz w:val="18"/>
          <w:szCs w:val="18"/>
          <w:lang w:val="en-US"/>
        </w:rPr>
        <w:t>Media contact EVOC</w:t>
      </w:r>
      <w:r w:rsidRPr="00CC5D11">
        <w:rPr>
          <w:rFonts w:ascii="Verdana" w:hAnsi="Verdana"/>
          <w:b/>
          <w:bCs/>
          <w:sz w:val="18"/>
          <w:szCs w:val="18"/>
          <w:lang w:val="en-US"/>
        </w:rPr>
        <w:tab/>
      </w:r>
      <w:r w:rsidRPr="00CC5D11">
        <w:rPr>
          <w:rFonts w:ascii="Verdana" w:hAnsi="Verdana"/>
          <w:b/>
          <w:bCs/>
          <w:sz w:val="18"/>
          <w:szCs w:val="18"/>
          <w:lang w:val="en-US"/>
        </w:rPr>
        <w:tab/>
      </w:r>
      <w:r w:rsidRPr="00CC5D11">
        <w:rPr>
          <w:rFonts w:ascii="Verdana" w:hAnsi="Verdana"/>
          <w:b/>
          <w:bCs/>
          <w:sz w:val="18"/>
          <w:szCs w:val="18"/>
          <w:lang w:val="en-US"/>
        </w:rPr>
        <w:tab/>
        <w:t xml:space="preserve">Media contact </w:t>
      </w:r>
      <w:proofErr w:type="spellStart"/>
      <w:r w:rsidRPr="00CC5D11">
        <w:rPr>
          <w:rFonts w:ascii="Verdana" w:hAnsi="Verdana"/>
          <w:b/>
          <w:bCs/>
          <w:sz w:val="18"/>
          <w:szCs w:val="18"/>
          <w:lang w:val="en-US"/>
        </w:rPr>
        <w:t>Tranzbag</w:t>
      </w:r>
      <w:proofErr w:type="spellEnd"/>
    </w:p>
    <w:p w14:paraId="0C0519ED" w14:textId="68347A6F" w:rsidR="00CC5D11" w:rsidRPr="00CC5D11" w:rsidRDefault="00CC5D11" w:rsidP="00CC5D11">
      <w:pPr>
        <w:spacing w:line="260" w:lineRule="exact"/>
        <w:rPr>
          <w:rFonts w:ascii="Verdana" w:hAnsi="Verdana"/>
          <w:bCs/>
          <w:sz w:val="18"/>
          <w:szCs w:val="18"/>
          <w:u w:val="single"/>
          <w:lang w:val="de-CH"/>
        </w:rPr>
      </w:pPr>
      <w:proofErr w:type="spellStart"/>
      <w:r w:rsidRPr="00CC5D11">
        <w:rPr>
          <w:rFonts w:ascii="Verdana" w:hAnsi="Verdana"/>
          <w:bCs/>
          <w:sz w:val="18"/>
          <w:szCs w:val="18"/>
          <w:lang w:val="de-CH"/>
        </w:rPr>
        <w:t>Dani</w:t>
      </w:r>
      <w:proofErr w:type="spellEnd"/>
      <w:r w:rsidRPr="00CC5D11">
        <w:rPr>
          <w:rFonts w:ascii="Verdana" w:hAnsi="Verdana"/>
          <w:bCs/>
          <w:sz w:val="18"/>
          <w:szCs w:val="18"/>
          <w:lang w:val="de-CH"/>
        </w:rPr>
        <w:t xml:space="preserve"> Odesser</w:t>
      </w:r>
      <w:r w:rsidRPr="00CC5D11">
        <w:rPr>
          <w:rFonts w:ascii="Verdana" w:hAnsi="Verdana"/>
          <w:bCs/>
          <w:sz w:val="18"/>
          <w:szCs w:val="18"/>
          <w:lang w:val="de-CH"/>
        </w:rPr>
        <w:tab/>
      </w:r>
      <w:r w:rsidRPr="00CC5D11">
        <w:rPr>
          <w:rFonts w:ascii="Verdana" w:hAnsi="Verdana"/>
          <w:bCs/>
          <w:sz w:val="18"/>
          <w:szCs w:val="18"/>
          <w:lang w:val="de-CH"/>
        </w:rPr>
        <w:tab/>
      </w:r>
      <w:r w:rsidRPr="00CC5D11">
        <w:rPr>
          <w:rFonts w:ascii="Verdana" w:hAnsi="Verdana"/>
          <w:bCs/>
          <w:sz w:val="18"/>
          <w:szCs w:val="18"/>
          <w:lang w:val="de-CH"/>
        </w:rPr>
        <w:tab/>
      </w:r>
      <w:r w:rsidRPr="00CC5D11">
        <w:rPr>
          <w:rFonts w:ascii="Verdana" w:hAnsi="Verdana"/>
          <w:bCs/>
          <w:sz w:val="18"/>
          <w:szCs w:val="18"/>
          <w:lang w:val="de-CH"/>
        </w:rPr>
        <w:tab/>
      </w:r>
      <w:proofErr w:type="spellStart"/>
      <w:r w:rsidRPr="00CC5D11">
        <w:rPr>
          <w:rFonts w:ascii="Verdana" w:hAnsi="Verdana"/>
          <w:bCs/>
          <w:sz w:val="18"/>
          <w:szCs w:val="18"/>
          <w:lang w:val="de-CH"/>
        </w:rPr>
        <w:t>Bendicht</w:t>
      </w:r>
      <w:proofErr w:type="spellEnd"/>
      <w:r w:rsidRPr="00CC5D11">
        <w:rPr>
          <w:rFonts w:ascii="Verdana" w:hAnsi="Verdana"/>
          <w:bCs/>
          <w:sz w:val="18"/>
          <w:szCs w:val="18"/>
          <w:lang w:val="de-CH"/>
        </w:rPr>
        <w:t xml:space="preserve"> </w:t>
      </w:r>
      <w:proofErr w:type="spellStart"/>
      <w:r w:rsidRPr="00CC5D11">
        <w:rPr>
          <w:rFonts w:ascii="Verdana" w:hAnsi="Verdana"/>
          <w:bCs/>
          <w:sz w:val="18"/>
          <w:szCs w:val="18"/>
          <w:lang w:val="de-CH"/>
        </w:rPr>
        <w:t>Luginbuehl</w:t>
      </w:r>
      <w:proofErr w:type="spellEnd"/>
      <w:r w:rsidRPr="00CC5D11">
        <w:rPr>
          <w:rFonts w:ascii="Verdana" w:hAnsi="Verdana"/>
          <w:bCs/>
          <w:sz w:val="18"/>
          <w:szCs w:val="18"/>
          <w:lang w:val="de-CH"/>
        </w:rPr>
        <w:t xml:space="preserve"> </w:t>
      </w:r>
      <w:r w:rsidRPr="00CC5D11">
        <w:rPr>
          <w:rFonts w:ascii="Verdana" w:hAnsi="Verdana"/>
          <w:bCs/>
          <w:sz w:val="18"/>
          <w:szCs w:val="18"/>
          <w:lang w:val="de-CH"/>
        </w:rPr>
        <w:br/>
      </w:r>
      <w:hyperlink r:id="rId7" w:history="1">
        <w:r w:rsidRPr="00CC5D11">
          <w:rPr>
            <w:rStyle w:val="Link"/>
            <w:rFonts w:ascii="Verdana" w:hAnsi="Verdana"/>
            <w:bCs/>
            <w:sz w:val="18"/>
            <w:szCs w:val="18"/>
            <w:lang w:val="de-DE"/>
          </w:rPr>
          <w:t>press@evocsports.com</w:t>
        </w:r>
      </w:hyperlink>
      <w:r w:rsidRPr="00CC5D11">
        <w:rPr>
          <w:rFonts w:ascii="Verdana" w:hAnsi="Verdana"/>
          <w:bCs/>
          <w:sz w:val="18"/>
          <w:szCs w:val="18"/>
          <w:lang w:val="de-DE"/>
        </w:rPr>
        <w:tab/>
      </w:r>
      <w:r>
        <w:rPr>
          <w:rFonts w:ascii="Verdana" w:hAnsi="Verdana"/>
          <w:bCs/>
          <w:sz w:val="18"/>
          <w:szCs w:val="18"/>
          <w:lang w:val="de-DE"/>
        </w:rPr>
        <w:tab/>
      </w:r>
      <w:r w:rsidRPr="00CC5D11">
        <w:rPr>
          <w:rFonts w:ascii="Verdana" w:hAnsi="Verdana"/>
          <w:bCs/>
          <w:sz w:val="18"/>
          <w:szCs w:val="18"/>
          <w:lang w:val="de-CH"/>
        </w:rPr>
        <w:tab/>
      </w:r>
      <w:r w:rsidRPr="00CC5D11">
        <w:rPr>
          <w:rFonts w:ascii="Verdana" w:hAnsi="Verdana"/>
          <w:bCs/>
          <w:sz w:val="18"/>
          <w:szCs w:val="18"/>
          <w:lang w:val="de-CH"/>
        </w:rPr>
        <w:fldChar w:fldCharType="begin"/>
      </w:r>
      <w:r w:rsidRPr="00CC5D11">
        <w:rPr>
          <w:rFonts w:ascii="Verdana" w:hAnsi="Verdana"/>
          <w:bCs/>
          <w:sz w:val="18"/>
          <w:szCs w:val="18"/>
          <w:lang w:val="de-CH"/>
        </w:rPr>
        <w:instrText xml:space="preserve"> HYPERLINK "mailto:info@tranzbag.com" </w:instrText>
      </w:r>
      <w:r w:rsidRPr="00CC5D11">
        <w:rPr>
          <w:rFonts w:ascii="Verdana" w:hAnsi="Verdana"/>
          <w:bCs/>
          <w:sz w:val="18"/>
          <w:szCs w:val="18"/>
          <w:lang w:val="de-CH"/>
        </w:rPr>
      </w:r>
      <w:r w:rsidRPr="00CC5D11">
        <w:rPr>
          <w:rFonts w:ascii="Verdana" w:hAnsi="Verdana"/>
          <w:bCs/>
          <w:sz w:val="18"/>
          <w:szCs w:val="18"/>
          <w:lang w:val="de-CH"/>
        </w:rPr>
        <w:fldChar w:fldCharType="separate"/>
      </w:r>
      <w:r w:rsidRPr="00CC5D11">
        <w:rPr>
          <w:rStyle w:val="Link"/>
          <w:rFonts w:ascii="Verdana" w:hAnsi="Verdana"/>
          <w:bCs/>
          <w:sz w:val="18"/>
          <w:szCs w:val="18"/>
          <w:lang w:val="de-CH"/>
        </w:rPr>
        <w:t>info@tranzbag.com</w:t>
      </w:r>
      <w:r w:rsidRPr="00CC5D11">
        <w:rPr>
          <w:rFonts w:ascii="Verdana" w:hAnsi="Verdana"/>
          <w:bCs/>
          <w:sz w:val="18"/>
          <w:szCs w:val="18"/>
          <w:lang w:val="de-DE"/>
        </w:rPr>
        <w:fldChar w:fldCharType="end"/>
      </w:r>
      <w:r w:rsidRPr="00CC5D11">
        <w:rPr>
          <w:rFonts w:ascii="Verdana" w:hAnsi="Verdana"/>
          <w:bCs/>
          <w:sz w:val="18"/>
          <w:szCs w:val="18"/>
          <w:lang w:val="de-CH"/>
        </w:rPr>
        <w:br/>
        <w:t xml:space="preserve">Phone </w:t>
      </w:r>
      <w:r w:rsidRPr="00CC5D11">
        <w:rPr>
          <w:rFonts w:ascii="Verdana" w:hAnsi="Verdana"/>
          <w:bCs/>
          <w:sz w:val="18"/>
          <w:szCs w:val="18"/>
          <w:lang w:val="de-DE"/>
        </w:rPr>
        <w:t>+49 (0)170 3131812</w:t>
      </w:r>
      <w:r w:rsidRPr="00CC5D11">
        <w:rPr>
          <w:rFonts w:ascii="Verdana" w:hAnsi="Verdana"/>
          <w:bCs/>
          <w:sz w:val="18"/>
          <w:szCs w:val="18"/>
          <w:lang w:val="de-CH"/>
        </w:rPr>
        <w:tab/>
      </w:r>
      <w:r w:rsidRPr="00CC5D11">
        <w:rPr>
          <w:rFonts w:ascii="Verdana" w:hAnsi="Verdana"/>
          <w:bCs/>
          <w:sz w:val="18"/>
          <w:szCs w:val="18"/>
          <w:lang w:val="de-CH"/>
        </w:rPr>
        <w:tab/>
        <w:t>Phone +41 79 680 1405</w:t>
      </w:r>
      <w:r w:rsidRPr="00CC5D11">
        <w:rPr>
          <w:rFonts w:ascii="Verdana" w:hAnsi="Verdana"/>
          <w:bCs/>
          <w:sz w:val="18"/>
          <w:szCs w:val="18"/>
          <w:lang w:val="de-CH"/>
        </w:rPr>
        <w:br/>
      </w:r>
      <w:hyperlink r:id="rId8" w:history="1">
        <w:r w:rsidRPr="00CC5D11">
          <w:rPr>
            <w:rStyle w:val="Link"/>
            <w:rFonts w:ascii="Verdana" w:hAnsi="Verdana"/>
            <w:bCs/>
            <w:sz w:val="18"/>
            <w:szCs w:val="18"/>
            <w:lang w:val="de-CH"/>
          </w:rPr>
          <w:t>www.evocsports.com</w:t>
        </w:r>
      </w:hyperlink>
      <w:r w:rsidRPr="00CC5D11">
        <w:rPr>
          <w:rFonts w:ascii="Verdana" w:hAnsi="Verdana"/>
          <w:bCs/>
          <w:sz w:val="18"/>
          <w:szCs w:val="18"/>
          <w:lang w:val="de-CH"/>
        </w:rPr>
        <w:tab/>
      </w:r>
      <w:r>
        <w:rPr>
          <w:rFonts w:ascii="Verdana" w:hAnsi="Verdana"/>
          <w:bCs/>
          <w:sz w:val="18"/>
          <w:szCs w:val="18"/>
          <w:lang w:val="de-CH"/>
        </w:rPr>
        <w:tab/>
      </w:r>
      <w:bookmarkStart w:id="0" w:name="_GoBack"/>
      <w:bookmarkEnd w:id="0"/>
      <w:r w:rsidRPr="00CC5D11">
        <w:rPr>
          <w:rFonts w:ascii="Verdana" w:hAnsi="Verdana"/>
          <w:bCs/>
          <w:sz w:val="18"/>
          <w:szCs w:val="18"/>
          <w:lang w:val="de-CH"/>
        </w:rPr>
        <w:tab/>
      </w:r>
      <w:hyperlink r:id="rId9" w:history="1">
        <w:r w:rsidRPr="00CC5D11">
          <w:rPr>
            <w:rStyle w:val="Link"/>
            <w:rFonts w:ascii="Verdana" w:hAnsi="Verdana"/>
            <w:bCs/>
            <w:sz w:val="18"/>
            <w:szCs w:val="18"/>
            <w:lang w:val="de-CH"/>
          </w:rPr>
          <w:t>www.tranzbag.com</w:t>
        </w:r>
      </w:hyperlink>
    </w:p>
    <w:p w14:paraId="1C1DF510" w14:textId="77777777" w:rsidR="00CC5D11" w:rsidRPr="00CC5D11" w:rsidRDefault="00CC5D11" w:rsidP="00CC5D11">
      <w:pPr>
        <w:spacing w:line="260" w:lineRule="exact"/>
        <w:rPr>
          <w:rFonts w:ascii="Verdana" w:hAnsi="Verdana"/>
          <w:b/>
          <w:bCs/>
          <w:sz w:val="18"/>
          <w:szCs w:val="18"/>
          <w:u w:val="single"/>
          <w:lang w:val="de-CH"/>
        </w:rPr>
      </w:pPr>
    </w:p>
    <w:p w14:paraId="00816133" w14:textId="77777777" w:rsidR="009427D0" w:rsidRPr="00CC5D11" w:rsidRDefault="009427D0" w:rsidP="00B258AE">
      <w:pPr>
        <w:spacing w:line="260" w:lineRule="exact"/>
        <w:jc w:val="both"/>
        <w:rPr>
          <w:lang w:val="de-DE"/>
        </w:rPr>
      </w:pPr>
    </w:p>
    <w:sectPr w:rsidR="009427D0" w:rsidRPr="00CC5D11" w:rsidSect="00B258AE">
      <w:headerReference w:type="default" r:id="rId10"/>
      <w:footerReference w:type="default" r:id="rId11"/>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982A" w14:textId="77777777" w:rsidR="00E87AFE" w:rsidRDefault="00E87AFE" w:rsidP="00B258AE">
      <w:r>
        <w:separator/>
      </w:r>
    </w:p>
  </w:endnote>
  <w:endnote w:type="continuationSeparator" w:id="0">
    <w:p w14:paraId="266BFD90" w14:textId="77777777" w:rsidR="00E87AFE" w:rsidRDefault="00E87AFE"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B258AE" w:rsidRDefault="00167E2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B258AE" w:rsidRDefault="00167E2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00B258AE">
      <w:rPr>
        <w:rFonts w:ascii="Verdana" w:hAnsi="Verdana"/>
        <w:sz w:val="18"/>
      </w:rPr>
      <w:t> </w:t>
    </w:r>
  </w:p>
  <w:p w14:paraId="00EE355B" w14:textId="3450F47B" w:rsidR="00B258AE" w:rsidRPr="00AD2F25" w:rsidRDefault="00384320" w:rsidP="00B258AE">
    <w:pPr>
      <w:jc w:val="both"/>
      <w:rPr>
        <w:rStyle w:val="EvocFlietext"/>
        <w:rFonts w:ascii="Verdana" w:hAnsi="Verdana"/>
        <w:i/>
        <w:sz w:val="14"/>
        <w:szCs w:val="14"/>
      </w:rPr>
    </w:pPr>
    <w:r>
      <w:rPr>
        <w:rStyle w:val="EvocFlietext"/>
        <w:rFonts w:ascii="Verdana" w:hAnsi="Verdana"/>
        <w:i/>
        <w:sz w:val="14"/>
      </w:rPr>
      <w:t>In the last 20 years, we have travelled to more than 50 destinations</w:t>
    </w:r>
    <w:r w:rsidR="00B258AE">
      <w:rPr>
        <w:rStyle w:val="EvocFlietext"/>
        <w:rFonts w:ascii="Verdana" w:hAnsi="Verdana"/>
        <w:i/>
        <w:sz w:val="14"/>
      </w:rPr>
      <w:t xml:space="preserve"> </w:t>
    </w:r>
    <w:r w:rsidR="00B258AE">
      <w:rPr>
        <w:rStyle w:val="EvocFlietext"/>
        <w:rFonts w:ascii="Verdana" w:hAnsi="Verdana"/>
        <w:i/>
        <w:sz w:val="14"/>
        <w:cs/>
      </w:rPr>
      <w:t xml:space="preserve">– </w:t>
    </w:r>
    <w:r w:rsidR="00B258AE">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w:t>
    </w:r>
    <w:proofErr w:type="gramStart"/>
    <w:r w:rsidR="00B258AE">
      <w:rPr>
        <w:rStyle w:val="EvocFlietext"/>
        <w:rFonts w:ascii="Verdana" w:hAnsi="Verdana"/>
        <w:i/>
        <w:sz w:val="14"/>
      </w:rPr>
      <w:t>according to</w:t>
    </w:r>
    <w:proofErr w:type="gramEnd"/>
    <w:r w:rsidR="00B258AE">
      <w:rPr>
        <w:rStyle w:val="EvocFlietext"/>
        <w:rFonts w:ascii="Verdana" w:hAnsi="Verdana"/>
        <w:i/>
        <w:sz w:val="14"/>
      </w:rPr>
      <w:t xml:space="preserve"> our personal preferences. Since 2008, EVOC has stood for evolution and the concept of high-quality, sporty backpacks, bags and luggage </w:t>
    </w:r>
    <w:r w:rsidR="00B258AE">
      <w:rPr>
        <w:rStyle w:val="EvocFlietext"/>
        <w:rFonts w:ascii="Verdana" w:hAnsi="Verdana"/>
        <w:i/>
        <w:sz w:val="14"/>
        <w:cs/>
      </w:rPr>
      <w:t xml:space="preserve">– </w:t>
    </w:r>
    <w:r w:rsidR="00B258AE">
      <w:rPr>
        <w:rStyle w:val="EvocFlietext"/>
        <w:rFonts w:ascii="Verdana" w:hAnsi="Verdana"/>
        <w:i/>
        <w:sz w:val="14"/>
      </w:rPr>
      <w:t xml:space="preserve">with a </w:t>
    </w:r>
    <w:proofErr w:type="gramStart"/>
    <w:r w:rsidR="00B258AE">
      <w:rPr>
        <w:rStyle w:val="EvocFlietext"/>
        <w:rFonts w:ascii="Verdana" w:hAnsi="Verdana"/>
        <w:i/>
        <w:sz w:val="14"/>
      </w:rPr>
      <w:t>particular focus</w:t>
    </w:r>
    <w:proofErr w:type="gramEnd"/>
    <w:r w:rsidR="00B258AE">
      <w:rPr>
        <w:rStyle w:val="EvocFlietext"/>
        <w:rFonts w:ascii="Verdana" w:hAnsi="Verdana"/>
        <w:i/>
        <w:sz w:val="14"/>
      </w:rPr>
      <w:t xml:space="preserve"> on proper protection.</w:t>
    </w:r>
    <w:r w:rsidR="00B258AE">
      <w:rPr>
        <w:sz w:val="14"/>
      </w:rPr>
      <w:t xml:space="preserve"> </w:t>
    </w:r>
    <w:r w:rsidR="00B258AE">
      <w:rPr>
        <w:rStyle w:val="EvocFlietext"/>
        <w:rFonts w:ascii="Verdana" w:hAnsi="Verdana"/>
        <w:i/>
        <w:sz w:val="14"/>
      </w:rPr>
      <w:t xml:space="preserve">EVOC </w:t>
    </w:r>
    <w:r w:rsidR="00B258AE">
      <w:rPr>
        <w:rStyle w:val="EvocFlietext"/>
        <w:rFonts w:ascii="Verdana" w:hAnsi="Verdana"/>
        <w:i/>
        <w:sz w:val="14"/>
        <w:cs/>
      </w:rPr>
      <w:t xml:space="preserve">– </w:t>
    </w:r>
    <w:r w:rsidR="00B258AE">
      <w:rPr>
        <w:rStyle w:val="EvocFlietext"/>
        <w:rFonts w:ascii="Verdana" w:hAnsi="Verdana"/>
        <w:i/>
        <w:sz w:val="14"/>
      </w:rPr>
      <w:t>PROTECTIVE SPORTS PACKS</w:t>
    </w:r>
  </w:p>
  <w:p w14:paraId="4D8190F1" w14:textId="77777777" w:rsidR="00B258AE" w:rsidRPr="004A1C4B" w:rsidRDefault="00B258AE" w:rsidP="00B258AE">
    <w:pPr>
      <w:spacing w:line="276" w:lineRule="auto"/>
      <w:jc w:val="both"/>
      <w:rPr>
        <w:rFonts w:ascii="Verdana" w:hAnsi="Verdana"/>
        <w:i/>
        <w:iCs/>
        <w:sz w:val="18"/>
        <w:szCs w:val="18"/>
      </w:rPr>
    </w:pPr>
    <w:r>
      <w:rPr>
        <w:rFonts w:ascii="Verdana" w:hAnsi="Verdana"/>
        <w:sz w:val="18"/>
      </w:rPr>
      <w:t>-----------------------------------------------------------------------------------------------------------------</w:t>
    </w:r>
  </w:p>
  <w:p w14:paraId="7EA23FD2" w14:textId="77777777" w:rsidR="00B258AE" w:rsidRPr="00CF5B4F" w:rsidRDefault="00B258AE" w:rsidP="00B258AE">
    <w:pPr>
      <w:autoSpaceDE w:val="0"/>
      <w:autoSpaceDN w:val="0"/>
      <w:spacing w:line="276" w:lineRule="auto"/>
      <w:rPr>
        <w:rFonts w:ascii="Verdana" w:hAnsi="Verdana"/>
        <w:sz w:val="16"/>
        <w:szCs w:val="17"/>
      </w:rPr>
    </w:pPr>
    <w:r>
      <w:rPr>
        <w:rFonts w:ascii="Verdana" w:hAnsi="Verdana"/>
        <w:sz w:val="16"/>
      </w:rPr>
      <w:t xml:space="preserve">EVOC Sports GmbH | </w:t>
    </w:r>
    <w:proofErr w:type="spellStart"/>
    <w:r>
      <w:rPr>
        <w:rFonts w:ascii="Verdana" w:hAnsi="Verdana"/>
        <w:sz w:val="16"/>
      </w:rPr>
      <w:t>Tegernseer</w:t>
    </w:r>
    <w:proofErr w:type="spellEnd"/>
    <w:r>
      <w:rPr>
        <w:rFonts w:ascii="Verdana" w:hAnsi="Verdana"/>
        <w:sz w:val="16"/>
      </w:rPr>
      <w:t xml:space="preserve"> </w:t>
    </w:r>
    <w:proofErr w:type="spellStart"/>
    <w:r>
      <w:rPr>
        <w:rFonts w:ascii="Verdana" w:hAnsi="Verdana"/>
        <w:sz w:val="16"/>
      </w:rPr>
      <w:t>Landstraße</w:t>
    </w:r>
    <w:proofErr w:type="spellEnd"/>
    <w:r>
      <w:rPr>
        <w:rFonts w:ascii="Verdana" w:hAnsi="Verdana"/>
        <w:sz w:val="16"/>
      </w:rPr>
      <w:t xml:space="preserv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D32F" w14:textId="77777777" w:rsidR="00E87AFE" w:rsidRDefault="00E87AFE" w:rsidP="00B258AE">
      <w:r>
        <w:separator/>
      </w:r>
    </w:p>
  </w:footnote>
  <w:footnote w:type="continuationSeparator" w:id="0">
    <w:p w14:paraId="3CE1AB40" w14:textId="77777777" w:rsidR="00E87AFE" w:rsidRDefault="00E87AFE"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B258AE" w:rsidRDefault="00167E2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QVD+hzsxjd+3LiOmkhKIovm5ZA=" w:salt="R0z0y/aEnDJlxUyhBNJL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1"/>
    <w:rsid w:val="00037441"/>
    <w:rsid w:val="00046338"/>
    <w:rsid w:val="00053BD5"/>
    <w:rsid w:val="000A5580"/>
    <w:rsid w:val="000C1E63"/>
    <w:rsid w:val="0012405C"/>
    <w:rsid w:val="0013194F"/>
    <w:rsid w:val="00167E2A"/>
    <w:rsid w:val="001812A9"/>
    <w:rsid w:val="00196A2C"/>
    <w:rsid w:val="001B6AFF"/>
    <w:rsid w:val="001C03CA"/>
    <w:rsid w:val="001E24AC"/>
    <w:rsid w:val="002C03AB"/>
    <w:rsid w:val="002E64CE"/>
    <w:rsid w:val="003602EC"/>
    <w:rsid w:val="00370D77"/>
    <w:rsid w:val="003842DD"/>
    <w:rsid w:val="00384320"/>
    <w:rsid w:val="0039172C"/>
    <w:rsid w:val="003C1266"/>
    <w:rsid w:val="0041405C"/>
    <w:rsid w:val="004612C2"/>
    <w:rsid w:val="00467F41"/>
    <w:rsid w:val="004E26A6"/>
    <w:rsid w:val="004E2A91"/>
    <w:rsid w:val="004E49D9"/>
    <w:rsid w:val="004F6046"/>
    <w:rsid w:val="00532D3E"/>
    <w:rsid w:val="00565FCF"/>
    <w:rsid w:val="005E4251"/>
    <w:rsid w:val="005F6DF5"/>
    <w:rsid w:val="006D36D5"/>
    <w:rsid w:val="006E19D5"/>
    <w:rsid w:val="00746151"/>
    <w:rsid w:val="007B2102"/>
    <w:rsid w:val="007D5BBF"/>
    <w:rsid w:val="007F0982"/>
    <w:rsid w:val="008112C8"/>
    <w:rsid w:val="00823F7D"/>
    <w:rsid w:val="00844D74"/>
    <w:rsid w:val="009019F3"/>
    <w:rsid w:val="00905DA0"/>
    <w:rsid w:val="009427D0"/>
    <w:rsid w:val="009B4239"/>
    <w:rsid w:val="00A20492"/>
    <w:rsid w:val="00B049BA"/>
    <w:rsid w:val="00B258AE"/>
    <w:rsid w:val="00C762D9"/>
    <w:rsid w:val="00C77F36"/>
    <w:rsid w:val="00C92A42"/>
    <w:rsid w:val="00CA1001"/>
    <w:rsid w:val="00CC5B0E"/>
    <w:rsid w:val="00CC5D11"/>
    <w:rsid w:val="00D07D2D"/>
    <w:rsid w:val="00D54182"/>
    <w:rsid w:val="00E1346F"/>
    <w:rsid w:val="00E44726"/>
    <w:rsid w:val="00E44D2E"/>
    <w:rsid w:val="00E87AFE"/>
    <w:rsid w:val="00F061D0"/>
    <w:rsid w:val="00F25E35"/>
    <w:rsid w:val="00F35B98"/>
    <w:rsid w:val="00F55F9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681D"/>
  <w15:docId w15:val="{3AB7088C-2950-4F76-9D80-E2220A3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578635301">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41989165">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371875054">
      <w:bodyDiv w:val="1"/>
      <w:marLeft w:val="0"/>
      <w:marRight w:val="0"/>
      <w:marTop w:val="0"/>
      <w:marBottom w:val="0"/>
      <w:divBdr>
        <w:top w:val="none" w:sz="0" w:space="0" w:color="auto"/>
        <w:left w:val="none" w:sz="0" w:space="0" w:color="auto"/>
        <w:bottom w:val="none" w:sz="0" w:space="0" w:color="auto"/>
        <w:right w:val="none" w:sz="0" w:space="0" w:color="auto"/>
      </w:divBdr>
    </w:div>
    <w:div w:id="2111850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vocsports.com" TargetMode="External"/><Relationship Id="rId8" Type="http://schemas.openxmlformats.org/officeDocument/2006/relationships/hyperlink" Target="http://www.evocsports.com" TargetMode="External"/><Relationship Id="rId9" Type="http://schemas.openxmlformats.org/officeDocument/2006/relationships/hyperlink" Target="http://www.tranzbag.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2669</Characters>
  <Application>Microsoft Macintosh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3</cp:revision>
  <cp:lastPrinted>2013-06-04T11:28:00Z</cp:lastPrinted>
  <dcterms:created xsi:type="dcterms:W3CDTF">2019-07-24T15:32:00Z</dcterms:created>
  <dcterms:modified xsi:type="dcterms:W3CDTF">2019-07-24T15:32:00Z</dcterms:modified>
</cp:coreProperties>
</file>