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center"/>
        <w:rPr>
          <w:rFonts w:ascii="Frutiger LT Std 45 Light" w:cs="Frutiger LT Std 45 Light" w:eastAsia="Frutiger LT Std 45 Light" w:hAnsi="Frutiger LT Std 45 Light"/>
          <w:b w:val="1"/>
        </w:rPr>
      </w:pPr>
      <w:bookmarkStart w:colFirst="0" w:colLast="0" w:name="_gjdgxs" w:id="0"/>
      <w:bookmarkEnd w:id="0"/>
      <w:r w:rsidDel="00000000" w:rsidR="00000000" w:rsidRPr="00000000">
        <w:rPr>
          <w:rtl w:val="0"/>
        </w:rPr>
      </w:r>
    </w:p>
    <w:p w:rsidR="00000000" w:rsidDel="00000000" w:rsidP="00000000" w:rsidRDefault="00000000" w:rsidRPr="00000000">
      <w:pPr>
        <w:spacing w:after="0" w:lineRule="auto"/>
        <w:contextualSpacing w:val="0"/>
        <w:jc w:val="center"/>
        <w:rPr>
          <w:rFonts w:ascii="Frutiger LT Std 45 Light" w:cs="Frutiger LT Std 45 Light" w:eastAsia="Frutiger LT Std 45 Light" w:hAnsi="Frutiger LT Std 45 Light"/>
          <w:b w:val="1"/>
          <w:sz w:val="28"/>
          <w:szCs w:val="28"/>
        </w:rPr>
      </w:pPr>
      <w:r w:rsidDel="00000000" w:rsidR="00000000" w:rsidRPr="00000000">
        <w:rPr>
          <w:rFonts w:ascii="Frutiger LT Std 45 Light" w:cs="Frutiger LT Std 45 Light" w:eastAsia="Frutiger LT Std 45 Light" w:hAnsi="Frutiger LT Std 45 Light"/>
          <w:b w:val="1"/>
          <w:sz w:val="28"/>
          <w:szCs w:val="28"/>
          <w:highlight w:val="white"/>
          <w:rtl w:val="0"/>
        </w:rPr>
        <w:t xml:space="preserve">ZURICH Y WAZE SE ALÍAN POR LA SEGURIDAD VIAL </w:t>
      </w:r>
      <w:r w:rsidDel="00000000" w:rsidR="00000000" w:rsidRPr="00000000">
        <w:rPr>
          <w:rFonts w:ascii="Frutiger LT Std 45 Light" w:cs="Frutiger LT Std 45 Light" w:eastAsia="Frutiger LT Std 45 Light" w:hAnsi="Frutiger LT Std 45 Light"/>
          <w:b w:val="1"/>
          <w:sz w:val="28"/>
          <w:szCs w:val="28"/>
          <w:rtl w:val="0"/>
        </w:rPr>
        <w:t xml:space="preserve">DE LOS MEXICANOS </w:t>
      </w:r>
    </w:p>
    <w:p w:rsidR="00000000" w:rsidDel="00000000" w:rsidP="00000000" w:rsidRDefault="00000000" w:rsidRPr="00000000">
      <w:pPr>
        <w:spacing w:after="0" w:lineRule="auto"/>
        <w:contextualSpacing w:val="0"/>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center"/>
        <w:rPr>
          <w:i w:val="1"/>
        </w:rPr>
      </w:pPr>
      <w:r w:rsidDel="00000000" w:rsidR="00000000" w:rsidRPr="00000000">
        <w:rPr>
          <w:rFonts w:ascii="Frutiger LT Std 45 Light" w:cs="Frutiger LT Std 45 Light" w:eastAsia="Frutiger LT Std 45 Light" w:hAnsi="Frutiger LT Std 45 Light"/>
          <w:i w:val="1"/>
          <w:rtl w:val="0"/>
        </w:rPr>
        <w:t xml:space="preserve">Zurich se convierte en la primera aseguradora del país en sumar su big data a la de  Waze para enriquecer la experiencia en navegación de los Wazers en tiempo real</w:t>
      </w:r>
      <w:r w:rsidDel="00000000" w:rsidR="00000000" w:rsidRPr="00000000">
        <w:rPr>
          <w:rtl w:val="0"/>
        </w:rPr>
      </w:r>
    </w:p>
    <w:p w:rsidR="00000000" w:rsidDel="00000000" w:rsidP="00000000" w:rsidRDefault="00000000" w:rsidRPr="00000000">
      <w:pPr>
        <w:tabs>
          <w:tab w:val="left" w:pos="5415"/>
        </w:tabs>
        <w:spacing w:after="240" w:lineRule="auto"/>
        <w:contextualSpacing w:val="0"/>
        <w:jc w:val="both"/>
        <w:rPr>
          <w:rFonts w:ascii="Frutiger LT Std 45 Light" w:cs="Frutiger LT Std 45 Light" w:eastAsia="Frutiger LT Std 45 Light" w:hAnsi="Frutiger LT Std 45 Light"/>
          <w:b w:val="1"/>
        </w:rPr>
      </w:pPr>
      <w:r w:rsidDel="00000000" w:rsidR="00000000" w:rsidRPr="00000000">
        <w:rPr>
          <w:rFonts w:ascii="Frutiger LT Std 45 Light" w:cs="Frutiger LT Std 45 Light" w:eastAsia="Frutiger LT Std 45 Light" w:hAnsi="Frutiger LT Std 45 Light"/>
          <w:b w:val="1"/>
          <w:rtl w:val="0"/>
        </w:rPr>
        <w:tab/>
      </w:r>
    </w:p>
    <w:p w:rsidR="00000000" w:rsidDel="00000000" w:rsidP="00000000" w:rsidRDefault="00000000" w:rsidRPr="00000000">
      <w:pPr>
        <w:spacing w:after="240" w:lineRule="auto"/>
        <w:contextualSpacing w:val="0"/>
        <w:jc w:val="both"/>
        <w:rPr>
          <w:rFonts w:ascii="Frutiger LT Std 45 Light" w:cs="Frutiger LT Std 45 Light" w:eastAsia="Frutiger LT Std 45 Light" w:hAnsi="Frutiger LT Std 45 Light"/>
        </w:rPr>
      </w:pPr>
      <w:r w:rsidDel="00000000" w:rsidR="00000000" w:rsidRPr="00000000">
        <w:rPr>
          <w:rFonts w:ascii="Frutiger LT Std 45 Light" w:cs="Frutiger LT Std 45 Light" w:eastAsia="Frutiger LT Std 45 Light" w:hAnsi="Frutiger LT Std 45 Light"/>
          <w:b w:val="1"/>
          <w:rtl w:val="0"/>
        </w:rPr>
        <w:t xml:space="preserve">Ciudad de México, a 18 de octubre de 2017.- </w:t>
      </w:r>
      <w:r w:rsidDel="00000000" w:rsidR="00000000" w:rsidRPr="00000000">
        <w:rPr>
          <w:rFonts w:ascii="Frutiger LT Std 45 Light" w:cs="Frutiger LT Std 45 Light" w:eastAsia="Frutiger LT Std 45 Light" w:hAnsi="Frutiger LT Std 45 Light"/>
          <w:rtl w:val="0"/>
        </w:rPr>
        <w:t xml:space="preserve">Zurich México, en colaboración con Waze, presenta una innovadora campaña digital que tiene como objetivo concientizar sobre la prevención de riesgos y educación en la seguridad vial de los mexicanos. A través de Waze, Zurich emitirá avisos sobre las vialidades con más incidentes en la Ciudad de México, únicamente  cuando el auto esté en alto total.</w:t>
      </w:r>
    </w:p>
    <w:p w:rsidR="00000000" w:rsidDel="00000000" w:rsidP="00000000" w:rsidRDefault="00000000" w:rsidRPr="00000000">
      <w:pPr>
        <w:spacing w:after="240" w:lineRule="auto"/>
        <w:contextualSpacing w:val="0"/>
        <w:jc w:val="both"/>
        <w:rPr>
          <w:rFonts w:ascii="Frutiger LT Std 45 Light" w:cs="Frutiger LT Std 45 Light" w:eastAsia="Frutiger LT Std 45 Light" w:hAnsi="Frutiger LT Std 45 Light"/>
        </w:rPr>
      </w:pPr>
      <w:r w:rsidDel="00000000" w:rsidR="00000000" w:rsidRPr="00000000">
        <w:rPr>
          <w:rFonts w:ascii="Frutiger LT Std 45 Light" w:cs="Frutiger LT Std 45 Light" w:eastAsia="Frutiger LT Std 45 Light" w:hAnsi="Frutiger LT Std 45 Light"/>
          <w:rtl w:val="0"/>
        </w:rPr>
        <w:t xml:space="preserve">“Ésta es la primera campaña digital que Zurich desarrolla en México como parte del compromiso con sus clientes por evolucionar y atender sus necesidades de seguridad vial. Como expertos en prevención de riesgos, trabajar en conjunto con Waze nos permite reforzar nuestro objetivo de cuidar y proteger a cada vez más mexicanos de una forma nueva e innovadora”, mencionó Nathalie Darres, Directora de Mercadotecnia y Comunicación de Zurich México.  </w:t>
      </w:r>
    </w:p>
    <w:p w:rsidR="00000000" w:rsidDel="00000000" w:rsidP="00000000" w:rsidRDefault="00000000" w:rsidRPr="00000000">
      <w:pPr>
        <w:spacing w:after="240" w:lineRule="auto"/>
        <w:contextualSpacing w:val="0"/>
        <w:jc w:val="both"/>
        <w:rPr>
          <w:rFonts w:ascii="Frutiger LT Std 45 Light" w:cs="Frutiger LT Std 45 Light" w:eastAsia="Frutiger LT Std 45 Light" w:hAnsi="Frutiger LT Std 45 Light"/>
        </w:rPr>
      </w:pPr>
      <w:r w:rsidDel="00000000" w:rsidR="00000000" w:rsidRPr="00000000">
        <w:rPr>
          <w:rFonts w:ascii="Frutiger LT Std 45 Light" w:cs="Frutiger LT Std 45 Light" w:eastAsia="Frutiger LT Std 45 Light" w:hAnsi="Frutiger LT Std 45 Light"/>
          <w:rtl w:val="0"/>
        </w:rPr>
        <w:t xml:space="preserve">Gracias a esta colaboración, la aplicación de navegación con información del tráfico en tiempo real, Zurich se convierte en la primera aseguradora del país en sumar su </w:t>
      </w:r>
      <w:r w:rsidDel="00000000" w:rsidR="00000000" w:rsidRPr="00000000">
        <w:rPr>
          <w:rFonts w:ascii="Frutiger LT Std 45 Light" w:cs="Frutiger LT Std 45 Light" w:eastAsia="Frutiger LT Std 45 Light" w:hAnsi="Frutiger LT Std 45 Light"/>
          <w:i w:val="1"/>
          <w:rtl w:val="0"/>
        </w:rPr>
        <w:t xml:space="preserve">big data</w:t>
      </w:r>
      <w:r w:rsidDel="00000000" w:rsidR="00000000" w:rsidRPr="00000000">
        <w:rPr>
          <w:rFonts w:ascii="Frutiger LT Std 45 Light" w:cs="Frutiger LT Std 45 Light" w:eastAsia="Frutiger LT Std 45 Light" w:hAnsi="Frutiger LT Std 45 Light"/>
          <w:rtl w:val="0"/>
        </w:rPr>
        <w:t xml:space="preserve"> de siniestros a la información de alertas de Waze para aplicarla al camino en tiempo real, lo cual enriquecerá la experiencia en navegación social al brindar alertas sobre las vialidades con mayor riesgo en la Ciudad de México.</w:t>
      </w:r>
    </w:p>
    <w:p w:rsidR="00000000" w:rsidDel="00000000" w:rsidP="00000000" w:rsidRDefault="00000000" w:rsidRPr="00000000">
      <w:pPr>
        <w:spacing w:after="240" w:lineRule="auto"/>
        <w:contextualSpacing w:val="0"/>
        <w:jc w:val="both"/>
        <w:rPr>
          <w:rFonts w:ascii="Frutiger LT Std 45 Light" w:cs="Frutiger LT Std 45 Light" w:eastAsia="Frutiger LT Std 45 Light" w:hAnsi="Frutiger LT Std 45 Light"/>
        </w:rPr>
      </w:pPr>
      <w:r w:rsidDel="00000000" w:rsidR="00000000" w:rsidRPr="00000000">
        <w:rPr>
          <w:rFonts w:ascii="Frutiger LT Std 45 Light" w:cs="Frutiger LT Std 45 Light" w:eastAsia="Frutiger LT Std 45 Light" w:hAnsi="Frutiger LT Std 45 Light"/>
          <w:rtl w:val="0"/>
        </w:rPr>
        <w:t xml:space="preserve">“Con los datos proporcionados por Zurich sobre las vialidades de la ciudad y con el uso de la tecnología móvil de Waze, que recomienda rutas optimizadas con base en las condiciones del tráfico en tiempo real, y a las alertas recibidas por parte de la comunidad, será posible informar a los Wazers sobre los cruces o zonas en los que se debe prestar más atención de acuerdo con las estadísticas reportadas”, comentó Luis Ita, Country Manager de Waze México.</w:t>
      </w:r>
    </w:p>
    <w:p w:rsidR="00000000" w:rsidDel="00000000" w:rsidP="00000000" w:rsidRDefault="00000000" w:rsidRPr="00000000">
      <w:pPr>
        <w:spacing w:after="240" w:lineRule="auto"/>
        <w:contextualSpacing w:val="0"/>
        <w:jc w:val="both"/>
        <w:rPr>
          <w:rFonts w:ascii="Frutiger LT Std 45 Light" w:cs="Frutiger LT Std 45 Light" w:eastAsia="Frutiger LT Std 45 Light" w:hAnsi="Frutiger LT Std 45 Light"/>
        </w:rPr>
      </w:pPr>
      <w:r w:rsidDel="00000000" w:rsidR="00000000" w:rsidRPr="00000000">
        <w:rPr>
          <w:rFonts w:ascii="Frutiger LT Std 45 Light" w:cs="Frutiger LT Std 45 Light" w:eastAsia="Frutiger LT Std 45 Light" w:hAnsi="Frutiger LT Std 45 Light"/>
          <w:rtl w:val="0"/>
        </w:rPr>
        <w:t xml:space="preserve">Ésta es la primera colaboración en su tipo en el país realizada entre una aplicación de movilidad y una aseguradora. La iniciativa se implementará a partir de hoy en una primera etapa en la CDMX en donde hay más de más de 2 millones de usuarios activos de Waze; en los próximos meses se ampliará a Monterrey y Guadalajara, que cuentan con más de 300 mil y 360 mil usuarios activos respectivamente.</w:t>
      </w:r>
    </w:p>
    <w:p w:rsidR="00000000" w:rsidDel="00000000" w:rsidP="00000000" w:rsidRDefault="00000000" w:rsidRPr="00000000">
      <w:pPr>
        <w:spacing w:after="240" w:lineRule="auto"/>
        <w:contextualSpacing w:val="0"/>
        <w:jc w:val="both"/>
        <w:rPr>
          <w:rFonts w:ascii="Frutiger LT Std 45 Light" w:cs="Frutiger LT Std 45 Light" w:eastAsia="Frutiger LT Std 45 Light" w:hAnsi="Frutiger LT Std 45 Light"/>
        </w:rPr>
      </w:pPr>
      <w:bookmarkStart w:colFirst="0" w:colLast="0" w:name="_30j0zll" w:id="1"/>
      <w:bookmarkEnd w:id="1"/>
      <w:r w:rsidDel="00000000" w:rsidR="00000000" w:rsidRPr="00000000">
        <w:rPr>
          <w:rFonts w:ascii="Frutiger LT Std 45 Light" w:cs="Frutiger LT Std 45 Light" w:eastAsia="Frutiger LT Std 45 Light" w:hAnsi="Frutiger LT Std 45 Light"/>
          <w:rtl w:val="0"/>
        </w:rPr>
        <w:t xml:space="preserve">Por el momento los takeovers (avisos) de Zurich podrán visualizarse directamente en la aplicación de Waze en la Ciudad de México y posteriormente en Monterrey, Guadalajara y Puebla. Con esta información emitida, ahora los usuarios de la app podrán llegar rápido y seguros a su destino en la Ciudad de México. ¡Zurich y Waze juntos por la seguridad vial!</w:t>
      </w:r>
    </w:p>
    <w:p w:rsidR="00000000" w:rsidDel="00000000" w:rsidP="00000000" w:rsidRDefault="00000000" w:rsidRPr="00000000">
      <w:pPr>
        <w:spacing w:line="240" w:lineRule="auto"/>
        <w:contextualSpacing w:val="0"/>
        <w:jc w:val="center"/>
        <w:rPr>
          <w:rFonts w:ascii="Frutiger LT Std 45 Light" w:cs="Frutiger LT Std 45 Light" w:eastAsia="Frutiger LT Std 45 Light" w:hAnsi="Frutiger LT Std 45 Light"/>
          <w:b w:val="1"/>
          <w:sz w:val="18"/>
          <w:szCs w:val="18"/>
        </w:rPr>
      </w:pPr>
      <w:r w:rsidDel="00000000" w:rsidR="00000000" w:rsidRPr="00000000">
        <w:rPr>
          <w:rFonts w:ascii="Frutiger LT Std 45 Light" w:cs="Frutiger LT Std 45 Light" w:eastAsia="Frutiger LT Std 45 Light" w:hAnsi="Frutiger LT Std 45 Light"/>
          <w:b w:val="1"/>
          <w:sz w:val="18"/>
          <w:szCs w:val="18"/>
          <w:rtl w:val="0"/>
        </w:rPr>
        <w:t xml:space="preserve">##</w:t>
      </w:r>
    </w:p>
    <w:p w:rsidR="00000000" w:rsidDel="00000000" w:rsidP="00000000" w:rsidRDefault="00000000" w:rsidRPr="00000000">
      <w:pPr>
        <w:spacing w:line="240" w:lineRule="auto"/>
        <w:contextualSpacing w:val="0"/>
        <w:jc w:val="center"/>
        <w:rPr>
          <w:rFonts w:ascii="Frutiger LT Std 45 Light" w:cs="Frutiger LT Std 45 Light" w:eastAsia="Frutiger LT Std 45 Light" w:hAnsi="Frutiger LT Std 45 Light"/>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b w:val="1"/>
          <w:color w:val="1f497d"/>
          <w:sz w:val="18"/>
          <w:szCs w:val="18"/>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b w:val="1"/>
          <w:color w:val="1f497d"/>
          <w:sz w:val="18"/>
          <w:szCs w:val="18"/>
        </w:rPr>
      </w:pPr>
      <w:r w:rsidDel="00000000" w:rsidR="00000000" w:rsidRPr="00000000">
        <w:rPr>
          <w:rFonts w:ascii="Frutiger LT Std 45 Light" w:cs="Frutiger LT Std 45 Light" w:eastAsia="Frutiger LT Std 45 Light" w:hAnsi="Frutiger LT Std 45 Light"/>
          <w:b w:val="1"/>
          <w:color w:val="1f497d"/>
          <w:sz w:val="18"/>
          <w:szCs w:val="18"/>
          <w:rtl w:val="0"/>
        </w:rPr>
        <w:t xml:space="preserve">Acerca de Zurich en México </w:t>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sz w:val="18"/>
          <w:szCs w:val="18"/>
        </w:rPr>
      </w:pPr>
      <w:r w:rsidDel="00000000" w:rsidR="00000000" w:rsidRPr="00000000">
        <w:rPr>
          <w:rFonts w:ascii="Frutiger LT Std 45 Light" w:cs="Frutiger LT Std 45 Light" w:eastAsia="Frutiger LT Std 45 Light" w:hAnsi="Frutiger LT Std 45 Light"/>
          <w:b w:val="1"/>
          <w:sz w:val="18"/>
          <w:szCs w:val="18"/>
          <w:rtl w:val="0"/>
        </w:rPr>
        <w:t xml:space="preserve">Zurich México</w:t>
      </w:r>
      <w:r w:rsidDel="00000000" w:rsidR="00000000" w:rsidRPr="00000000">
        <w:rPr>
          <w:rFonts w:ascii="Frutiger LT Std 45 Light" w:cs="Frutiger LT Std 45 Light" w:eastAsia="Frutiger LT Std 45 Light" w:hAnsi="Frutiger LT Std 45 Light"/>
          <w:sz w:val="18"/>
          <w:szCs w:val="18"/>
          <w:rtl w:val="0"/>
        </w:rPr>
        <w:t xml:space="preserve"> inició operaciones en el país desde 1984, lo que le ha permitido reforzar su presencia en América Latina y a nivel mundial; desde entonces se ha caracterizado por atender las necesidades específicas de los mexicanos con productos diferenciados bajo sus tres líneas de negocio – seguros generales, vida y fianzas. Hoy la compañía se posiciona como una aseguradora multicanal, multiramo y multiproducto, en la mira de posicionarse en 2020 como una de las 10 principales aseguradoras en México. Para más información sobre Zurich México visite:</w:t>
      </w:r>
      <w:r w:rsidDel="00000000" w:rsidR="00000000" w:rsidRPr="00000000">
        <w:rPr>
          <w:rFonts w:ascii="Frutiger LT Std 45 Light" w:cs="Frutiger LT Std 45 Light" w:eastAsia="Frutiger LT Std 45 Light" w:hAnsi="Frutiger LT Std 45 Light"/>
          <w:color w:val="0000ff"/>
          <w:sz w:val="18"/>
          <w:szCs w:val="18"/>
          <w:u w:val="single"/>
          <w:rtl w:val="0"/>
        </w:rPr>
        <w:t xml:space="preserve"> </w:t>
      </w:r>
      <w:hyperlink r:id="rId5">
        <w:r w:rsidDel="00000000" w:rsidR="00000000" w:rsidRPr="00000000">
          <w:rPr>
            <w:rFonts w:ascii="Frutiger LT Std 45 Light" w:cs="Frutiger LT Std 45 Light" w:eastAsia="Frutiger LT Std 45 Light" w:hAnsi="Frutiger LT Std 45 Light"/>
            <w:color w:val="0000ff"/>
            <w:sz w:val="18"/>
            <w:szCs w:val="18"/>
            <w:u w:val="single"/>
            <w:rtl w:val="0"/>
          </w:rPr>
          <w:t xml:space="preserve">www.zurich.com.mx</w:t>
        </w:r>
      </w:hyperlink>
      <w:r w:rsidDel="00000000" w:rsidR="00000000" w:rsidRPr="00000000">
        <w:rPr>
          <w:rtl w:val="0"/>
        </w:rPr>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b w:val="1"/>
          <w:color w:val="1f497d"/>
          <w:sz w:val="18"/>
          <w:szCs w:val="18"/>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b w:val="1"/>
          <w:color w:val="1f497d"/>
          <w:sz w:val="18"/>
          <w:szCs w:val="18"/>
        </w:rPr>
      </w:pPr>
      <w:r w:rsidDel="00000000" w:rsidR="00000000" w:rsidRPr="00000000">
        <w:rPr>
          <w:rFonts w:ascii="Frutiger LT Std 45 Light" w:cs="Frutiger LT Std 45 Light" w:eastAsia="Frutiger LT Std 45 Light" w:hAnsi="Frutiger LT Std 45 Light"/>
          <w:b w:val="1"/>
          <w:color w:val="1f497d"/>
          <w:sz w:val="18"/>
          <w:szCs w:val="18"/>
          <w:rtl w:val="0"/>
        </w:rPr>
        <w:t xml:space="preserve">Acerca de Waze</w:t>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sz w:val="18"/>
          <w:szCs w:val="18"/>
          <w:highlight w:val="white"/>
        </w:rPr>
      </w:pPr>
      <w:r w:rsidDel="00000000" w:rsidR="00000000" w:rsidRPr="00000000">
        <w:rPr>
          <w:rFonts w:ascii="Frutiger LT Std 45 Light" w:cs="Frutiger LT Std 45 Light" w:eastAsia="Frutiger LT Std 45 Light" w:hAnsi="Frutiger LT Std 45 Light"/>
          <w:b w:val="1"/>
          <w:sz w:val="18"/>
          <w:szCs w:val="18"/>
          <w:highlight w:val="white"/>
          <w:rtl w:val="0"/>
        </w:rPr>
        <w:t xml:space="preserve">Waze </w:t>
      </w:r>
      <w:r w:rsidDel="00000000" w:rsidR="00000000" w:rsidRPr="00000000">
        <w:rPr>
          <w:rFonts w:ascii="Frutiger LT Std 45 Light" w:cs="Frutiger LT Std 45 Light" w:eastAsia="Frutiger LT Std 45 Light" w:hAnsi="Frutiger LT Std 45 Light"/>
          <w:sz w:val="18"/>
          <w:szCs w:val="18"/>
          <w:highlight w:val="white"/>
          <w:rtl w:val="0"/>
        </w:rPr>
        <w:t xml:space="preserve">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app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sz w:val="18"/>
          <w:szCs w:val="18"/>
          <w:highlight w:val="whit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sz w:val="18"/>
          <w:szCs w:val="18"/>
          <w:highlight w:val="white"/>
        </w:rPr>
      </w:pPr>
      <w:r w:rsidDel="00000000" w:rsidR="00000000" w:rsidRPr="00000000">
        <w:rPr>
          <w:rFonts w:ascii="Frutiger LT Std 45 Light" w:cs="Frutiger LT Std 45 Light" w:eastAsia="Frutiger LT Std 45 Light" w:hAnsi="Frutiger LT Std 45 Light"/>
          <w:sz w:val="18"/>
          <w:szCs w:val="18"/>
          <w:highlight w:val="white"/>
          <w:rtl w:val="0"/>
        </w:rPr>
        <w:t xml:space="preserve">Para descargar de forma gratuita la app Waze para iOS o Android, visita:</w:t>
        <w:br w:type="textWrapping"/>
      </w:r>
      <w:hyperlink r:id="rId6">
        <w:r w:rsidDel="00000000" w:rsidR="00000000" w:rsidRPr="00000000">
          <w:rPr>
            <w:rFonts w:ascii="Frutiger LT Std 45 Light" w:cs="Frutiger LT Std 45 Light" w:eastAsia="Frutiger LT Std 45 Light" w:hAnsi="Frutiger LT Std 45 Light"/>
            <w:color w:val="1155cc"/>
            <w:sz w:val="18"/>
            <w:szCs w:val="18"/>
            <w:highlight w:val="white"/>
            <w:u w:val="single"/>
            <w:rtl w:val="0"/>
          </w:rPr>
          <w:t xml:space="preserve">http://www.waze.com</w:t>
        </w:r>
      </w:hyperlink>
      <w:r w:rsidDel="00000000" w:rsidR="00000000" w:rsidRPr="00000000">
        <w:rPr>
          <w:rFonts w:ascii="Frutiger LT Std 45 Light" w:cs="Frutiger LT Std 45 Light" w:eastAsia="Frutiger LT Std 45 Light" w:hAnsi="Frutiger LT Std 45 Light"/>
          <w:sz w:val="18"/>
          <w:szCs w:val="18"/>
          <w:highlight w:val="white"/>
          <w:rtl w:val="0"/>
        </w:rPr>
        <w:t xml:space="preserve">. Para más información de la política de privacidad de Waze, visita: </w:t>
      </w:r>
      <w:hyperlink r:id="rId7">
        <w:r w:rsidDel="00000000" w:rsidR="00000000" w:rsidRPr="00000000">
          <w:rPr>
            <w:rFonts w:ascii="Frutiger LT Std 45 Light" w:cs="Frutiger LT Std 45 Light" w:eastAsia="Frutiger LT Std 45 Light" w:hAnsi="Frutiger LT Std 45 Light"/>
            <w:color w:val="1155cc"/>
            <w:sz w:val="18"/>
            <w:szCs w:val="18"/>
            <w:highlight w:val="white"/>
            <w:u w:val="single"/>
            <w:rtl w:val="0"/>
          </w:rPr>
          <w:t xml:space="preserve">https://www.waze.com/legal/privacy</w:t>
        </w:r>
      </w:hyperlink>
      <w:r w:rsidDel="00000000" w:rsidR="00000000" w:rsidRPr="00000000">
        <w:rPr>
          <w:rtl w:val="0"/>
        </w:rPr>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b w:val="1"/>
          <w:color w:val="1f497d"/>
          <w:sz w:val="18"/>
          <w:szCs w:val="18"/>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b w:val="1"/>
          <w:color w:val="1f497d"/>
          <w:sz w:val="18"/>
          <w:szCs w:val="18"/>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Frutiger LT Std 45 Light" w:cs="Frutiger LT Std 45 Light" w:eastAsia="Frutiger LT Std 45 Light" w:hAnsi="Frutiger LT Std 45 Light"/>
          <w:b w:val="1"/>
          <w:color w:val="1f497d"/>
          <w:sz w:val="18"/>
          <w:szCs w:val="18"/>
        </w:rPr>
      </w:pPr>
      <w:r w:rsidDel="00000000" w:rsidR="00000000" w:rsidRPr="00000000">
        <w:rPr>
          <w:rFonts w:ascii="Frutiger LT Std 45 Light" w:cs="Frutiger LT Std 45 Light" w:eastAsia="Frutiger LT Std 45 Light" w:hAnsi="Frutiger LT Std 45 Light"/>
          <w:b w:val="1"/>
          <w:color w:val="1f497d"/>
          <w:sz w:val="18"/>
          <w:szCs w:val="18"/>
          <w:rtl w:val="0"/>
        </w:rPr>
        <w:t xml:space="preserve">Contactos:</w:t>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Fonts w:ascii="Frutiger LT Std 45 Light" w:cs="Frutiger LT Std 45 Light" w:eastAsia="Frutiger LT Std 45 Light" w:hAnsi="Frutiger LT Std 45 Light"/>
          <w:sz w:val="18"/>
          <w:szCs w:val="18"/>
          <w:rtl w:val="0"/>
        </w:rPr>
        <w:t xml:space="preserve">Andrés Pereda | Coordinador de R.P. </w:t>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Fonts w:ascii="Frutiger LT Std 45 Light" w:cs="Frutiger LT Std 45 Light" w:eastAsia="Frutiger LT Std 45 Light" w:hAnsi="Frutiger LT Std 45 Light"/>
          <w:sz w:val="18"/>
          <w:szCs w:val="18"/>
          <w:rtl w:val="0"/>
        </w:rPr>
        <w:t xml:space="preserve">Tel. (55) 5284 1000 ext. 9991 | </w:t>
      </w:r>
      <w:hyperlink r:id="rId8">
        <w:r w:rsidDel="00000000" w:rsidR="00000000" w:rsidRPr="00000000">
          <w:rPr>
            <w:rFonts w:ascii="Frutiger LT Std 45 Light" w:cs="Frutiger LT Std 45 Light" w:eastAsia="Frutiger LT Std 45 Light" w:hAnsi="Frutiger LT Std 45 Light"/>
            <w:color w:val="0000ff"/>
            <w:sz w:val="18"/>
            <w:szCs w:val="18"/>
            <w:u w:val="single"/>
            <w:rtl w:val="0"/>
          </w:rPr>
          <w:t xml:space="preserve">andres.pereda@mx.zurich.com</w:t>
        </w:r>
      </w:hyperlink>
      <w:r w:rsidDel="00000000" w:rsidR="00000000" w:rsidRPr="00000000">
        <w:rPr>
          <w:rtl w:val="0"/>
        </w:rPr>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Fonts w:ascii="Frutiger LT Std 45 Light" w:cs="Frutiger LT Std 45 Light" w:eastAsia="Frutiger LT Std 45 Light" w:hAnsi="Frutiger LT Std 45 Light"/>
          <w:sz w:val="18"/>
          <w:szCs w:val="18"/>
          <w:rtl w:val="0"/>
        </w:rPr>
        <w:t xml:space="preserve">Hetsy Venegas | Eureka &amp; Co</w:t>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Fonts w:ascii="Frutiger LT Std 45 Light" w:cs="Frutiger LT Std 45 Light" w:eastAsia="Frutiger LT Std 45 Light" w:hAnsi="Frutiger LT Std 45 Light"/>
          <w:sz w:val="18"/>
          <w:szCs w:val="18"/>
          <w:rtl w:val="0"/>
        </w:rPr>
        <w:t xml:space="preserve">Tel. (55) 5256 - 4345 Ext. 123| </w:t>
      </w:r>
      <w:hyperlink r:id="rId9">
        <w:r w:rsidDel="00000000" w:rsidR="00000000" w:rsidRPr="00000000">
          <w:rPr>
            <w:rFonts w:ascii="Frutiger LT Std 45 Light" w:cs="Frutiger LT Std 45 Light" w:eastAsia="Frutiger LT Std 45 Light" w:hAnsi="Frutiger LT Std 45 Light"/>
            <w:color w:val="0000ff"/>
            <w:sz w:val="18"/>
            <w:szCs w:val="18"/>
            <w:u w:val="single"/>
            <w:rtl w:val="0"/>
          </w:rPr>
          <w:t xml:space="preserve">hetsy@eurekandco.com</w:t>
        </w:r>
      </w:hyperlink>
      <w:r w:rsidDel="00000000" w:rsidR="00000000" w:rsidRPr="00000000">
        <w:rPr>
          <w:rtl w:val="0"/>
        </w:rPr>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Fonts w:ascii="Frutiger LT Std 45 Light" w:cs="Frutiger LT Std 45 Light" w:eastAsia="Frutiger LT Std 45 Light" w:hAnsi="Frutiger LT Std 45 Light"/>
          <w:sz w:val="18"/>
          <w:szCs w:val="18"/>
          <w:rtl w:val="0"/>
        </w:rPr>
        <w:t xml:space="preserve">Andrea Jácome | Eureka &amp; Co</w:t>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color w:val="0000ff"/>
          <w:sz w:val="18"/>
          <w:szCs w:val="18"/>
          <w:u w:val="single"/>
        </w:rPr>
      </w:pPr>
      <w:r w:rsidDel="00000000" w:rsidR="00000000" w:rsidRPr="00000000">
        <w:rPr>
          <w:rFonts w:ascii="Frutiger LT Std 45 Light" w:cs="Frutiger LT Std 45 Light" w:eastAsia="Frutiger LT Std 45 Light" w:hAnsi="Frutiger LT Std 45 Light"/>
          <w:sz w:val="18"/>
          <w:szCs w:val="18"/>
          <w:rtl w:val="0"/>
        </w:rPr>
        <w:t xml:space="preserve">Tel. (55) 5256 - 4345 Ext. 123| </w:t>
      </w:r>
      <w:hyperlink r:id="rId10">
        <w:r w:rsidDel="00000000" w:rsidR="00000000" w:rsidRPr="00000000">
          <w:rPr>
            <w:rFonts w:ascii="Frutiger LT Std 45 Light" w:cs="Frutiger LT Std 45 Light" w:eastAsia="Frutiger LT Std 45 Light" w:hAnsi="Frutiger LT Std 45 Light"/>
            <w:color w:val="0000ff"/>
            <w:sz w:val="18"/>
            <w:szCs w:val="18"/>
            <w:u w:val="single"/>
            <w:rtl w:val="0"/>
          </w:rPr>
          <w:t xml:space="preserve">andreaj@eurekandco.com</w:t>
        </w:r>
      </w:hyperlink>
      <w:r w:rsidDel="00000000" w:rsidR="00000000" w:rsidRPr="00000000">
        <w:rPr>
          <w:rtl w:val="0"/>
        </w:rPr>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color w:val="0000ff"/>
          <w:sz w:val="18"/>
          <w:szCs w:val="18"/>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Fonts w:ascii="Frutiger LT Std 45 Light" w:cs="Frutiger LT Std 45 Light" w:eastAsia="Frutiger LT Std 45 Light" w:hAnsi="Frutiger LT Std 45 Light"/>
          <w:sz w:val="18"/>
          <w:szCs w:val="18"/>
          <w:rtl w:val="0"/>
        </w:rPr>
        <w:t xml:space="preserve">Geraldine Sánchez I Another Company</w:t>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Fonts w:ascii="Arial" w:cs="Arial" w:eastAsia="Arial" w:hAnsi="Arial"/>
          <w:color w:val="222222"/>
          <w:sz w:val="19"/>
          <w:szCs w:val="19"/>
          <w:highlight w:val="white"/>
          <w:rtl w:val="0"/>
        </w:rPr>
        <w:t xml:space="preserve">M. +52 (1) 55 2297 8577</w:t>
      </w:r>
      <w:r w:rsidDel="00000000" w:rsidR="00000000" w:rsidRPr="00000000">
        <w:rPr>
          <w:rFonts w:ascii="Frutiger LT Std 45 Light" w:cs="Frutiger LT Std 45 Light" w:eastAsia="Frutiger LT Std 45 Light" w:hAnsi="Frutiger LT Std 45 Light"/>
          <w:sz w:val="18"/>
          <w:szCs w:val="18"/>
          <w:rtl w:val="0"/>
        </w:rPr>
        <w:t xml:space="preserve"> </w:t>
      </w:r>
      <w:hyperlink r:id="rId11">
        <w:r w:rsidDel="00000000" w:rsidR="00000000" w:rsidRPr="00000000">
          <w:rPr>
            <w:rFonts w:ascii="Frutiger LT Std 45 Light" w:cs="Frutiger LT Std 45 Light" w:eastAsia="Frutiger LT Std 45 Light" w:hAnsi="Frutiger LT Std 45 Light"/>
            <w:color w:val="0000ff"/>
            <w:sz w:val="18"/>
            <w:szCs w:val="18"/>
            <w:u w:val="single"/>
            <w:rtl w:val="0"/>
          </w:rPr>
          <w:t xml:space="preserve">geraldine@another.co</w:t>
        </w:r>
      </w:hyperlink>
      <w:r w:rsidDel="00000000" w:rsidR="00000000" w:rsidRPr="00000000">
        <w:rPr>
          <w:rFonts w:ascii="Frutiger LT Std 45 Light" w:cs="Frutiger LT Std 45 Light" w:eastAsia="Frutiger LT Std 45 Light" w:hAnsi="Frutiger LT Std 45 Light"/>
          <w:sz w:val="18"/>
          <w:szCs w:val="18"/>
          <w:rtl w:val="0"/>
        </w:rPr>
        <w:t xml:space="preserve"> </w:t>
      </w:r>
    </w:p>
    <w:p w:rsidR="00000000" w:rsidDel="00000000" w:rsidP="00000000" w:rsidRDefault="00000000" w:rsidRPr="00000000">
      <w:pPr>
        <w:spacing w:after="0" w:line="240" w:lineRule="auto"/>
        <w:contextualSpacing w:val="0"/>
        <w:rPr>
          <w:rFonts w:ascii="Frutiger LT Std 45 Light" w:cs="Frutiger LT Std 45 Light" w:eastAsia="Frutiger LT Std 45 Light" w:hAnsi="Frutiger LT Std 45 Light"/>
          <w:sz w:val="18"/>
          <w:szCs w:val="18"/>
        </w:rPr>
      </w:pPr>
      <w:r w:rsidDel="00000000" w:rsidR="00000000" w:rsidRPr="00000000">
        <w:rPr>
          <w:rtl w:val="0"/>
        </w:rPr>
      </w:r>
    </w:p>
    <w:sectPr>
      <w:headerReference r:id="rId12" w:type="default"/>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Frutiger LT Std 45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0" w:before="708"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247650</wp:posOffset>
          </wp:positionV>
          <wp:extent cx="754380" cy="46418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4380" cy="464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4352925</wp:posOffset>
          </wp:positionH>
          <wp:positionV relativeFrom="paragraph">
            <wp:posOffset>295275</wp:posOffset>
          </wp:positionV>
          <wp:extent cx="1276350" cy="432980"/>
          <wp:effectExtent b="0" l="0" r="0" t="0"/>
          <wp:wrapSquare wrapText="bothSides" distB="0" distT="0" distL="114300" distR="114300"/>
          <wp:docPr descr="https://lh5.googleusercontent.com/3XHkIkqQKIlRo2tHXPesGPl0hz_RuR_H58orIbB8MGhl0dddj4WozTfc-JOuFQwhljtXYsaTkpEvZRkoPbtfQOtHooVkeItjIMty_1rtHsPP4w8xeQeslzvM1oFOpPAXyPM93bjz" id="2" name="image4.png"/>
          <a:graphic>
            <a:graphicData uri="http://schemas.openxmlformats.org/drawingml/2006/picture">
              <pic:pic>
                <pic:nvPicPr>
                  <pic:cNvPr descr="https://lh5.googleusercontent.com/3XHkIkqQKIlRo2tHXPesGPl0hz_RuR_H58orIbB8MGhl0dddj4WozTfc-JOuFQwhljtXYsaTkpEvZRkoPbtfQOtHooVkeItjIMty_1rtHsPP4w8xeQeslzvM1oFOpPAXyPM93bjz" id="0" name="image4.png"/>
                  <pic:cNvPicPr preferRelativeResize="0"/>
                </pic:nvPicPr>
                <pic:blipFill>
                  <a:blip r:embed="rId2"/>
                  <a:srcRect b="0" l="0" r="0" t="0"/>
                  <a:stretch>
                    <a:fillRect/>
                  </a:stretch>
                </pic:blipFill>
                <pic:spPr>
                  <a:xfrm>
                    <a:off x="0" y="0"/>
                    <a:ext cx="1276350" cy="4329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MX"/>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 TargetMode="External"/><Relationship Id="rId10" Type="http://schemas.openxmlformats.org/officeDocument/2006/relationships/hyperlink" Target="mailto:andreaj@eurekandco.com" TargetMode="External"/><Relationship Id="rId12" Type="http://schemas.openxmlformats.org/officeDocument/2006/relationships/header" Target="header1.xml"/><Relationship Id="rId9" Type="http://schemas.openxmlformats.org/officeDocument/2006/relationships/hyperlink" Target="mailto:hetsy@eurekandco.com" TargetMode="External"/><Relationship Id="rId5" Type="http://schemas.openxmlformats.org/officeDocument/2006/relationships/hyperlink" Target="http://www.zurich.com.mx/" TargetMode="External"/><Relationship Id="rId6" Type="http://schemas.openxmlformats.org/officeDocument/2006/relationships/hyperlink" Target="http://www.waze.com" TargetMode="External"/><Relationship Id="rId7" Type="http://schemas.openxmlformats.org/officeDocument/2006/relationships/hyperlink" Target="https://www.waze.com/legal/privacy" TargetMode="External"/><Relationship Id="rId8" Type="http://schemas.openxmlformats.org/officeDocument/2006/relationships/hyperlink" Target="mailto:andres.pereda@mx.zur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