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B7D8B" w14:textId="77777777" w:rsidR="00EA3099" w:rsidRPr="00E16C5F" w:rsidRDefault="00EA3099" w:rsidP="00EA3099">
      <w:pPr>
        <w:jc w:val="both"/>
        <w:rPr>
          <w:lang w:val="bg-BG"/>
        </w:rPr>
      </w:pP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EA3099" w:rsidRPr="00E16C5F" w14:paraId="1F0A4E0D" w14:textId="77777777" w:rsidTr="00812C5B">
        <w:tc>
          <w:tcPr>
            <w:tcW w:w="4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25CC05E1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EA3099" w:rsidRPr="00E16C5F" w14:paraId="48D1E109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6960FCD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А1 България</w:t>
            </w:r>
          </w:p>
        </w:tc>
      </w:tr>
      <w:tr w:rsidR="00EA3099" w:rsidRPr="00E16C5F" w14:paraId="09D1D26D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36B2F0EF" w14:textId="63F39506" w:rsidR="00EA3099" w:rsidRPr="00691CF0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0882 201 21</w:t>
            </w:r>
            <w:r w:rsidR="00691CF0"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</w:tr>
      <w:tr w:rsidR="00EA3099" w:rsidRPr="00E16C5F" w14:paraId="0E9D3E61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51824BA8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http://www.а1.bg</w:t>
            </w:r>
          </w:p>
        </w:tc>
      </w:tr>
      <w:tr w:rsidR="00EA3099" w:rsidRPr="00E16C5F" w14:paraId="54C5AEE5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416EDA9E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http://www.facebook.com/A1Bulgaria</w:t>
            </w:r>
          </w:p>
        </w:tc>
      </w:tr>
    </w:tbl>
    <w:p w14:paraId="3ED37CAE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6480"/>
        <w:jc w:val="both"/>
        <w:rPr>
          <w:rFonts w:ascii="Verdana" w:hAnsi="Verdana"/>
          <w:sz w:val="20"/>
          <w:szCs w:val="20"/>
          <w:lang w:val="bg-BG"/>
        </w:rPr>
      </w:pPr>
    </w:p>
    <w:p w14:paraId="5262F1DB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8E545CF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 w:rsidRPr="00E16C5F">
        <w:rPr>
          <w:rFonts w:ascii="Verdana" w:hAnsi="Verdana"/>
          <w:sz w:val="20"/>
          <w:szCs w:val="20"/>
          <w:lang w:val="bg-BG"/>
        </w:rPr>
        <w:t>София,</w:t>
      </w:r>
    </w:p>
    <w:p w14:paraId="4EB3FB94" w14:textId="77C1F84D" w:rsidR="00EA3099" w:rsidRPr="00E16C5F" w:rsidRDefault="00416A1D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</w:rPr>
        <w:t>04</w:t>
      </w:r>
      <w:r w:rsidR="00EA3099" w:rsidRPr="00E16C5F">
        <w:rPr>
          <w:rFonts w:ascii="Verdana" w:hAnsi="Verdana"/>
          <w:sz w:val="20"/>
          <w:szCs w:val="20"/>
          <w:lang w:val="bg-BG"/>
        </w:rPr>
        <w:t>.</w:t>
      </w:r>
      <w:r w:rsidR="001F3907" w:rsidRPr="00E16C5F">
        <w:rPr>
          <w:rFonts w:ascii="Verdana" w:hAnsi="Verdana"/>
          <w:sz w:val="20"/>
          <w:szCs w:val="20"/>
          <w:lang w:val="bg-BG"/>
        </w:rPr>
        <w:t>0</w:t>
      </w:r>
      <w:r w:rsidR="00AA6E92">
        <w:rPr>
          <w:rFonts w:ascii="Verdana" w:hAnsi="Verdana"/>
          <w:sz w:val="20"/>
          <w:szCs w:val="20"/>
        </w:rPr>
        <w:t>9</w:t>
      </w:r>
      <w:r w:rsidR="00EA3099" w:rsidRPr="00E16C5F">
        <w:rPr>
          <w:rFonts w:ascii="Verdana" w:hAnsi="Verdana"/>
          <w:sz w:val="20"/>
          <w:szCs w:val="20"/>
          <w:lang w:val="bg-BG"/>
        </w:rPr>
        <w:t>.202</w:t>
      </w:r>
      <w:r w:rsidR="00F16732" w:rsidRPr="00E16C5F">
        <w:rPr>
          <w:rFonts w:ascii="Verdana" w:hAnsi="Verdana"/>
          <w:sz w:val="20"/>
          <w:szCs w:val="20"/>
          <w:lang w:val="bg-BG"/>
        </w:rPr>
        <w:t>6</w:t>
      </w:r>
      <w:r w:rsidR="00EA3099" w:rsidRPr="00E16C5F">
        <w:rPr>
          <w:rFonts w:ascii="Verdana" w:hAnsi="Verdana"/>
          <w:sz w:val="20"/>
          <w:szCs w:val="20"/>
          <w:lang w:val="bg-BG"/>
        </w:rPr>
        <w:t xml:space="preserve"> г.</w:t>
      </w:r>
    </w:p>
    <w:p w14:paraId="69C72D63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719CB15" w14:textId="2597B42F" w:rsidR="00DE5523" w:rsidRPr="007E31AD" w:rsidRDefault="001B7762" w:rsidP="00BE72C3">
      <w:pPr>
        <w:jc w:val="both"/>
        <w:rPr>
          <w:rFonts w:ascii="Verdana" w:eastAsia="Verdana" w:hAnsi="Verdana" w:cs="Verdana"/>
          <w:b/>
          <w:bCs/>
          <w:lang w:val="bg-BG"/>
        </w:rPr>
      </w:pPr>
      <w:r>
        <w:rPr>
          <w:b/>
          <w:bCs/>
          <w:noProof/>
          <w:lang w:val="bg-B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6942B" wp14:editId="58E67147">
                <wp:simplePos x="0" y="0"/>
                <wp:positionH relativeFrom="margin">
                  <wp:align>center</wp:align>
                </wp:positionH>
                <wp:positionV relativeFrom="paragraph">
                  <wp:posOffset>423644</wp:posOffset>
                </wp:positionV>
                <wp:extent cx="6342077" cy="1077686"/>
                <wp:effectExtent l="0" t="0" r="2095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077" cy="10776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56296" id="Rectangle 2" o:spid="_x0000_s1026" style="position:absolute;margin-left:0;margin-top:33.35pt;width:499.4pt;height:84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" filled="f" strokecolor="red" strokeweight="1.5pt">
                <w10:wrap anchorx="margin"/>
              </v:rect>
            </w:pict>
          </mc:Fallback>
        </mc:AlternateContent>
      </w:r>
      <w:r w:rsidR="0003096F" w:rsidRPr="0003096F">
        <w:rPr>
          <w:rFonts w:ascii="Verdana" w:hAnsi="Verdana"/>
          <w:b/>
          <w:bCs/>
          <w:noProof/>
          <w:lang w:val="bg-BG"/>
          <w14:ligatures w14:val="standardContextual"/>
        </w:rPr>
        <w:t>Световните вицешампиони започват новата голяма битка на Евроволей 2026</w:t>
      </w:r>
      <w:r w:rsidR="0003096F" w:rsidRPr="0003096F">
        <w:rPr>
          <w:b/>
          <w:bCs/>
          <w:noProof/>
          <w:lang w:val="bg-BG"/>
          <w14:ligatures w14:val="standardContextual"/>
        </w:rPr>
        <w:t xml:space="preserve"> </w:t>
      </w:r>
    </w:p>
    <w:p w14:paraId="5FDE1083" w14:textId="77777777" w:rsidR="000C6DB8" w:rsidRDefault="000C6DB8" w:rsidP="000C6DB8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България се изправя срещу Северна Македония на 9 септември, Португалия на 11 септември и Украйна на 12 септември на живо по MAX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One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49780E08" w14:textId="7D63270D" w:rsidR="000C6DB8" w:rsidRDefault="000C6DB8" w:rsidP="000C6DB8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24 национални отбора ще спорят за европейската титла от 9 до 26 септември, а България е сред четирите държави домакини.</w:t>
      </w:r>
    </w:p>
    <w:p w14:paraId="24754F08" w14:textId="08406CB6" w:rsidR="000C6DB8" w:rsidRPr="000C6DB8" w:rsidRDefault="000C6DB8" w:rsidP="000C6DB8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Феновете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ще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могат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да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подкрепят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националния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отбор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и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на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голям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екран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в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София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Благоевград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и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Бургас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2C0A92A7" w14:textId="65D39E57" w:rsidR="000C6DB8" w:rsidRPr="000C6DB8" w:rsidRDefault="000C6DB8" w:rsidP="000C6DB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След историческото представяне на Световното първенство през 2025 г. и спечелените сребърни медали мъжкият национален отбор на България се завръща на голямата сцена в битка за европейския връх. От 9 до 26 септември каналите на А1 ще предложат избрани срещи от Европейското първенство по волейбол за мъже 2026, а първите три двубоя на световните вицешампиони в груповата фаза ще бъдат излъчени на живо по MAX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One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671C9031" w14:textId="2E1DBEC8" w:rsidR="000C6DB8" w:rsidRPr="000C6DB8" w:rsidRDefault="000C6DB8" w:rsidP="000C6DB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България започва участието си на 9 септември от 19:00 часа срещу Северна Македония. На 11 септември от 19:00 часа националите ще се изправят срещу Португалия, а ден по-късно, на 12 септември от 19:00 часа, техен съперник ще бъде Украйна. И трите срещи ще бъдат излъчени по MAX </w:t>
      </w:r>
      <w:proofErr w:type="spellStart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One</w:t>
      </w:r>
      <w:proofErr w:type="spellEnd"/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– телевизионния канал на А1, който съчетава спорт, кино и развлечение и поставя специален фокус върху значимите спортни събития с българско участие.</w:t>
      </w:r>
    </w:p>
    <w:p w14:paraId="6CDA3E1C" w14:textId="5E59A082" w:rsidR="000C6DB8" w:rsidRPr="000C6DB8" w:rsidRDefault="000C6DB8" w:rsidP="000C6DB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Груповата фаза за националите продължава с двубой срещу Израел на 14 септември, а на 16 септември</w:t>
      </w:r>
      <w:r w:rsidR="00686C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България ще се изправи срещу един от най-силните отбори на континента – Полша. Всичките пет срещи на българския тим в групата ще се играят в София и са с начален час 19:00.</w:t>
      </w:r>
    </w:p>
    <w:p w14:paraId="3BD0555E" w14:textId="438ACB73" w:rsidR="00AA4FF1" w:rsidRPr="00C32824" w:rsidRDefault="00AA4FF1" w:rsidP="00AA4FF1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C32824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Волейболната емоция ще излезе и извън телевизионния екран. А1 предоставя права за публично излъчване на срещи от първенството в София, Благоевград и Бургас, където феновете ще могат да подкрепят националния отбор заедно на голям екран. </w:t>
      </w:r>
      <w:r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В София прожекциите ще се провеждат от 14 до 26 септември </w:t>
      </w:r>
      <w:r w:rsidR="006348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на</w:t>
      </w:r>
      <w:r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парковото пространство при Националния музей „Земята и хората“. В Благоевград срещите ще могат да се гледат от 9 до 2</w:t>
      </w:r>
      <w:r w:rsidR="00712761"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6</w:t>
      </w:r>
      <w:r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септември на пл. „Македония“, а в Бургас – от 9 до 2</w:t>
      </w:r>
      <w:r w:rsidR="00712761"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6</w:t>
      </w:r>
      <w:r w:rsidRPr="00C32824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септември при Пантеона в Морската градина.</w:t>
      </w:r>
      <w:r w:rsidRPr="00C32824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Програмата включва срещи на България от груповата фаза, както и избрани двубои от елиминационната фаза.</w:t>
      </w:r>
    </w:p>
    <w:p w14:paraId="36D330BB" w14:textId="5477710E" w:rsidR="000C6DB8" w:rsidRPr="00973753" w:rsidRDefault="000C6DB8" w:rsidP="000C6DB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lastRenderedPageBreak/>
        <w:t>34-ото издание на Европейското първенство ще събере 24 национални отбора, а домакини са България, Италия, Финландия и Румъния. София приема срещите от група B</w:t>
      </w:r>
      <w:r w:rsidR="00630E5F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 в</w:t>
      </w: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която освен България са Полша, Украйна, Португалия, Израел и Северна Македония, както и част от двубоите в елиминационната фаза.</w:t>
      </w:r>
    </w:p>
    <w:p w14:paraId="4EF6E0C4" w14:textId="436B817F" w:rsidR="000C6DB8" w:rsidRPr="000C6DB8" w:rsidRDefault="000C6DB8" w:rsidP="000C6DB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0C6DB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Паралелно с представянето на националния ни отбор MAX Sport ще предложи селекция от силни европейски сблъсъци още в груповата фаза. Сред акцентите са Турция – Германия и Италия – Швеция на 10 септември, Франция – Турция на 12 септември, Северна Македония – Полша на 13 септември и Полша – Украйна на 15 септември, както и срещи с участието на Сърбия, Нидерландия, Словения, Чехия и други водещи европейски отбори.</w:t>
      </w:r>
    </w:p>
    <w:p w14:paraId="0D31A309" w14:textId="77777777" w:rsidR="00D21B1A" w:rsidRPr="00D21B1A" w:rsidRDefault="00D21B1A" w:rsidP="00D21B1A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D21B1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След края на груповата фаза турнирът навлиза в решаващата си част. Осминафиналите ще се проведат между 19 и 21 септември, а четвъртфиналите – на 22 и 23 септември. При класиране на България за елиминациите срещите на националния ни отбор ще бъдат </w:t>
      </w:r>
      <w:r w:rsidRPr="00D21B1A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излъчвани пряко и едновременно в каналите на А1 и </w:t>
      </w:r>
      <w:proofErr w:type="spellStart"/>
      <w:r w:rsidRPr="00D21B1A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bTV</w:t>
      </w:r>
      <w:proofErr w:type="spellEnd"/>
      <w:r w:rsidRPr="00D21B1A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Media Group</w:t>
      </w:r>
      <w:r w:rsidRPr="00D21B1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 Полуфиналите са на 25 септември, а на 26 септември предстоят мачът за бронзовите медали и големият финал, които също ще бъдат част от програмата на каналите на А1.</w:t>
      </w:r>
    </w:p>
    <w:p w14:paraId="55F089D9" w14:textId="77777777" w:rsidR="000C6DB8" w:rsidRPr="00E16C5F" w:rsidRDefault="000C6DB8" w:rsidP="001C6B9A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F674721" w14:textId="77777777" w:rsidR="00C42B3E" w:rsidRDefault="00C42B3E" w:rsidP="00C42B3E">
      <w:pPr>
        <w:jc w:val="both"/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А1,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част от 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cloud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IoT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895 млн. евро, а сравнимата EBITDA e 371 млн. евро.</w:t>
      </w:r>
    </w:p>
    <w:p w14:paraId="1820A1C5" w14:textId="77777777" w:rsidR="00C42B3E" w:rsidRDefault="00C42B3E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A1 Group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5,6 милиарда евро. 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América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Móvil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530BDE57" w14:textId="0DB477DE" w:rsidR="00DE04BA" w:rsidRPr="00E16C5F" w:rsidRDefault="00DE04BA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</w:p>
    <w:sectPr w:rsidR="00DE04BA" w:rsidRPr="00E16C5F" w:rsidSect="00EA309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624086" w14:textId="77777777" w:rsidR="002A136E" w:rsidRDefault="002A136E">
      <w:pPr>
        <w:spacing w:after="0" w:line="240" w:lineRule="auto"/>
      </w:pPr>
      <w:r>
        <w:separator/>
      </w:r>
    </w:p>
  </w:endnote>
  <w:endnote w:type="continuationSeparator" w:id="0">
    <w:p w14:paraId="58F276F7" w14:textId="77777777" w:rsidR="002A136E" w:rsidRDefault="002A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tel Text">
    <w:panose1 w:val="020B0604020202020204"/>
    <w:charset w:val="CC"/>
    <w:family w:val="auto"/>
    <w:pitch w:val="variable"/>
    <w:sig w:usb0="A00002AF" w:usb1="0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84984A" w14:textId="77777777" w:rsidR="002A136E" w:rsidRDefault="002A136E">
      <w:pPr>
        <w:spacing w:after="0" w:line="240" w:lineRule="auto"/>
      </w:pPr>
      <w:r>
        <w:separator/>
      </w:r>
    </w:p>
  </w:footnote>
  <w:footnote w:type="continuationSeparator" w:id="0">
    <w:p w14:paraId="2C8FAF47" w14:textId="77777777" w:rsidR="002A136E" w:rsidRDefault="002A1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A920C" w14:textId="77777777" w:rsidR="00BE2F34" w:rsidRDefault="001B262B" w:rsidP="00612CAE">
    <w:pPr>
      <w:pStyle w:val="Header"/>
      <w:jc w:val="right"/>
    </w:pPr>
    <w:r w:rsidRPr="00AA4D72">
      <w:rPr>
        <w:noProof/>
      </w:rPr>
      <w:drawing>
        <wp:anchor distT="0" distB="0" distL="114300" distR="114300" simplePos="0" relativeHeight="251658240" behindDoc="1" locked="0" layoutInCell="1" allowOverlap="1" wp14:anchorId="567468DE" wp14:editId="4AE7FC5E">
          <wp:simplePos x="0" y="0"/>
          <wp:positionH relativeFrom="column">
            <wp:posOffset>-167640</wp:posOffset>
          </wp:positionH>
          <wp:positionV relativeFrom="paragraph">
            <wp:posOffset>-249555</wp:posOffset>
          </wp:positionV>
          <wp:extent cx="709295" cy="709295"/>
          <wp:effectExtent l="0" t="0" r="0" b="0"/>
          <wp:wrapTight wrapText="bothSides">
            <wp:wrapPolygon edited="0">
              <wp:start x="0" y="0"/>
              <wp:lineTo x="0" y="20885"/>
              <wp:lineTo x="20885" y="20885"/>
              <wp:lineTo x="20885" y="0"/>
              <wp:lineTo x="0" y="0"/>
            </wp:wrapPolygon>
          </wp:wrapTight>
          <wp:docPr id="8" name="Picture 8" descr="A red and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red and black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  <w:lang w:val="bg-BG"/>
      </w:rPr>
      <w:t xml:space="preserve">    </w:t>
    </w:r>
    <w:r w:rsidRPr="00AA4D72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</w:p>
  <w:p w14:paraId="5ED19573" w14:textId="77777777" w:rsidR="00BE2F34" w:rsidRDefault="00BE2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E63818"/>
    <w:multiLevelType w:val="multilevel"/>
    <w:tmpl w:val="48D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A7925"/>
    <w:multiLevelType w:val="hybridMultilevel"/>
    <w:tmpl w:val="A2062C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A55CD"/>
    <w:multiLevelType w:val="hybridMultilevel"/>
    <w:tmpl w:val="BCB873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C56A1"/>
    <w:multiLevelType w:val="hybridMultilevel"/>
    <w:tmpl w:val="604497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A54E3"/>
    <w:multiLevelType w:val="hybridMultilevel"/>
    <w:tmpl w:val="97566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D5D83"/>
    <w:multiLevelType w:val="hybridMultilevel"/>
    <w:tmpl w:val="8B14FD46"/>
    <w:lvl w:ilvl="0" w:tplc="539CDAAC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4763F"/>
    <w:multiLevelType w:val="hybridMultilevel"/>
    <w:tmpl w:val="5094BC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93775">
    <w:abstractNumId w:val="4"/>
  </w:num>
  <w:num w:numId="2" w16cid:durableId="1652977362">
    <w:abstractNumId w:val="1"/>
  </w:num>
  <w:num w:numId="3" w16cid:durableId="1079670195">
    <w:abstractNumId w:val="0"/>
  </w:num>
  <w:num w:numId="4" w16cid:durableId="1094671899">
    <w:abstractNumId w:val="2"/>
  </w:num>
  <w:num w:numId="5" w16cid:durableId="1743521417">
    <w:abstractNumId w:val="3"/>
  </w:num>
  <w:num w:numId="6" w16cid:durableId="1003701107">
    <w:abstractNumId w:val="5"/>
  </w:num>
  <w:num w:numId="7" w16cid:durableId="187461004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99"/>
    <w:rsid w:val="00004F8E"/>
    <w:rsid w:val="000201C9"/>
    <w:rsid w:val="0002685E"/>
    <w:rsid w:val="00027119"/>
    <w:rsid w:val="0003096F"/>
    <w:rsid w:val="00041EB9"/>
    <w:rsid w:val="000501BC"/>
    <w:rsid w:val="00054CB5"/>
    <w:rsid w:val="000579F1"/>
    <w:rsid w:val="000626D3"/>
    <w:rsid w:val="0007483F"/>
    <w:rsid w:val="00075C79"/>
    <w:rsid w:val="000864DA"/>
    <w:rsid w:val="00097B29"/>
    <w:rsid w:val="000C6AC8"/>
    <w:rsid w:val="000C6DB8"/>
    <w:rsid w:val="000D00E1"/>
    <w:rsid w:val="000D2D01"/>
    <w:rsid w:val="000E36C7"/>
    <w:rsid w:val="000E4790"/>
    <w:rsid w:val="000E6C75"/>
    <w:rsid w:val="0010161F"/>
    <w:rsid w:val="00105A9D"/>
    <w:rsid w:val="00105B30"/>
    <w:rsid w:val="00107481"/>
    <w:rsid w:val="00113E73"/>
    <w:rsid w:val="00120055"/>
    <w:rsid w:val="00125472"/>
    <w:rsid w:val="00127E24"/>
    <w:rsid w:val="0014253E"/>
    <w:rsid w:val="00153AD1"/>
    <w:rsid w:val="0015555C"/>
    <w:rsid w:val="00171F74"/>
    <w:rsid w:val="00180E23"/>
    <w:rsid w:val="00182BD6"/>
    <w:rsid w:val="00184AAD"/>
    <w:rsid w:val="001921B9"/>
    <w:rsid w:val="0019596B"/>
    <w:rsid w:val="001A5235"/>
    <w:rsid w:val="001B262B"/>
    <w:rsid w:val="001B2748"/>
    <w:rsid w:val="001B7762"/>
    <w:rsid w:val="001C33BE"/>
    <w:rsid w:val="001C6B9A"/>
    <w:rsid w:val="001C7911"/>
    <w:rsid w:val="001E13E9"/>
    <w:rsid w:val="001F0203"/>
    <w:rsid w:val="001F3907"/>
    <w:rsid w:val="002003BC"/>
    <w:rsid w:val="002069CD"/>
    <w:rsid w:val="002134D2"/>
    <w:rsid w:val="00216115"/>
    <w:rsid w:val="00226530"/>
    <w:rsid w:val="00226A08"/>
    <w:rsid w:val="00227D4E"/>
    <w:rsid w:val="00233848"/>
    <w:rsid w:val="00244A80"/>
    <w:rsid w:val="002517B7"/>
    <w:rsid w:val="002536C4"/>
    <w:rsid w:val="0025568C"/>
    <w:rsid w:val="00256A64"/>
    <w:rsid w:val="00267B06"/>
    <w:rsid w:val="00271628"/>
    <w:rsid w:val="00276970"/>
    <w:rsid w:val="00287178"/>
    <w:rsid w:val="002A136E"/>
    <w:rsid w:val="002A1550"/>
    <w:rsid w:val="002A64AC"/>
    <w:rsid w:val="002B53F5"/>
    <w:rsid w:val="002C5C9D"/>
    <w:rsid w:val="002D156D"/>
    <w:rsid w:val="002D1CF6"/>
    <w:rsid w:val="002D238D"/>
    <w:rsid w:val="002D7CEC"/>
    <w:rsid w:val="002F08FF"/>
    <w:rsid w:val="0031082E"/>
    <w:rsid w:val="003228FF"/>
    <w:rsid w:val="00322F87"/>
    <w:rsid w:val="003312EE"/>
    <w:rsid w:val="0033303E"/>
    <w:rsid w:val="003348F3"/>
    <w:rsid w:val="00351D3F"/>
    <w:rsid w:val="003616F9"/>
    <w:rsid w:val="00363DB0"/>
    <w:rsid w:val="00372551"/>
    <w:rsid w:val="0037420C"/>
    <w:rsid w:val="00376752"/>
    <w:rsid w:val="00380131"/>
    <w:rsid w:val="00381A3B"/>
    <w:rsid w:val="0038213D"/>
    <w:rsid w:val="003839B1"/>
    <w:rsid w:val="00391147"/>
    <w:rsid w:val="0039260D"/>
    <w:rsid w:val="003B0B3E"/>
    <w:rsid w:val="003B20DB"/>
    <w:rsid w:val="003B299B"/>
    <w:rsid w:val="003B45FB"/>
    <w:rsid w:val="003B68A3"/>
    <w:rsid w:val="003D7D21"/>
    <w:rsid w:val="003E1410"/>
    <w:rsid w:val="00415A06"/>
    <w:rsid w:val="00416A1D"/>
    <w:rsid w:val="00422FDA"/>
    <w:rsid w:val="00431A83"/>
    <w:rsid w:val="0043451D"/>
    <w:rsid w:val="00434BFA"/>
    <w:rsid w:val="004450D6"/>
    <w:rsid w:val="0044672D"/>
    <w:rsid w:val="00460A5F"/>
    <w:rsid w:val="00460D97"/>
    <w:rsid w:val="004677AB"/>
    <w:rsid w:val="004A1CB7"/>
    <w:rsid w:val="004B6B01"/>
    <w:rsid w:val="004B6DCC"/>
    <w:rsid w:val="004C1840"/>
    <w:rsid w:val="004D215D"/>
    <w:rsid w:val="004D2CC6"/>
    <w:rsid w:val="004E01C9"/>
    <w:rsid w:val="004E330F"/>
    <w:rsid w:val="005055B2"/>
    <w:rsid w:val="00505AA1"/>
    <w:rsid w:val="00505F20"/>
    <w:rsid w:val="0051446B"/>
    <w:rsid w:val="00545EDD"/>
    <w:rsid w:val="00554305"/>
    <w:rsid w:val="00564271"/>
    <w:rsid w:val="00584567"/>
    <w:rsid w:val="005A4A75"/>
    <w:rsid w:val="005A644F"/>
    <w:rsid w:val="005A6D63"/>
    <w:rsid w:val="005B441F"/>
    <w:rsid w:val="005B6AE0"/>
    <w:rsid w:val="005C55F8"/>
    <w:rsid w:val="005D0DC9"/>
    <w:rsid w:val="005D2BE0"/>
    <w:rsid w:val="005D663A"/>
    <w:rsid w:val="005E05BB"/>
    <w:rsid w:val="005F6E00"/>
    <w:rsid w:val="00604F9B"/>
    <w:rsid w:val="00605BA8"/>
    <w:rsid w:val="0060645A"/>
    <w:rsid w:val="00607FBC"/>
    <w:rsid w:val="00614610"/>
    <w:rsid w:val="00617567"/>
    <w:rsid w:val="00620B21"/>
    <w:rsid w:val="00630E5F"/>
    <w:rsid w:val="0063484E"/>
    <w:rsid w:val="0063522D"/>
    <w:rsid w:val="006366C7"/>
    <w:rsid w:val="00647CA9"/>
    <w:rsid w:val="0065351B"/>
    <w:rsid w:val="00657FAB"/>
    <w:rsid w:val="00660D53"/>
    <w:rsid w:val="006617B5"/>
    <w:rsid w:val="006734B7"/>
    <w:rsid w:val="00674947"/>
    <w:rsid w:val="00683131"/>
    <w:rsid w:val="00686CD6"/>
    <w:rsid w:val="00691CF0"/>
    <w:rsid w:val="00691DD0"/>
    <w:rsid w:val="006B3859"/>
    <w:rsid w:val="006B6BFD"/>
    <w:rsid w:val="006C190D"/>
    <w:rsid w:val="006C6B87"/>
    <w:rsid w:val="006D4047"/>
    <w:rsid w:val="006F4492"/>
    <w:rsid w:val="007010F7"/>
    <w:rsid w:val="00703188"/>
    <w:rsid w:val="0071072E"/>
    <w:rsid w:val="00712761"/>
    <w:rsid w:val="00721B55"/>
    <w:rsid w:val="007309F8"/>
    <w:rsid w:val="007315E6"/>
    <w:rsid w:val="007349C9"/>
    <w:rsid w:val="00740CB5"/>
    <w:rsid w:val="00740CBC"/>
    <w:rsid w:val="00750AEB"/>
    <w:rsid w:val="007526C1"/>
    <w:rsid w:val="007526DF"/>
    <w:rsid w:val="00753CB7"/>
    <w:rsid w:val="00760DF1"/>
    <w:rsid w:val="00777A69"/>
    <w:rsid w:val="00784A1D"/>
    <w:rsid w:val="007856D2"/>
    <w:rsid w:val="00791851"/>
    <w:rsid w:val="007A2858"/>
    <w:rsid w:val="007A42BB"/>
    <w:rsid w:val="007B4551"/>
    <w:rsid w:val="007B4B49"/>
    <w:rsid w:val="007B543E"/>
    <w:rsid w:val="007D7A94"/>
    <w:rsid w:val="007E31AD"/>
    <w:rsid w:val="007F22C9"/>
    <w:rsid w:val="007F4321"/>
    <w:rsid w:val="00802CCD"/>
    <w:rsid w:val="00821FFF"/>
    <w:rsid w:val="00823F72"/>
    <w:rsid w:val="00824255"/>
    <w:rsid w:val="00835350"/>
    <w:rsid w:val="00836465"/>
    <w:rsid w:val="008400C3"/>
    <w:rsid w:val="0084777D"/>
    <w:rsid w:val="00853B90"/>
    <w:rsid w:val="00856177"/>
    <w:rsid w:val="00867FAF"/>
    <w:rsid w:val="008708F6"/>
    <w:rsid w:val="008727E1"/>
    <w:rsid w:val="00881984"/>
    <w:rsid w:val="0088368D"/>
    <w:rsid w:val="008860B6"/>
    <w:rsid w:val="00895DE6"/>
    <w:rsid w:val="008B0F70"/>
    <w:rsid w:val="008B12CE"/>
    <w:rsid w:val="008C42D1"/>
    <w:rsid w:val="008C6481"/>
    <w:rsid w:val="008E4F0C"/>
    <w:rsid w:val="008F6AF9"/>
    <w:rsid w:val="008F6EBD"/>
    <w:rsid w:val="009031CB"/>
    <w:rsid w:val="00914D55"/>
    <w:rsid w:val="00942ACF"/>
    <w:rsid w:val="00947AA9"/>
    <w:rsid w:val="00955253"/>
    <w:rsid w:val="00957791"/>
    <w:rsid w:val="009664BD"/>
    <w:rsid w:val="00973616"/>
    <w:rsid w:val="00973753"/>
    <w:rsid w:val="009813B4"/>
    <w:rsid w:val="0098398F"/>
    <w:rsid w:val="009953CD"/>
    <w:rsid w:val="009C5944"/>
    <w:rsid w:val="009D237A"/>
    <w:rsid w:val="009E1D11"/>
    <w:rsid w:val="009E7512"/>
    <w:rsid w:val="00A02217"/>
    <w:rsid w:val="00A04668"/>
    <w:rsid w:val="00A0472A"/>
    <w:rsid w:val="00A17F72"/>
    <w:rsid w:val="00A2127A"/>
    <w:rsid w:val="00A22540"/>
    <w:rsid w:val="00A24F38"/>
    <w:rsid w:val="00A26FCB"/>
    <w:rsid w:val="00A33DB2"/>
    <w:rsid w:val="00A35056"/>
    <w:rsid w:val="00A362D7"/>
    <w:rsid w:val="00A54A9A"/>
    <w:rsid w:val="00A55B6D"/>
    <w:rsid w:val="00A5705C"/>
    <w:rsid w:val="00A571C9"/>
    <w:rsid w:val="00A61CCE"/>
    <w:rsid w:val="00A8605A"/>
    <w:rsid w:val="00AA4FF1"/>
    <w:rsid w:val="00AA6E92"/>
    <w:rsid w:val="00AB62D3"/>
    <w:rsid w:val="00AB73D4"/>
    <w:rsid w:val="00AC0245"/>
    <w:rsid w:val="00AD1109"/>
    <w:rsid w:val="00AD28BF"/>
    <w:rsid w:val="00AD3ECB"/>
    <w:rsid w:val="00AE22DC"/>
    <w:rsid w:val="00AF24CC"/>
    <w:rsid w:val="00B01F34"/>
    <w:rsid w:val="00B024DE"/>
    <w:rsid w:val="00B0684D"/>
    <w:rsid w:val="00B21089"/>
    <w:rsid w:val="00B2179E"/>
    <w:rsid w:val="00B23BB3"/>
    <w:rsid w:val="00B3095B"/>
    <w:rsid w:val="00B32AE9"/>
    <w:rsid w:val="00B34CED"/>
    <w:rsid w:val="00B42CD7"/>
    <w:rsid w:val="00B47F86"/>
    <w:rsid w:val="00B54FBA"/>
    <w:rsid w:val="00B61DB2"/>
    <w:rsid w:val="00B76ABC"/>
    <w:rsid w:val="00B8623F"/>
    <w:rsid w:val="00B87608"/>
    <w:rsid w:val="00B94D33"/>
    <w:rsid w:val="00BB374B"/>
    <w:rsid w:val="00BB685A"/>
    <w:rsid w:val="00BC3075"/>
    <w:rsid w:val="00BC401D"/>
    <w:rsid w:val="00BC6AB7"/>
    <w:rsid w:val="00BC7781"/>
    <w:rsid w:val="00BE2F34"/>
    <w:rsid w:val="00BE72C3"/>
    <w:rsid w:val="00BF040E"/>
    <w:rsid w:val="00BF28AD"/>
    <w:rsid w:val="00C02C00"/>
    <w:rsid w:val="00C045CE"/>
    <w:rsid w:val="00C07ADA"/>
    <w:rsid w:val="00C32824"/>
    <w:rsid w:val="00C32848"/>
    <w:rsid w:val="00C334BB"/>
    <w:rsid w:val="00C42B3E"/>
    <w:rsid w:val="00C43F9A"/>
    <w:rsid w:val="00C569B8"/>
    <w:rsid w:val="00C66579"/>
    <w:rsid w:val="00C72F15"/>
    <w:rsid w:val="00C83C19"/>
    <w:rsid w:val="00C86240"/>
    <w:rsid w:val="00C964DE"/>
    <w:rsid w:val="00CA0262"/>
    <w:rsid w:val="00CA34ED"/>
    <w:rsid w:val="00CA5068"/>
    <w:rsid w:val="00CD29AB"/>
    <w:rsid w:val="00CF7EBF"/>
    <w:rsid w:val="00D06FFD"/>
    <w:rsid w:val="00D13273"/>
    <w:rsid w:val="00D21B1A"/>
    <w:rsid w:val="00D368C7"/>
    <w:rsid w:val="00D40C9F"/>
    <w:rsid w:val="00D4408F"/>
    <w:rsid w:val="00D44326"/>
    <w:rsid w:val="00D53CC7"/>
    <w:rsid w:val="00D6109B"/>
    <w:rsid w:val="00D656CD"/>
    <w:rsid w:val="00D74731"/>
    <w:rsid w:val="00D748A7"/>
    <w:rsid w:val="00D77B03"/>
    <w:rsid w:val="00D9743E"/>
    <w:rsid w:val="00DA5F00"/>
    <w:rsid w:val="00DD7F48"/>
    <w:rsid w:val="00DE03F4"/>
    <w:rsid w:val="00DE04BA"/>
    <w:rsid w:val="00DE4061"/>
    <w:rsid w:val="00DE5523"/>
    <w:rsid w:val="00DE5A3A"/>
    <w:rsid w:val="00DE6F0B"/>
    <w:rsid w:val="00DE6F8D"/>
    <w:rsid w:val="00DF197F"/>
    <w:rsid w:val="00E041E9"/>
    <w:rsid w:val="00E15306"/>
    <w:rsid w:val="00E16321"/>
    <w:rsid w:val="00E16C5F"/>
    <w:rsid w:val="00E23662"/>
    <w:rsid w:val="00E30A49"/>
    <w:rsid w:val="00E3499C"/>
    <w:rsid w:val="00E34A52"/>
    <w:rsid w:val="00E37BEA"/>
    <w:rsid w:val="00E515D4"/>
    <w:rsid w:val="00E515DD"/>
    <w:rsid w:val="00E62801"/>
    <w:rsid w:val="00E64EA7"/>
    <w:rsid w:val="00E65D95"/>
    <w:rsid w:val="00E8138E"/>
    <w:rsid w:val="00E85FA3"/>
    <w:rsid w:val="00E96A91"/>
    <w:rsid w:val="00EA0D21"/>
    <w:rsid w:val="00EA1F3D"/>
    <w:rsid w:val="00EA2E66"/>
    <w:rsid w:val="00EA3099"/>
    <w:rsid w:val="00EB36BD"/>
    <w:rsid w:val="00EC04CC"/>
    <w:rsid w:val="00EC0681"/>
    <w:rsid w:val="00EC2AAC"/>
    <w:rsid w:val="00EC6BD5"/>
    <w:rsid w:val="00ED3987"/>
    <w:rsid w:val="00EE0DA3"/>
    <w:rsid w:val="00EE1C10"/>
    <w:rsid w:val="00EE2B0B"/>
    <w:rsid w:val="00EE5F9E"/>
    <w:rsid w:val="00EF1BAD"/>
    <w:rsid w:val="00F003DA"/>
    <w:rsid w:val="00F00BC6"/>
    <w:rsid w:val="00F04309"/>
    <w:rsid w:val="00F15B5B"/>
    <w:rsid w:val="00F16732"/>
    <w:rsid w:val="00F173CC"/>
    <w:rsid w:val="00F17604"/>
    <w:rsid w:val="00F31A38"/>
    <w:rsid w:val="00F36BAD"/>
    <w:rsid w:val="00F55796"/>
    <w:rsid w:val="00F56BFD"/>
    <w:rsid w:val="00F6422F"/>
    <w:rsid w:val="00F67FC8"/>
    <w:rsid w:val="00F7024B"/>
    <w:rsid w:val="00F73DDF"/>
    <w:rsid w:val="00F77145"/>
    <w:rsid w:val="00F95C5F"/>
    <w:rsid w:val="00FA4DA2"/>
    <w:rsid w:val="00FB040F"/>
    <w:rsid w:val="00FD0AED"/>
    <w:rsid w:val="00FE35B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7DA605"/>
  <w15:chartTrackingRefBased/>
  <w15:docId w15:val="{2D75C3A8-D72F-4847-AE8D-B13F374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9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F9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51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1D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32A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F9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4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7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2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51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8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1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7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59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65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4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53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6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66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6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4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90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86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30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14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0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4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87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2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5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9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2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0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51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02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3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24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2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cb022-7248-4e8f-b0db-e7e3da7f9c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86FE2D8A77F42B1F238D33E088D71" ma:contentTypeVersion="17" ma:contentTypeDescription="Ein neues Dokument erstellen." ma:contentTypeScope="" ma:versionID="f4bd673d545263c0e9c51def290ec6c4">
  <xsd:schema xmlns:xsd="http://www.w3.org/2001/XMLSchema" xmlns:xs="http://www.w3.org/2001/XMLSchema" xmlns:p="http://schemas.microsoft.com/office/2006/metadata/properties" xmlns:ns3="f4437df2-af1f-43c2-969b-e30ffdfa3747" xmlns:ns4="a66cb022-7248-4e8f-b0db-e7e3da7f9c75" targetNamespace="http://schemas.microsoft.com/office/2006/metadata/properties" ma:root="true" ma:fieldsID="638cbbce469bd7bd6f6f6841e754bdee" ns3:_="" ns4:_="">
    <xsd:import namespace="f4437df2-af1f-43c2-969b-e30ffdfa3747"/>
    <xsd:import namespace="a66cb022-7248-4e8f-b0db-e7e3da7f9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7df2-af1f-43c2-969b-e30ffdfa37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cb022-7248-4e8f-b0db-e7e3da7f9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5877A-65C3-4F5C-AB8E-5EC1FFCDAE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49188-6E18-44A0-B3FF-16BA5B4BFF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ABEE8C-A0E6-428C-95DC-B9DFB1A151F4}">
  <ds:schemaRefs>
    <ds:schemaRef ds:uri="http://schemas.microsoft.com/office/2006/metadata/properties"/>
    <ds:schemaRef ds:uri="http://schemas.microsoft.com/office/infopath/2007/PartnerControls"/>
    <ds:schemaRef ds:uri="a66cb022-7248-4e8f-b0db-e7e3da7f9c75"/>
  </ds:schemaRefs>
</ds:datastoreItem>
</file>

<file path=customXml/itemProps4.xml><?xml version="1.0" encoding="utf-8"?>
<ds:datastoreItem xmlns:ds="http://schemas.openxmlformats.org/officeDocument/2006/customXml" ds:itemID="{8B1DA9DD-061A-4868-875F-30815EB1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7df2-af1f-43c2-969b-e30ffdfa3747"/>
    <ds:schemaRef ds:uri="a66cb022-7248-4e8f-b0db-e7e3da7f9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Mircheva</dc:creator>
  <cp:keywords/>
  <dc:description/>
  <cp:lastModifiedBy>Iveta Tomeva</cp:lastModifiedBy>
  <cp:revision>3</cp:revision>
  <dcterms:created xsi:type="dcterms:W3CDTF">2026-09-04T10:44:00Z</dcterms:created>
  <dcterms:modified xsi:type="dcterms:W3CDTF">2026-09-04T11:04:00Z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665e81-b407-4c05-bc63-9319ce4a6025_Enabled">
    <vt:lpwstr>true</vt:lpwstr>
  </property>
  <property fmtid="{D5CDD505-2E9C-101B-9397-08002B2CF9AE}" pid="3" name="MSIP_Label_91665e81-b407-4c05-bc63-9319ce4a6025_SetDate">
    <vt:lpwstr>2026-03-10T15:22:51Z</vt:lpwstr>
  </property>
  <property fmtid="{D5CDD505-2E9C-101B-9397-08002B2CF9AE}" pid="4" name="MSIP_Label_91665e81-b407-4c05-bc63-9319ce4a6025_Method">
    <vt:lpwstr>Standard</vt:lpwstr>
  </property>
  <property fmtid="{D5CDD505-2E9C-101B-9397-08002B2CF9AE}" pid="5" name="MSIP_Label_91665e81-b407-4c05-bc63-9319ce4a6025_Name">
    <vt:lpwstr>A1_internal</vt:lpwstr>
  </property>
  <property fmtid="{D5CDD505-2E9C-101B-9397-08002B2CF9AE}" pid="6" name="MSIP_Label_91665e81-b407-4c05-bc63-9319ce4a6025_SiteId">
    <vt:lpwstr>26a1e041-d3a2-4d59-a14a-acaedd98e798</vt:lpwstr>
  </property>
  <property fmtid="{D5CDD505-2E9C-101B-9397-08002B2CF9AE}" pid="7" name="MSIP_Label_91665e81-b407-4c05-bc63-9319ce4a6025_ActionId">
    <vt:lpwstr>5c2c4d6f-a5bd-4098-9927-514c1eeb356d</vt:lpwstr>
  </property>
  <property fmtid="{D5CDD505-2E9C-101B-9397-08002B2CF9AE}" pid="8" name="MSIP_Label_91665e81-b407-4c05-bc63-9319ce4a6025_ContentBits">
    <vt:lpwstr>2</vt:lpwstr>
  </property>
  <property fmtid="{D5CDD505-2E9C-101B-9397-08002B2CF9AE}" pid="9" name="ContentTypeId">
    <vt:lpwstr>0x0101001C586FE2D8A77F42B1F238D33E088D71</vt:lpwstr>
  </property>
</Properties>
</file>