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0186" w14:textId="74FF89BE" w:rsidR="00A76D67" w:rsidRPr="00A40A7A" w:rsidRDefault="00A76D67" w:rsidP="00A76D6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sz w:val="28"/>
          <w:szCs w:val="28"/>
          <w:u w:val="single"/>
        </w:rPr>
      </w:pPr>
      <w:r w:rsidRPr="00A40A7A">
        <w:rPr>
          <w:rFonts w:ascii="Averta for TBWA" w:hAnsi="Averta for TBWA"/>
          <w:b/>
          <w:bCs/>
          <w:color w:val="000000"/>
          <w:sz w:val="28"/>
          <w:szCs w:val="28"/>
          <w:u w:val="single"/>
        </w:rPr>
        <w:t>CREDITS</w:t>
      </w:r>
    </w:p>
    <w:p w14:paraId="13FD34AB" w14:textId="77777777" w:rsidR="00A76D67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</w:rPr>
      </w:pPr>
    </w:p>
    <w:p w14:paraId="73DA466E" w14:textId="77777777" w:rsidR="00A76D67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A40A7A">
        <w:rPr>
          <w:rFonts w:ascii="Averta for TBWA" w:hAnsi="Averta for TBWA" w:cstheme="minorHAnsi"/>
          <w:b/>
          <w:color w:val="000000"/>
        </w:rPr>
        <w:t xml:space="preserve">Agency: </w:t>
      </w:r>
      <w:r w:rsidRPr="00A40A7A">
        <w:rPr>
          <w:rFonts w:ascii="Averta for TBWA" w:hAnsi="Averta for TBWA" w:cstheme="minorHAnsi"/>
          <w:color w:val="000000"/>
        </w:rPr>
        <w:t>TBWA\Belgium</w:t>
      </w:r>
    </w:p>
    <w:p w14:paraId="17CCE0A6" w14:textId="77777777" w:rsidR="00A76D67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</w:p>
    <w:p w14:paraId="29D30F5B" w14:textId="7C09CD44" w:rsidR="00A76D67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  <w:r w:rsidRPr="00A40A7A">
        <w:rPr>
          <w:rFonts w:ascii="Averta for TBWA" w:hAnsi="Averta for TBWA" w:cstheme="minorHAnsi"/>
          <w:b/>
          <w:color w:val="000000"/>
        </w:rPr>
        <w:t>Client</w:t>
      </w:r>
      <w:r w:rsidRPr="00A40A7A">
        <w:rPr>
          <w:rFonts w:ascii="Averta for TBWA" w:hAnsi="Averta for TBWA" w:cstheme="minorHAnsi"/>
          <w:color w:val="000000"/>
        </w:rPr>
        <w:t>: BASE – Sandrin</w:t>
      </w:r>
      <w:r w:rsidR="007A032E" w:rsidRPr="00A40A7A">
        <w:rPr>
          <w:rFonts w:ascii="Averta for TBWA" w:hAnsi="Averta for TBWA" w:cstheme="minorHAnsi"/>
          <w:color w:val="000000"/>
        </w:rPr>
        <w:t>e</w:t>
      </w:r>
      <w:r w:rsidR="007A032E" w:rsidRPr="00A40A7A">
        <w:rPr>
          <w:rFonts w:ascii="Cambria" w:hAnsi="Cambria" w:cs="Cambria"/>
          <w:color w:val="000000"/>
        </w:rPr>
        <w:t> </w:t>
      </w:r>
      <w:r w:rsidR="00A60B64" w:rsidRPr="00A40A7A">
        <w:rPr>
          <w:rFonts w:ascii="Averta for TBWA" w:hAnsi="Averta for TBWA" w:cstheme="minorHAnsi"/>
          <w:color w:val="000000"/>
        </w:rPr>
        <w:t xml:space="preserve">De </w:t>
      </w:r>
      <w:proofErr w:type="spellStart"/>
      <w:r w:rsidR="00A60B64" w:rsidRPr="00A40A7A">
        <w:rPr>
          <w:rFonts w:ascii="Averta for TBWA" w:hAnsi="Averta for TBWA" w:cstheme="minorHAnsi"/>
          <w:color w:val="000000"/>
        </w:rPr>
        <w:t>Cleer</w:t>
      </w:r>
      <w:proofErr w:type="spellEnd"/>
    </w:p>
    <w:p w14:paraId="2100E1BD" w14:textId="77777777" w:rsidR="00A76D67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</w:p>
    <w:p w14:paraId="39E0D4AB" w14:textId="77777777" w:rsidR="00366DEB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  <w:r w:rsidRPr="00A40A7A">
        <w:rPr>
          <w:rFonts w:ascii="Averta for TBWA" w:hAnsi="Averta for TBWA" w:cstheme="minorHAnsi"/>
          <w:b/>
          <w:color w:val="000000"/>
        </w:rPr>
        <w:t xml:space="preserve">Creative </w:t>
      </w:r>
      <w:proofErr w:type="gramStart"/>
      <w:r w:rsidRPr="00A40A7A">
        <w:rPr>
          <w:rFonts w:ascii="Averta for TBWA" w:hAnsi="Averta for TBWA" w:cstheme="minorHAnsi"/>
          <w:b/>
          <w:color w:val="000000"/>
        </w:rPr>
        <w:t>Director</w:t>
      </w:r>
      <w:r w:rsidR="007A032E" w:rsidRPr="00A40A7A">
        <w:rPr>
          <w:rFonts w:ascii="Averta for TBWA" w:hAnsi="Averta for TBWA" w:cstheme="minorHAnsi"/>
          <w:b/>
          <w:color w:val="000000"/>
        </w:rPr>
        <w:t xml:space="preserve">s </w:t>
      </w:r>
      <w:r w:rsidRPr="00A40A7A">
        <w:rPr>
          <w:rFonts w:ascii="Averta for TBWA" w:hAnsi="Averta for TBWA" w:cstheme="minorHAnsi"/>
          <w:b/>
          <w:color w:val="000000"/>
        </w:rPr>
        <w:t>:</w:t>
      </w:r>
      <w:proofErr w:type="gramEnd"/>
      <w:r w:rsidRPr="00A40A7A">
        <w:rPr>
          <w:rFonts w:ascii="Averta for TBWA" w:hAnsi="Averta for TBWA" w:cstheme="minorHAnsi"/>
          <w:b/>
          <w:color w:val="000000"/>
        </w:rPr>
        <w:t xml:space="preserve"> </w:t>
      </w:r>
      <w:proofErr w:type="spellStart"/>
      <w:r w:rsidR="00366DEB" w:rsidRPr="00A40A7A">
        <w:rPr>
          <w:rFonts w:ascii="Averta for TBWA" w:hAnsi="Averta for TBWA" w:cstheme="minorHAnsi"/>
          <w:bCs/>
          <w:color w:val="000000"/>
        </w:rPr>
        <w:t>Jeremie</w:t>
      </w:r>
      <w:proofErr w:type="spellEnd"/>
      <w:r w:rsidR="00366DEB" w:rsidRPr="00A40A7A">
        <w:rPr>
          <w:rFonts w:ascii="Averta for TBWA" w:hAnsi="Averta for TBWA" w:cstheme="minorHAnsi"/>
          <w:bCs/>
          <w:color w:val="000000"/>
        </w:rPr>
        <w:t xml:space="preserve"> Goldwasser, </w:t>
      </w:r>
      <w:r w:rsidRPr="00A40A7A">
        <w:rPr>
          <w:rFonts w:ascii="Averta for TBWA" w:hAnsi="Averta for TBWA" w:cstheme="minorHAnsi"/>
          <w:bCs/>
          <w:color w:val="000000"/>
        </w:rPr>
        <w:t xml:space="preserve">Jeroen </w:t>
      </w:r>
      <w:proofErr w:type="spellStart"/>
      <w:r w:rsidRPr="00A40A7A">
        <w:rPr>
          <w:rFonts w:ascii="Averta for TBWA" w:hAnsi="Averta for TBWA" w:cstheme="minorHAnsi"/>
          <w:bCs/>
          <w:color w:val="000000"/>
        </w:rPr>
        <w:t>Bostoen</w:t>
      </w:r>
      <w:proofErr w:type="spellEnd"/>
    </w:p>
    <w:p w14:paraId="014B8921" w14:textId="77777777" w:rsidR="00366DEB" w:rsidRPr="00A40A7A" w:rsidRDefault="00366DEB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</w:p>
    <w:p w14:paraId="49D864C5" w14:textId="67C27765" w:rsidR="00FB2647" w:rsidRPr="00A40A7A" w:rsidRDefault="00FB2647" w:rsidP="001013FE">
      <w:pPr>
        <w:pBdr>
          <w:top w:val="nil"/>
          <w:left w:val="nil"/>
          <w:bottom w:val="nil"/>
          <w:right w:val="nil"/>
          <w:between w:val="nil"/>
        </w:pBdr>
        <w:rPr>
          <w:rStyle w:val="Aucun"/>
          <w:rFonts w:ascii="Averta for TBWA" w:hAnsi="Averta for TBWA" w:cstheme="minorHAnsi"/>
          <w:b/>
          <w:color w:val="000000"/>
          <w:lang w:val="en-US"/>
        </w:rPr>
      </w:pPr>
      <w:proofErr w:type="gramStart"/>
      <w:r w:rsidRPr="00A40A7A">
        <w:rPr>
          <w:rStyle w:val="Aucun"/>
          <w:rFonts w:ascii="Averta for TBWA" w:hAnsi="Averta for TBWA"/>
          <w:b/>
          <w:lang w:val="en-US"/>
        </w:rPr>
        <w:t>Creatives :</w:t>
      </w:r>
      <w:proofErr w:type="gramEnd"/>
      <w:r w:rsidRPr="00A40A7A">
        <w:rPr>
          <w:rStyle w:val="Aucun"/>
          <w:rFonts w:ascii="Averta for TBWA" w:hAnsi="Averta for TBWA"/>
          <w:bCs/>
          <w:lang w:val="en-US"/>
        </w:rPr>
        <w:t xml:space="preserve"> Ru</w:t>
      </w:r>
      <w:bookmarkStart w:id="0" w:name="_GoBack"/>
      <w:bookmarkEnd w:id="0"/>
      <w:r w:rsidRPr="00A40A7A">
        <w:rPr>
          <w:rStyle w:val="Aucun"/>
          <w:rFonts w:ascii="Averta for TBWA" w:hAnsi="Averta for TBWA"/>
          <w:bCs/>
          <w:lang w:val="en-US"/>
        </w:rPr>
        <w:t xml:space="preserve">ben De </w:t>
      </w:r>
      <w:proofErr w:type="spellStart"/>
      <w:r w:rsidRPr="00A40A7A">
        <w:rPr>
          <w:rStyle w:val="Aucun"/>
          <w:rFonts w:ascii="Averta for TBWA" w:hAnsi="Averta for TBWA"/>
          <w:bCs/>
          <w:lang w:val="en-US"/>
        </w:rPr>
        <w:t>Praetere</w:t>
      </w:r>
      <w:proofErr w:type="spellEnd"/>
      <w:r w:rsidRPr="00A40A7A">
        <w:rPr>
          <w:rStyle w:val="Aucun"/>
          <w:rFonts w:ascii="Averta for TBWA" w:hAnsi="Averta for TBWA"/>
          <w:bCs/>
          <w:lang w:val="en-US"/>
        </w:rPr>
        <w:t xml:space="preserve">, Yves Van </w:t>
      </w:r>
      <w:proofErr w:type="spellStart"/>
      <w:r w:rsidRPr="00A40A7A">
        <w:rPr>
          <w:rStyle w:val="Aucun"/>
          <w:rFonts w:ascii="Averta for TBWA" w:hAnsi="Averta for TBWA"/>
          <w:bCs/>
          <w:lang w:val="en-US"/>
        </w:rPr>
        <w:t>Hacht</w:t>
      </w:r>
      <w:proofErr w:type="spellEnd"/>
      <w:r w:rsidR="005445D9" w:rsidRPr="00A40A7A">
        <w:rPr>
          <w:rStyle w:val="Aucun"/>
          <w:rFonts w:ascii="Averta for TBWA" w:hAnsi="Averta for TBWA"/>
          <w:bCs/>
          <w:lang w:val="en-US"/>
        </w:rPr>
        <w:t xml:space="preserve">, Wilfrid Morin, Vincent </w:t>
      </w:r>
      <w:proofErr w:type="spellStart"/>
      <w:r w:rsidR="005445D9" w:rsidRPr="00A40A7A">
        <w:rPr>
          <w:rStyle w:val="Aucun"/>
          <w:rFonts w:ascii="Averta for TBWA" w:hAnsi="Averta for TBWA"/>
          <w:bCs/>
          <w:lang w:val="en-US"/>
        </w:rPr>
        <w:t>Nivarlet</w:t>
      </w:r>
      <w:proofErr w:type="spellEnd"/>
      <w:r w:rsidR="005445D9" w:rsidRPr="00A40A7A">
        <w:rPr>
          <w:rStyle w:val="Aucun"/>
          <w:rFonts w:ascii="Averta for TBWA" w:hAnsi="Averta for TBWA"/>
          <w:bCs/>
          <w:lang w:val="en-US"/>
        </w:rPr>
        <w:t>,</w:t>
      </w:r>
    </w:p>
    <w:p w14:paraId="4DA55547" w14:textId="77777777" w:rsidR="00E80339" w:rsidRDefault="00E80339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/>
          <w:sz w:val="24"/>
          <w:szCs w:val="24"/>
          <w:lang w:val="en-US"/>
        </w:rPr>
      </w:pPr>
    </w:p>
    <w:p w14:paraId="0D9EB2BC" w14:textId="63584D96" w:rsidR="00FB2647" w:rsidRPr="00A40A7A" w:rsidRDefault="00FB2647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  <w:lang w:val="en-US"/>
        </w:rPr>
      </w:pPr>
      <w:r w:rsidRPr="00A40A7A">
        <w:rPr>
          <w:rStyle w:val="Aucun"/>
          <w:rFonts w:ascii="Averta for TBWA" w:hAnsi="Averta for TBWA"/>
          <w:b/>
          <w:sz w:val="24"/>
          <w:szCs w:val="24"/>
          <w:lang w:val="en-US"/>
        </w:rPr>
        <w:t>Account Team:</w:t>
      </w:r>
      <w:r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 </w:t>
      </w:r>
      <w:proofErr w:type="spellStart"/>
      <w:r w:rsidR="00366DEB"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>Rosemarijn</w:t>
      </w:r>
      <w:proofErr w:type="spellEnd"/>
      <w:r w:rsidR="00366DEB"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 </w:t>
      </w:r>
      <w:proofErr w:type="spellStart"/>
      <w:r w:rsidR="00366DEB"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>Bol</w:t>
      </w:r>
      <w:proofErr w:type="spellEnd"/>
      <w:r w:rsidR="00366DEB"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 </w:t>
      </w:r>
      <w:proofErr w:type="spellStart"/>
      <w:r w:rsidR="00366DEB"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>Raap</w:t>
      </w:r>
      <w:proofErr w:type="spellEnd"/>
      <w:r w:rsidR="00366DEB"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, </w:t>
      </w:r>
      <w:r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Max </w:t>
      </w:r>
      <w:proofErr w:type="spellStart"/>
      <w:r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>Fauconnier</w:t>
      </w:r>
      <w:proofErr w:type="spellEnd"/>
      <w:r w:rsidR="00366DEB"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, Jochen De </w:t>
      </w:r>
      <w:proofErr w:type="spellStart"/>
      <w:r w:rsidR="00366DEB"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>Greef</w:t>
      </w:r>
      <w:proofErr w:type="spellEnd"/>
    </w:p>
    <w:p w14:paraId="665515FE" w14:textId="69398F9B" w:rsidR="00915743" w:rsidRPr="00A40A7A" w:rsidRDefault="00915743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  <w:lang w:val="en-US"/>
        </w:rPr>
      </w:pPr>
    </w:p>
    <w:p w14:paraId="2A94409F" w14:textId="77777777" w:rsidR="00A40A7A" w:rsidRDefault="00915743" w:rsidP="00A40A7A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  <w:r w:rsidRPr="00A40A7A">
        <w:rPr>
          <w:rFonts w:ascii="Averta for TBWA" w:hAnsi="Averta for TBWA" w:cstheme="minorHAnsi"/>
          <w:b/>
          <w:color w:val="000000"/>
        </w:rPr>
        <w:t xml:space="preserve">Strategy: </w:t>
      </w:r>
      <w:proofErr w:type="spellStart"/>
      <w:r w:rsidRPr="00A40A7A">
        <w:rPr>
          <w:rFonts w:ascii="Averta for TBWA" w:hAnsi="Averta for TBWA" w:cstheme="minorHAnsi"/>
          <w:bCs/>
          <w:color w:val="000000"/>
        </w:rPr>
        <w:t>Janne</w:t>
      </w:r>
      <w:proofErr w:type="spellEnd"/>
      <w:r w:rsidRPr="00A40A7A">
        <w:rPr>
          <w:rFonts w:ascii="Averta for TBWA" w:hAnsi="Averta for TBWA" w:cstheme="minorHAnsi"/>
          <w:bCs/>
          <w:color w:val="000000"/>
        </w:rPr>
        <w:t xml:space="preserve"> </w:t>
      </w:r>
      <w:proofErr w:type="spellStart"/>
      <w:r w:rsidRPr="00A40A7A">
        <w:rPr>
          <w:rFonts w:ascii="Averta for TBWA" w:hAnsi="Averta for TBWA" w:cstheme="minorHAnsi"/>
          <w:bCs/>
          <w:color w:val="000000"/>
        </w:rPr>
        <w:t>Scheepmans</w:t>
      </w:r>
      <w:proofErr w:type="spellEnd"/>
      <w:r w:rsidRPr="00A40A7A">
        <w:rPr>
          <w:rFonts w:ascii="Averta for TBWA" w:hAnsi="Averta for TBWA" w:cstheme="minorHAnsi"/>
          <w:bCs/>
          <w:color w:val="000000"/>
        </w:rPr>
        <w:t xml:space="preserve">, Anna </w:t>
      </w:r>
      <w:proofErr w:type="spellStart"/>
      <w:r w:rsidRPr="00A40A7A">
        <w:rPr>
          <w:rFonts w:ascii="Averta for TBWA" w:hAnsi="Averta for TBWA" w:cstheme="minorHAnsi"/>
          <w:bCs/>
          <w:color w:val="000000"/>
        </w:rPr>
        <w:t>Witkowska</w:t>
      </w:r>
    </w:p>
    <w:p w14:paraId="41936033" w14:textId="77777777" w:rsidR="00A40A7A" w:rsidRDefault="00A40A7A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proofErr w:type="spellEnd"/>
    </w:p>
    <w:p w14:paraId="1C3B9B15" w14:textId="6BAF5D18" w:rsidR="00D060DA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  <w:r w:rsidRPr="00A40A7A">
        <w:rPr>
          <w:rFonts w:ascii="Averta for TBWA" w:hAnsi="Averta for TBWA" w:cstheme="minorHAnsi"/>
          <w:b/>
          <w:color w:val="000000"/>
        </w:rPr>
        <w:t>Production</w:t>
      </w:r>
      <w:r w:rsidRPr="00A40A7A">
        <w:rPr>
          <w:rFonts w:ascii="Cambria" w:hAnsi="Cambria" w:cs="Cambria"/>
          <w:b/>
          <w:color w:val="000000"/>
        </w:rPr>
        <w:t> </w:t>
      </w:r>
      <w:r w:rsidRPr="00A40A7A">
        <w:rPr>
          <w:rFonts w:ascii="Averta for TBWA" w:hAnsi="Averta for TBWA" w:cstheme="minorHAnsi"/>
          <w:b/>
          <w:color w:val="000000"/>
        </w:rPr>
        <w:t xml:space="preserve">company: </w:t>
      </w:r>
      <w:r w:rsidRPr="00A40A7A">
        <w:rPr>
          <w:rFonts w:ascii="Averta for TBWA" w:hAnsi="Averta for TBWA" w:cstheme="minorHAnsi"/>
          <w:bCs/>
          <w:color w:val="000000"/>
        </w:rPr>
        <w:t>MAKE</w:t>
      </w:r>
    </w:p>
    <w:p w14:paraId="35B944BA" w14:textId="77777777" w:rsidR="00D060DA" w:rsidRPr="00A40A7A" w:rsidRDefault="00D060DA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</w:p>
    <w:p w14:paraId="1F8E7415" w14:textId="77777777" w:rsidR="00A76D67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</w:rPr>
      </w:pPr>
      <w:r w:rsidRPr="00A40A7A">
        <w:rPr>
          <w:rFonts w:ascii="Averta for TBWA" w:hAnsi="Averta for TBWA" w:cs="Calibri"/>
          <w:b/>
          <w:color w:val="000000"/>
        </w:rPr>
        <w:t>TV Producers MAKE:</w:t>
      </w:r>
      <w:r w:rsidRPr="00A40A7A">
        <w:rPr>
          <w:rFonts w:ascii="Cambria" w:hAnsi="Cambria" w:cs="Cambria"/>
          <w:b/>
          <w:color w:val="000000"/>
        </w:rPr>
        <w:t> </w:t>
      </w:r>
      <w:r w:rsidRPr="00A40A7A">
        <w:rPr>
          <w:rFonts w:ascii="Averta for TBWA" w:hAnsi="Averta for TBWA" w:cs="Calibri"/>
          <w:b/>
          <w:color w:val="000000"/>
        </w:rPr>
        <w:t xml:space="preserve"> </w:t>
      </w:r>
    </w:p>
    <w:p w14:paraId="3707FB4F" w14:textId="4C81F771" w:rsidR="00A76D67" w:rsidRPr="00A40A7A" w:rsidRDefault="00803F00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A40A7A">
        <w:rPr>
          <w:rFonts w:ascii="Averta for TBWA" w:hAnsi="Averta for TBWA" w:cs="Calibri"/>
          <w:color w:val="000000"/>
        </w:rPr>
        <w:t xml:space="preserve">Cindy </w:t>
      </w:r>
      <w:r w:rsidR="00785607" w:rsidRPr="00A40A7A">
        <w:rPr>
          <w:rFonts w:ascii="Averta for TBWA" w:hAnsi="Averta for TBWA" w:cs="Calibri"/>
          <w:color w:val="000000"/>
        </w:rPr>
        <w:t xml:space="preserve">De </w:t>
      </w:r>
      <w:proofErr w:type="spellStart"/>
      <w:r w:rsidR="00785607" w:rsidRPr="00A40A7A">
        <w:rPr>
          <w:rFonts w:ascii="Averta for TBWA" w:hAnsi="Averta for TBWA" w:cs="Calibri"/>
          <w:color w:val="000000"/>
        </w:rPr>
        <w:t>Mooter</w:t>
      </w:r>
      <w:proofErr w:type="spellEnd"/>
      <w:r w:rsidR="00A646DD" w:rsidRPr="00A40A7A">
        <w:rPr>
          <w:rFonts w:ascii="Averta for TBWA" w:hAnsi="Averta for TBWA" w:cs="Calibri"/>
          <w:color w:val="000000"/>
        </w:rPr>
        <w:t xml:space="preserve"> </w:t>
      </w:r>
      <w:r w:rsidRPr="00A40A7A">
        <w:rPr>
          <w:rFonts w:ascii="Averta for TBWA" w:hAnsi="Averta for TBWA" w:cs="Calibri"/>
          <w:color w:val="000000"/>
        </w:rPr>
        <w:t xml:space="preserve">&amp; </w:t>
      </w:r>
      <w:proofErr w:type="spellStart"/>
      <w:r w:rsidR="00A76D67" w:rsidRPr="00A40A7A">
        <w:rPr>
          <w:rFonts w:ascii="Averta for TBWA" w:hAnsi="Averta for TBWA" w:cs="Calibri"/>
          <w:color w:val="000000"/>
        </w:rPr>
        <w:t>Mieke</w:t>
      </w:r>
      <w:proofErr w:type="spellEnd"/>
      <w:r w:rsidR="00A76D67" w:rsidRPr="00A40A7A">
        <w:rPr>
          <w:rFonts w:ascii="Averta for TBWA" w:hAnsi="Averta for TBWA" w:cs="Calibri"/>
          <w:color w:val="000000"/>
        </w:rPr>
        <w:t xml:space="preserve"> </w:t>
      </w:r>
      <w:proofErr w:type="spellStart"/>
      <w:r w:rsidR="00A76D67" w:rsidRPr="00A40A7A">
        <w:rPr>
          <w:rFonts w:ascii="Averta for TBWA" w:hAnsi="Averta for TBWA" w:cs="Calibri"/>
          <w:color w:val="000000"/>
        </w:rPr>
        <w:t>Vandewalle</w:t>
      </w:r>
      <w:proofErr w:type="spellEnd"/>
      <w:r w:rsidR="00A76D67" w:rsidRPr="00A40A7A">
        <w:rPr>
          <w:rFonts w:ascii="Averta for TBWA" w:hAnsi="Averta for TBWA" w:cs="Calibri"/>
          <w:color w:val="000000"/>
        </w:rPr>
        <w:t xml:space="preserve"> </w:t>
      </w:r>
    </w:p>
    <w:p w14:paraId="4840C996" w14:textId="77777777" w:rsidR="00A76D67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</w:p>
    <w:p w14:paraId="788248B2" w14:textId="77777777" w:rsidR="007A032E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A40A7A">
        <w:rPr>
          <w:rFonts w:ascii="Averta for TBWA" w:hAnsi="Averta for TBWA" w:cs="Calibri"/>
          <w:b/>
          <w:bCs/>
          <w:color w:val="000000"/>
        </w:rPr>
        <w:t>Production Company:</w:t>
      </w:r>
      <w:r w:rsidR="00A07DD0" w:rsidRPr="00A40A7A">
        <w:rPr>
          <w:rFonts w:ascii="Averta for TBWA" w:hAnsi="Averta for TBWA" w:cs="Calibri"/>
          <w:b/>
          <w:bCs/>
          <w:color w:val="000000"/>
        </w:rPr>
        <w:t xml:space="preserve"> </w:t>
      </w:r>
      <w:r w:rsidRPr="00A40A7A">
        <w:rPr>
          <w:rFonts w:ascii="Averta for TBWA" w:hAnsi="Averta for TBWA"/>
          <w:bCs/>
        </w:rPr>
        <w:t xml:space="preserve">CZAR </w:t>
      </w:r>
    </w:p>
    <w:p w14:paraId="392BC043" w14:textId="77777777" w:rsidR="007A032E" w:rsidRPr="00A40A7A" w:rsidRDefault="00A76D67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 w:cs="Calibri"/>
          <w:sz w:val="24"/>
          <w:szCs w:val="24"/>
          <w:lang w:val="en-US"/>
        </w:rPr>
      </w:pPr>
      <w:r w:rsidRPr="00A40A7A">
        <w:rPr>
          <w:rFonts w:ascii="Averta for TBWA" w:hAnsi="Averta for TBWA" w:cs="Calibri"/>
          <w:sz w:val="24"/>
          <w:szCs w:val="24"/>
          <w:lang w:val="en-US"/>
        </w:rPr>
        <w:t>Executive producer:</w:t>
      </w:r>
      <w:r w:rsidRPr="00A40A7A">
        <w:rPr>
          <w:rFonts w:ascii="Cambria" w:hAnsi="Cambria" w:cs="Cambria"/>
          <w:sz w:val="24"/>
          <w:szCs w:val="24"/>
          <w:lang w:val="en-US"/>
        </w:rPr>
        <w:t> </w:t>
      </w:r>
      <w:r w:rsidRPr="00A40A7A">
        <w:rPr>
          <w:rFonts w:ascii="Averta for TBWA" w:hAnsi="Averta for TBWA" w:cs="Calibri"/>
          <w:sz w:val="24"/>
          <w:szCs w:val="24"/>
          <w:lang w:val="en-US"/>
        </w:rPr>
        <w:t xml:space="preserve"> Eurydice </w:t>
      </w:r>
      <w:proofErr w:type="spellStart"/>
      <w:r w:rsidR="00FB2647" w:rsidRPr="00A40A7A">
        <w:rPr>
          <w:rFonts w:ascii="Averta for TBWA" w:hAnsi="Averta for TBWA" w:cs="Calibri"/>
          <w:sz w:val="24"/>
          <w:szCs w:val="24"/>
          <w:lang w:val="en-US"/>
        </w:rPr>
        <w:t>Gysel</w:t>
      </w:r>
      <w:proofErr w:type="spellEnd"/>
    </w:p>
    <w:p w14:paraId="5E7B9DE2" w14:textId="107175EF" w:rsidR="00A76D67" w:rsidRPr="00A40A7A" w:rsidRDefault="00A76D67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/>
          <w:bCs/>
          <w:sz w:val="24"/>
          <w:szCs w:val="24"/>
          <w:lang w:val="en-US"/>
        </w:rPr>
      </w:pPr>
      <w:r w:rsidRPr="00A40A7A">
        <w:rPr>
          <w:rFonts w:ascii="Averta for TBWA" w:hAnsi="Averta for TBWA" w:cs="Calibri"/>
          <w:sz w:val="24"/>
          <w:szCs w:val="24"/>
          <w:lang w:val="en-US"/>
        </w:rPr>
        <w:t>Producer:</w:t>
      </w:r>
      <w:r w:rsidRPr="00A40A7A">
        <w:rPr>
          <w:rFonts w:ascii="Cambria" w:hAnsi="Cambria" w:cs="Cambria"/>
          <w:sz w:val="24"/>
          <w:szCs w:val="24"/>
          <w:lang w:val="en-US"/>
        </w:rPr>
        <w:t>  </w:t>
      </w:r>
      <w:r w:rsidR="00D375C8" w:rsidRPr="00A40A7A">
        <w:rPr>
          <w:rFonts w:ascii="Averta for TBWA" w:hAnsi="Averta for TBWA" w:cs="Calibri"/>
          <w:sz w:val="24"/>
          <w:szCs w:val="24"/>
          <w:lang w:val="en-US"/>
        </w:rPr>
        <w:t xml:space="preserve">Francis </w:t>
      </w:r>
      <w:proofErr w:type="spellStart"/>
      <w:r w:rsidR="00D375C8" w:rsidRPr="00A40A7A">
        <w:rPr>
          <w:rFonts w:ascii="Averta for TBWA" w:hAnsi="Averta for TBWA" w:cs="Calibri"/>
          <w:sz w:val="24"/>
          <w:szCs w:val="24"/>
          <w:lang w:val="en-US"/>
        </w:rPr>
        <w:t>Bosschem</w:t>
      </w:r>
      <w:proofErr w:type="spellEnd"/>
    </w:p>
    <w:p w14:paraId="4764D53F" w14:textId="6BC6188E" w:rsidR="00A76D67" w:rsidRPr="00A40A7A" w:rsidRDefault="00A76D67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/>
          <w:bCs/>
          <w:sz w:val="24"/>
          <w:szCs w:val="24"/>
          <w:lang w:val="nl-NL"/>
        </w:rPr>
      </w:pPr>
      <w:proofErr w:type="gramStart"/>
      <w:r w:rsidRPr="00A40A7A">
        <w:rPr>
          <w:rFonts w:ascii="Averta for TBWA" w:hAnsi="Averta for TBWA" w:cs="Calibri"/>
          <w:sz w:val="24"/>
          <w:szCs w:val="24"/>
          <w:lang w:val="nl-NL"/>
        </w:rPr>
        <w:t>Director:</w:t>
      </w:r>
      <w:r w:rsidRPr="00A40A7A">
        <w:rPr>
          <w:rFonts w:ascii="Cambria" w:hAnsi="Cambria" w:cs="Cambria"/>
          <w:sz w:val="24"/>
          <w:szCs w:val="24"/>
          <w:lang w:val="nl-NL"/>
        </w:rPr>
        <w:t> </w:t>
      </w:r>
      <w:r w:rsidRPr="00A40A7A">
        <w:rPr>
          <w:rFonts w:ascii="Averta for TBWA" w:hAnsi="Averta for TBWA" w:cs="Calibri"/>
          <w:sz w:val="24"/>
          <w:szCs w:val="24"/>
          <w:lang w:val="nl-NL"/>
        </w:rPr>
        <w:t xml:space="preserve"> </w:t>
      </w:r>
      <w:r w:rsidRPr="00A40A7A">
        <w:rPr>
          <w:rFonts w:ascii="Averta for TBWA" w:hAnsi="Averta for TBWA"/>
          <w:bCs/>
          <w:sz w:val="24"/>
          <w:szCs w:val="24"/>
          <w:lang w:val="nl-NL"/>
        </w:rPr>
        <w:t>Kenneth</w:t>
      </w:r>
      <w:proofErr w:type="gramEnd"/>
      <w:r w:rsidRPr="00A40A7A">
        <w:rPr>
          <w:rFonts w:ascii="Averta for TBWA" w:hAnsi="Averta for TBWA"/>
          <w:bCs/>
          <w:sz w:val="24"/>
          <w:szCs w:val="24"/>
          <w:lang w:val="nl-NL"/>
        </w:rPr>
        <w:t xml:space="preserve"> </w:t>
      </w:r>
      <w:proofErr w:type="spellStart"/>
      <w:r w:rsidRPr="00A40A7A">
        <w:rPr>
          <w:rFonts w:ascii="Averta for TBWA" w:hAnsi="Averta for TBWA"/>
          <w:bCs/>
          <w:sz w:val="24"/>
          <w:szCs w:val="24"/>
          <w:lang w:val="nl-NL"/>
        </w:rPr>
        <w:t>Mer</w:t>
      </w:r>
      <w:r w:rsidR="00D375C8" w:rsidRPr="00A40A7A">
        <w:rPr>
          <w:rFonts w:ascii="Averta for TBWA" w:hAnsi="Averta for TBWA"/>
          <w:bCs/>
          <w:sz w:val="24"/>
          <w:szCs w:val="24"/>
          <w:lang w:val="nl-NL"/>
        </w:rPr>
        <w:t>c</w:t>
      </w:r>
      <w:r w:rsidRPr="00A40A7A">
        <w:rPr>
          <w:rFonts w:ascii="Averta for TBWA" w:hAnsi="Averta for TBWA"/>
          <w:bCs/>
          <w:sz w:val="24"/>
          <w:szCs w:val="24"/>
          <w:lang w:val="nl-NL"/>
        </w:rPr>
        <w:t>ke</w:t>
      </w:r>
      <w:r w:rsidR="00067BEF" w:rsidRPr="00A40A7A">
        <w:rPr>
          <w:rFonts w:ascii="Averta for TBWA" w:hAnsi="Averta for TBWA"/>
          <w:bCs/>
          <w:sz w:val="24"/>
          <w:szCs w:val="24"/>
          <w:lang w:val="nl-NL"/>
        </w:rPr>
        <w:t>n</w:t>
      </w:r>
      <w:proofErr w:type="spellEnd"/>
    </w:p>
    <w:p w14:paraId="0255AC2E" w14:textId="1F14AACF" w:rsidR="00A76D67" w:rsidRPr="00A40A7A" w:rsidRDefault="00A76D67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 w:cs="Calibri"/>
          <w:sz w:val="24"/>
          <w:szCs w:val="24"/>
          <w:lang w:val="nl-NL"/>
        </w:rPr>
      </w:pPr>
      <w:proofErr w:type="gramStart"/>
      <w:r w:rsidRPr="00A40A7A">
        <w:rPr>
          <w:rFonts w:ascii="Averta for TBWA" w:hAnsi="Averta for TBWA" w:cs="Calibri"/>
          <w:sz w:val="24"/>
          <w:szCs w:val="24"/>
          <w:lang w:val="nl-NL"/>
        </w:rPr>
        <w:t>DOP:</w:t>
      </w:r>
      <w:r w:rsidRPr="00A40A7A">
        <w:rPr>
          <w:rFonts w:ascii="Cambria" w:hAnsi="Cambria" w:cs="Cambria"/>
          <w:sz w:val="24"/>
          <w:szCs w:val="24"/>
          <w:lang w:val="nl-NL"/>
        </w:rPr>
        <w:t> </w:t>
      </w:r>
      <w:r w:rsidRPr="00A40A7A">
        <w:rPr>
          <w:rFonts w:ascii="Averta for TBWA" w:hAnsi="Averta for TBWA" w:cs="Calibri"/>
          <w:sz w:val="24"/>
          <w:szCs w:val="24"/>
          <w:lang w:val="nl-NL"/>
        </w:rPr>
        <w:t xml:space="preserve"> Lieven</w:t>
      </w:r>
      <w:proofErr w:type="gramEnd"/>
      <w:r w:rsidRPr="00A40A7A">
        <w:rPr>
          <w:rFonts w:ascii="Averta for TBWA" w:hAnsi="Averta for TBWA" w:cs="Calibri"/>
          <w:sz w:val="24"/>
          <w:szCs w:val="24"/>
          <w:lang w:val="nl-NL"/>
        </w:rPr>
        <w:t xml:space="preserve"> Van Baele</w:t>
      </w:r>
      <w:r w:rsidR="007A032E" w:rsidRPr="00A40A7A">
        <w:rPr>
          <w:rFonts w:ascii="Averta for TBWA" w:hAnsi="Averta for TBWA" w:cs="Calibri"/>
          <w:sz w:val="24"/>
          <w:szCs w:val="24"/>
          <w:lang w:val="nl-NL"/>
        </w:rPr>
        <w:t>n</w:t>
      </w:r>
    </w:p>
    <w:p w14:paraId="76E97979" w14:textId="77777777" w:rsidR="00A60B64" w:rsidRPr="00A40A7A" w:rsidRDefault="00A60B64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/>
          <w:bCs/>
          <w:sz w:val="24"/>
          <w:szCs w:val="24"/>
          <w:lang w:val="nl-NL"/>
        </w:rPr>
      </w:pPr>
    </w:p>
    <w:p w14:paraId="2BBB0F78" w14:textId="77777777" w:rsidR="00A76D67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NL"/>
        </w:rPr>
      </w:pPr>
    </w:p>
    <w:p w14:paraId="424D2F42" w14:textId="77777777" w:rsidR="00A76D67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A40A7A">
        <w:rPr>
          <w:rFonts w:ascii="Averta for TBWA" w:hAnsi="Averta for TBWA" w:cs="Calibri"/>
          <w:b/>
          <w:bCs/>
          <w:color w:val="000000"/>
        </w:rPr>
        <w:t>Post-production:</w:t>
      </w:r>
    </w:p>
    <w:p w14:paraId="261ADE74" w14:textId="77777777" w:rsidR="00A76D67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A40A7A">
        <w:rPr>
          <w:rFonts w:ascii="Averta for TBWA" w:hAnsi="Averta for TBWA" w:cs="Calibri"/>
          <w:color w:val="000000"/>
        </w:rPr>
        <w:t>Postproduction company:</w:t>
      </w:r>
      <w:r w:rsidRPr="00A40A7A">
        <w:rPr>
          <w:rFonts w:ascii="Cambria" w:hAnsi="Cambria" w:cs="Cambria"/>
          <w:color w:val="000000"/>
        </w:rPr>
        <w:t> </w:t>
      </w:r>
      <w:r w:rsidRPr="00A40A7A">
        <w:rPr>
          <w:rFonts w:ascii="Averta for TBWA" w:hAnsi="Averta for TBWA" w:cs="Calibri"/>
          <w:color w:val="000000"/>
        </w:rPr>
        <w:t xml:space="preserve"> MAKE</w:t>
      </w:r>
    </w:p>
    <w:p w14:paraId="6FD4DC0F" w14:textId="45DDEA2B" w:rsidR="00A76D67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A40A7A">
        <w:rPr>
          <w:rFonts w:ascii="Averta for TBWA" w:hAnsi="Averta for TBWA" w:cs="Calibri"/>
          <w:color w:val="000000"/>
        </w:rPr>
        <w:t>Offline editor:</w:t>
      </w:r>
      <w:r w:rsidRPr="00A40A7A">
        <w:rPr>
          <w:rFonts w:ascii="Cambria" w:hAnsi="Cambria" w:cs="Cambria"/>
          <w:color w:val="000000"/>
        </w:rPr>
        <w:t> </w:t>
      </w:r>
      <w:r w:rsidRPr="00A40A7A">
        <w:rPr>
          <w:rFonts w:ascii="Averta for TBWA" w:hAnsi="Averta for TBWA" w:cs="Calibri"/>
          <w:color w:val="000000"/>
        </w:rPr>
        <w:t xml:space="preserve"> </w:t>
      </w:r>
      <w:r w:rsidR="008478E6" w:rsidRPr="00A40A7A">
        <w:rPr>
          <w:rFonts w:ascii="Averta for TBWA" w:hAnsi="Averta for TBWA"/>
          <w:color w:val="323130"/>
        </w:rPr>
        <w:t xml:space="preserve">Helena </w:t>
      </w:r>
      <w:proofErr w:type="spellStart"/>
      <w:r w:rsidR="008478E6" w:rsidRPr="00A40A7A">
        <w:rPr>
          <w:rFonts w:ascii="Averta for TBWA" w:hAnsi="Averta for TBWA"/>
          <w:color w:val="323130"/>
        </w:rPr>
        <w:t>Overlaet-Michiels</w:t>
      </w:r>
      <w:proofErr w:type="spellEnd"/>
    </w:p>
    <w:p w14:paraId="503C1C77" w14:textId="1975AD92" w:rsidR="008478E6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A40A7A">
        <w:rPr>
          <w:rFonts w:ascii="Averta for TBWA" w:hAnsi="Averta for TBWA" w:cs="Calibri"/>
          <w:color w:val="000000"/>
        </w:rPr>
        <w:t>Online editor:</w:t>
      </w:r>
      <w:r w:rsidRPr="00A40A7A">
        <w:rPr>
          <w:rFonts w:ascii="Cambria" w:hAnsi="Cambria" w:cs="Cambria"/>
          <w:color w:val="000000"/>
        </w:rPr>
        <w:t> </w:t>
      </w:r>
      <w:r w:rsidRPr="00A40A7A">
        <w:rPr>
          <w:rFonts w:ascii="Averta for TBWA" w:hAnsi="Averta for TBWA" w:cs="Calibri"/>
          <w:color w:val="000000"/>
        </w:rPr>
        <w:t xml:space="preserve"> Xavier </w:t>
      </w:r>
      <w:proofErr w:type="spellStart"/>
      <w:r w:rsidRPr="00A40A7A">
        <w:rPr>
          <w:rFonts w:ascii="Averta for TBWA" w:hAnsi="Averta for TBWA" w:cs="Calibri"/>
          <w:color w:val="000000"/>
        </w:rPr>
        <w:t>Pouleu</w:t>
      </w:r>
      <w:r w:rsidR="008478E6" w:rsidRPr="00A40A7A">
        <w:rPr>
          <w:rFonts w:ascii="Averta for TBWA" w:hAnsi="Averta for TBWA" w:cs="Calibri"/>
          <w:color w:val="000000"/>
        </w:rPr>
        <w:t>r</w:t>
      </w:r>
      <w:proofErr w:type="spellEnd"/>
    </w:p>
    <w:p w14:paraId="485A9CA9" w14:textId="160C8293" w:rsidR="00A76D67" w:rsidRPr="00A40A7A" w:rsidRDefault="00A76D67" w:rsidP="001013FE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A40A7A">
        <w:rPr>
          <w:rFonts w:ascii="Averta for TBWA" w:hAnsi="Averta for TBWA" w:cs="Calibri"/>
          <w:color w:val="000000"/>
        </w:rPr>
        <w:t>Post-producers:</w:t>
      </w:r>
      <w:r w:rsidRPr="00A40A7A">
        <w:rPr>
          <w:rFonts w:ascii="Cambria" w:hAnsi="Cambria" w:cs="Cambria"/>
          <w:color w:val="000000"/>
        </w:rPr>
        <w:t> </w:t>
      </w:r>
      <w:r w:rsidRPr="00A40A7A">
        <w:rPr>
          <w:rFonts w:ascii="Averta for TBWA" w:hAnsi="Averta for TBWA" w:cs="Calibri"/>
          <w:color w:val="000000"/>
        </w:rPr>
        <w:t xml:space="preserve"> Greet Van </w:t>
      </w:r>
      <w:proofErr w:type="spellStart"/>
      <w:r w:rsidRPr="00A40A7A">
        <w:rPr>
          <w:rFonts w:ascii="Averta for TBWA" w:hAnsi="Averta for TBWA" w:cs="Calibri"/>
          <w:color w:val="000000"/>
        </w:rPr>
        <w:t>Thillo</w:t>
      </w:r>
      <w:proofErr w:type="spellEnd"/>
    </w:p>
    <w:p w14:paraId="5738DD5B" w14:textId="77777777" w:rsidR="007A032E" w:rsidRPr="00A40A7A" w:rsidRDefault="007A032E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/>
          <w:b/>
          <w:sz w:val="24"/>
          <w:szCs w:val="24"/>
          <w:lang w:val="en-US"/>
        </w:rPr>
      </w:pPr>
    </w:p>
    <w:p w14:paraId="31162583" w14:textId="77777777" w:rsidR="00A646DD" w:rsidRPr="00A40A7A" w:rsidRDefault="00A76D67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/>
          <w:bCs/>
          <w:sz w:val="24"/>
          <w:szCs w:val="24"/>
          <w:lang w:val="en-US"/>
        </w:rPr>
      </w:pPr>
      <w:proofErr w:type="gramStart"/>
      <w:r w:rsidRPr="00A40A7A">
        <w:rPr>
          <w:rFonts w:ascii="Averta for TBWA" w:hAnsi="Averta for TBWA"/>
          <w:b/>
          <w:sz w:val="24"/>
          <w:szCs w:val="24"/>
          <w:lang w:val="en-US"/>
        </w:rPr>
        <w:t>Sound :</w:t>
      </w:r>
      <w:proofErr w:type="gramEnd"/>
      <w:r w:rsidRPr="00A40A7A">
        <w:rPr>
          <w:rFonts w:ascii="Averta for TBWA" w:hAnsi="Averta for TBWA"/>
          <w:bCs/>
          <w:sz w:val="24"/>
          <w:szCs w:val="24"/>
          <w:lang w:val="en-US"/>
        </w:rPr>
        <w:t xml:space="preserve"> Gwen</w:t>
      </w:r>
      <w:r w:rsidR="00785607" w:rsidRPr="00A40A7A">
        <w:rPr>
          <w:rFonts w:ascii="Averta for TBWA" w:hAnsi="Averta for TBWA"/>
          <w:bCs/>
          <w:sz w:val="24"/>
          <w:szCs w:val="24"/>
          <w:lang w:val="en-US"/>
        </w:rPr>
        <w:t>n</w:t>
      </w:r>
      <w:r w:rsidRPr="00A40A7A">
        <w:rPr>
          <w:rFonts w:ascii="Averta for TBWA" w:hAnsi="Averta for TBWA"/>
          <w:bCs/>
          <w:sz w:val="24"/>
          <w:szCs w:val="24"/>
          <w:lang w:val="en-US"/>
        </w:rPr>
        <w:t xml:space="preserve"> Nicolay</w:t>
      </w:r>
    </w:p>
    <w:p w14:paraId="05D994EE" w14:textId="5CAC3127" w:rsidR="00A76D67" w:rsidRPr="00A40A7A" w:rsidRDefault="00A76D67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/>
          <w:bCs/>
          <w:sz w:val="24"/>
          <w:szCs w:val="24"/>
          <w:lang w:val="en-US"/>
        </w:rPr>
      </w:pPr>
      <w:proofErr w:type="gramStart"/>
      <w:r w:rsidRPr="00A40A7A">
        <w:rPr>
          <w:rFonts w:ascii="Averta for TBWA" w:hAnsi="Averta for TBWA" w:cs="Calibri"/>
          <w:b/>
          <w:bCs/>
          <w:lang w:val="en-US"/>
        </w:rPr>
        <w:t>Music</w:t>
      </w:r>
      <w:r w:rsidR="00962153" w:rsidRPr="00A40A7A">
        <w:rPr>
          <w:rFonts w:ascii="Averta for TBWA" w:hAnsi="Averta for TBWA" w:cs="Calibri"/>
          <w:b/>
          <w:bCs/>
          <w:lang w:val="en-US"/>
        </w:rPr>
        <w:t xml:space="preserve"> :</w:t>
      </w:r>
      <w:proofErr w:type="gramEnd"/>
      <w:r w:rsidR="00962153" w:rsidRPr="00A40A7A">
        <w:rPr>
          <w:rFonts w:ascii="Averta for TBWA" w:hAnsi="Averta for TBWA" w:cs="Calibri"/>
          <w:b/>
          <w:bCs/>
          <w:lang w:val="en-US"/>
        </w:rPr>
        <w:t xml:space="preserve"> </w:t>
      </w:r>
      <w:proofErr w:type="spellStart"/>
      <w:r w:rsidR="008478E6" w:rsidRPr="00A40A7A">
        <w:rPr>
          <w:rFonts w:ascii="Averta for TBWA" w:hAnsi="Averta for TBWA" w:cs="Calibri"/>
          <w:lang w:val="en-US"/>
        </w:rPr>
        <w:t>Twxntytwo</w:t>
      </w:r>
      <w:proofErr w:type="spellEnd"/>
      <w:r w:rsidR="008478E6" w:rsidRPr="00A40A7A">
        <w:rPr>
          <w:rFonts w:ascii="Averta for TBWA" w:hAnsi="Averta for TBWA" w:cs="Calibri"/>
          <w:lang w:val="en-US"/>
        </w:rPr>
        <w:t xml:space="preserve"> </w:t>
      </w:r>
      <w:r w:rsidR="00B61D05" w:rsidRPr="00A40A7A">
        <w:rPr>
          <w:rFonts w:ascii="Averta for TBWA" w:hAnsi="Averta for TBWA" w:cs="Calibri"/>
          <w:lang w:val="en-US"/>
        </w:rPr>
        <w:t>for</w:t>
      </w:r>
      <w:r w:rsidR="008478E6" w:rsidRPr="00A40A7A">
        <w:rPr>
          <w:rFonts w:ascii="Averta for TBWA" w:hAnsi="Averta for TBWA" w:cs="Calibri"/>
          <w:lang w:val="en-US"/>
        </w:rPr>
        <w:t xml:space="preserve"> LeJeune Club</w:t>
      </w:r>
    </w:p>
    <w:p w14:paraId="073311FB" w14:textId="77777777" w:rsidR="007A032E" w:rsidRPr="00A40A7A" w:rsidRDefault="007A032E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</w:p>
    <w:p w14:paraId="4D458168" w14:textId="363C3E90" w:rsidR="00A76D67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Style w:val="Aucun"/>
          <w:rFonts w:ascii="Averta for TBWA" w:hAnsi="Averta for TBWA" w:cstheme="minorHAnsi"/>
          <w:bCs/>
          <w:color w:val="000000"/>
          <w:lang w:val="en-US"/>
        </w:rPr>
      </w:pPr>
      <w:r w:rsidRPr="00A40A7A">
        <w:rPr>
          <w:rFonts w:ascii="Averta for TBWA" w:hAnsi="Averta for TBWA" w:cstheme="minorHAnsi"/>
          <w:b/>
          <w:color w:val="000000"/>
        </w:rPr>
        <w:t xml:space="preserve">Radio </w:t>
      </w:r>
      <w:proofErr w:type="gramStart"/>
      <w:r w:rsidRPr="00A40A7A">
        <w:rPr>
          <w:rFonts w:ascii="Averta for TBWA" w:hAnsi="Averta for TBWA" w:cstheme="minorHAnsi"/>
          <w:b/>
          <w:color w:val="000000"/>
        </w:rPr>
        <w:t>producer</w:t>
      </w:r>
      <w:r w:rsidRPr="00A40A7A">
        <w:rPr>
          <w:rFonts w:ascii="Cambria" w:hAnsi="Cambria" w:cs="Cambria"/>
          <w:b/>
          <w:color w:val="000000"/>
        </w:rPr>
        <w:t> </w:t>
      </w:r>
      <w:r w:rsidRPr="00A40A7A">
        <w:rPr>
          <w:rFonts w:ascii="Averta for TBWA" w:hAnsi="Averta for TBWA" w:cstheme="minorHAnsi"/>
          <w:b/>
          <w:color w:val="000000"/>
        </w:rPr>
        <w:t>:</w:t>
      </w:r>
      <w:proofErr w:type="gramEnd"/>
      <w:r w:rsidRPr="00A40A7A">
        <w:rPr>
          <w:rFonts w:ascii="Averta for TBWA" w:hAnsi="Averta for TBWA" w:cstheme="minorHAnsi"/>
          <w:b/>
          <w:color w:val="000000"/>
        </w:rPr>
        <w:t xml:space="preserve"> </w:t>
      </w:r>
      <w:proofErr w:type="spellStart"/>
      <w:r w:rsidRPr="00A40A7A">
        <w:rPr>
          <w:rFonts w:ascii="Averta for TBWA" w:hAnsi="Averta for TBWA" w:cstheme="minorHAnsi"/>
          <w:bCs/>
          <w:color w:val="000000"/>
        </w:rPr>
        <w:t>Lauranne</w:t>
      </w:r>
      <w:proofErr w:type="spellEnd"/>
      <w:r w:rsidRPr="00A40A7A">
        <w:rPr>
          <w:rFonts w:ascii="Averta for TBWA" w:hAnsi="Averta for TBWA" w:cstheme="minorHAnsi"/>
          <w:bCs/>
          <w:color w:val="000000"/>
        </w:rPr>
        <w:t xml:space="preserve"> </w:t>
      </w:r>
      <w:r w:rsidR="00785607" w:rsidRPr="00A40A7A">
        <w:rPr>
          <w:rFonts w:ascii="Averta for TBWA" w:hAnsi="Averta for TBWA" w:cstheme="minorHAnsi"/>
          <w:bCs/>
          <w:color w:val="000000"/>
        </w:rPr>
        <w:t>v</w:t>
      </w:r>
      <w:r w:rsidRPr="00A40A7A">
        <w:rPr>
          <w:rFonts w:ascii="Averta for TBWA" w:hAnsi="Averta for TBWA" w:cstheme="minorHAnsi"/>
          <w:bCs/>
          <w:color w:val="000000"/>
        </w:rPr>
        <w:t>an</w:t>
      </w:r>
      <w:r w:rsidR="00785607" w:rsidRPr="00A40A7A">
        <w:rPr>
          <w:rFonts w:ascii="Averta for TBWA" w:hAnsi="Averta for TBWA" w:cstheme="minorHAnsi"/>
          <w:bCs/>
          <w:color w:val="000000"/>
        </w:rPr>
        <w:t xml:space="preserve"> </w:t>
      </w:r>
      <w:r w:rsidRPr="00A40A7A">
        <w:rPr>
          <w:rFonts w:ascii="Averta for TBWA" w:hAnsi="Averta for TBWA" w:cstheme="minorHAnsi"/>
          <w:bCs/>
          <w:color w:val="000000"/>
        </w:rPr>
        <w:t>der</w:t>
      </w:r>
      <w:r w:rsidR="00366DEB" w:rsidRPr="00A40A7A">
        <w:rPr>
          <w:rFonts w:ascii="Averta for TBWA" w:hAnsi="Averta for TBWA" w:cstheme="minorHAnsi"/>
          <w:bCs/>
          <w:color w:val="000000"/>
        </w:rPr>
        <w:t xml:space="preserve"> </w:t>
      </w:r>
      <w:proofErr w:type="spellStart"/>
      <w:r w:rsidRPr="00A40A7A">
        <w:rPr>
          <w:rFonts w:ascii="Averta for TBWA" w:hAnsi="Averta for TBWA" w:cstheme="minorHAnsi"/>
          <w:bCs/>
          <w:color w:val="000000"/>
        </w:rPr>
        <w:t>Heyden</w:t>
      </w:r>
      <w:proofErr w:type="spellEnd"/>
      <w:r w:rsidRPr="00A40A7A">
        <w:rPr>
          <w:rFonts w:ascii="Averta for TBWA" w:hAnsi="Averta for TBWA" w:cstheme="minorHAnsi"/>
          <w:bCs/>
          <w:color w:val="000000"/>
        </w:rPr>
        <w:t xml:space="preserve"> </w:t>
      </w:r>
    </w:p>
    <w:p w14:paraId="7E824799" w14:textId="77777777" w:rsidR="00A76D67" w:rsidRPr="00A40A7A" w:rsidRDefault="00A76D67" w:rsidP="001013F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  <w:lang w:val="en-US"/>
        </w:rPr>
      </w:pPr>
      <w:proofErr w:type="gramStart"/>
      <w:r w:rsidRPr="00A40A7A">
        <w:rPr>
          <w:rStyle w:val="Aucun"/>
          <w:rFonts w:ascii="Averta for TBWA" w:hAnsi="Averta for TBWA"/>
          <w:b/>
          <w:sz w:val="24"/>
          <w:szCs w:val="24"/>
          <w:lang w:val="en-US"/>
        </w:rPr>
        <w:t>Design</w:t>
      </w:r>
      <w:r w:rsidRPr="00A40A7A">
        <w:rPr>
          <w:rStyle w:val="Aucun"/>
          <w:rFonts w:ascii="Cambria" w:hAnsi="Cambria" w:cs="Cambria"/>
          <w:b/>
          <w:sz w:val="24"/>
          <w:szCs w:val="24"/>
          <w:lang w:val="en-US"/>
        </w:rPr>
        <w:t> </w:t>
      </w:r>
      <w:r w:rsidRPr="00A40A7A">
        <w:rPr>
          <w:rStyle w:val="Aucun"/>
          <w:rFonts w:ascii="Averta for TBWA" w:hAnsi="Averta for TBWA"/>
          <w:b/>
          <w:sz w:val="24"/>
          <w:szCs w:val="24"/>
          <w:lang w:val="en-US"/>
        </w:rPr>
        <w:t>:</w:t>
      </w:r>
      <w:proofErr w:type="gramEnd"/>
      <w:r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 xml:space="preserve"> Christophe </w:t>
      </w:r>
      <w:proofErr w:type="spellStart"/>
      <w:r w:rsidRPr="00A40A7A">
        <w:rPr>
          <w:rStyle w:val="Aucun"/>
          <w:rFonts w:ascii="Averta for TBWA" w:hAnsi="Averta for TBWA"/>
          <w:bCs/>
          <w:sz w:val="24"/>
          <w:szCs w:val="24"/>
          <w:lang w:val="en-US"/>
        </w:rPr>
        <w:t>Liekens</w:t>
      </w:r>
      <w:proofErr w:type="spellEnd"/>
    </w:p>
    <w:p w14:paraId="6701AA19" w14:textId="77777777" w:rsidR="00A76D67" w:rsidRPr="00A40A7A" w:rsidRDefault="00A76D67" w:rsidP="001013F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A40A7A">
        <w:rPr>
          <w:rFonts w:ascii="Averta for TBWA" w:hAnsi="Averta for TBWA" w:cstheme="minorHAnsi"/>
          <w:b/>
          <w:color w:val="000000"/>
        </w:rPr>
        <w:t xml:space="preserve">Photography: </w:t>
      </w:r>
      <w:r w:rsidRPr="00A40A7A">
        <w:rPr>
          <w:rFonts w:ascii="Averta for TBWA" w:hAnsi="Averta for TBWA" w:cstheme="minorHAnsi"/>
          <w:bCs/>
          <w:color w:val="000000"/>
        </w:rPr>
        <w:t xml:space="preserve">Christophe </w:t>
      </w:r>
      <w:proofErr w:type="spellStart"/>
      <w:r w:rsidRPr="00A40A7A">
        <w:rPr>
          <w:rFonts w:ascii="Averta for TBWA" w:hAnsi="Averta for TBWA" w:cstheme="minorHAnsi"/>
          <w:bCs/>
          <w:color w:val="000000"/>
        </w:rPr>
        <w:t>Liekens</w:t>
      </w:r>
      <w:proofErr w:type="spellEnd"/>
      <w:r w:rsidRPr="00A40A7A">
        <w:rPr>
          <w:rFonts w:ascii="Averta for TBWA" w:hAnsi="Averta for TBWA" w:cstheme="minorHAnsi"/>
          <w:bCs/>
          <w:color w:val="000000"/>
        </w:rPr>
        <w:t xml:space="preserve"> </w:t>
      </w:r>
    </w:p>
    <w:p w14:paraId="1A8671E4" w14:textId="32CBFF29" w:rsidR="007027E5" w:rsidRPr="00A40A7A" w:rsidRDefault="007027E5" w:rsidP="00A76D6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sz w:val="24"/>
          <w:szCs w:val="24"/>
          <w:lang w:val="en-US"/>
        </w:rPr>
      </w:pPr>
    </w:p>
    <w:p w14:paraId="57089EBC" w14:textId="00BE8025" w:rsidR="007027E5" w:rsidRPr="00A40A7A" w:rsidRDefault="007027E5" w:rsidP="00A76D6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verta for TBWA" w:hAnsi="Averta for TBWA"/>
          <w:bCs/>
          <w:sz w:val="24"/>
          <w:szCs w:val="24"/>
          <w:lang w:val="en-US"/>
        </w:rPr>
      </w:pPr>
    </w:p>
    <w:p w14:paraId="2FDC75AD" w14:textId="77777777" w:rsidR="00A76D67" w:rsidRPr="00A40A7A" w:rsidRDefault="00A76D67" w:rsidP="00967DA1">
      <w:pPr>
        <w:pStyle w:val="TBWA"/>
        <w:rPr>
          <w:rFonts w:ascii="Averta for TBWA" w:hAnsi="Averta for TBWA"/>
          <w:color w:val="auto"/>
        </w:rPr>
      </w:pPr>
    </w:p>
    <w:sectPr w:rsidR="00A76D67" w:rsidRPr="00A40A7A" w:rsidSect="00AD16A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DDF66" w14:textId="77777777" w:rsidR="002E422E" w:rsidRDefault="002E422E" w:rsidP="0061795A">
      <w:r>
        <w:separator/>
      </w:r>
    </w:p>
  </w:endnote>
  <w:endnote w:type="continuationSeparator" w:id="0">
    <w:p w14:paraId="25212701" w14:textId="77777777" w:rsidR="002E422E" w:rsidRDefault="002E422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3053" w14:textId="77777777" w:rsidR="00DB4BE6" w:rsidRPr="0021633E" w:rsidRDefault="00DB4BE6" w:rsidP="00AD16AD">
    <w:pPr>
      <w:pStyle w:val="-TBWAHeaderFooter"/>
      <w:ind w:left="-1134"/>
      <w:rPr>
        <w:rFonts w:asciiTheme="minorHAnsi" w:hAnsiTheme="minorHAnsi"/>
        <w:szCs w:val="15"/>
        <w:u w:color="2152A8"/>
        <w:lang w:val="nl-BE"/>
      </w:rPr>
    </w:pPr>
    <w:r w:rsidRPr="0021633E">
      <w:rPr>
        <w:rFonts w:asciiTheme="minorHAnsi" w:hAnsiTheme="minorHAnsi"/>
        <w:szCs w:val="15"/>
        <w:lang w:val="nl-BE"/>
      </w:rPr>
      <w:t xml:space="preserve">TBWA </w:t>
    </w:r>
    <w:r w:rsidRPr="0021633E">
      <w:rPr>
        <w:rFonts w:asciiTheme="minorHAnsi" w:hAnsiTheme="minorHAnsi"/>
        <w:color w:val="FFCC00" w:themeColor="accent2"/>
        <w:szCs w:val="15"/>
        <w:lang w:val="nl-BE"/>
      </w:rPr>
      <w:t>\</w:t>
    </w:r>
    <w:r w:rsidRPr="0021633E">
      <w:rPr>
        <w:rFonts w:asciiTheme="minorHAnsi" w:hAnsiTheme="minorHAnsi"/>
        <w:szCs w:val="15"/>
        <w:lang w:val="nl-BE"/>
      </w:rPr>
      <w:t xml:space="preserve"> Kroonlaan 165 Avenue de la Couronne </w:t>
    </w:r>
    <w:r w:rsidRPr="0021633E">
      <w:rPr>
        <w:rFonts w:asciiTheme="minorHAnsi" w:hAnsiTheme="minorHAnsi"/>
        <w:color w:val="FFCC00" w:themeColor="accent2"/>
        <w:szCs w:val="15"/>
        <w:lang w:val="nl-BE"/>
      </w:rPr>
      <w:t>\</w:t>
    </w:r>
    <w:r w:rsidRPr="0021633E">
      <w:rPr>
        <w:rFonts w:asciiTheme="minorHAnsi" w:hAnsiTheme="minorHAnsi"/>
        <w:szCs w:val="15"/>
        <w:lang w:val="nl-BE"/>
      </w:rPr>
      <w:t xml:space="preserve"> B-1050 Brussels </w:t>
    </w:r>
    <w:r w:rsidRPr="0021633E">
      <w:rPr>
        <w:rFonts w:asciiTheme="minorHAnsi" w:hAnsiTheme="minorHAnsi"/>
        <w:color w:val="FFCC00" w:themeColor="accent2"/>
        <w:szCs w:val="15"/>
        <w:lang w:val="nl-BE"/>
      </w:rPr>
      <w:t>\</w:t>
    </w:r>
    <w:r w:rsidRPr="0021633E">
      <w:rPr>
        <w:rFonts w:asciiTheme="minorHAnsi" w:hAnsiTheme="minorHAnsi"/>
        <w:szCs w:val="15"/>
        <w:lang w:val="nl-BE"/>
      </w:rPr>
      <w:t xml:space="preserve"> Belgium </w:t>
    </w:r>
    <w:r w:rsidRPr="0021633E">
      <w:rPr>
        <w:rFonts w:asciiTheme="minorHAnsi" w:hAnsiTheme="minorHAnsi"/>
        <w:color w:val="FFCC00" w:themeColor="accent2"/>
        <w:szCs w:val="15"/>
        <w:lang w:val="nl-BE"/>
      </w:rPr>
      <w:t>\</w:t>
    </w:r>
    <w:r w:rsidRPr="0021633E">
      <w:rPr>
        <w:rFonts w:asciiTheme="minorHAnsi" w:hAnsiTheme="minorHAnsi"/>
        <w:szCs w:val="15"/>
        <w:lang w:val="nl-BE"/>
      </w:rPr>
      <w:t xml:space="preserve"> +32 2 679 75 00 </w:t>
    </w:r>
    <w:r w:rsidRPr="0021633E">
      <w:rPr>
        <w:rFonts w:asciiTheme="minorHAnsi" w:hAnsiTheme="minorHAnsi"/>
        <w:color w:val="FFCC00" w:themeColor="accent2"/>
        <w:szCs w:val="15"/>
        <w:lang w:val="nl-BE"/>
      </w:rPr>
      <w:t>\</w:t>
    </w:r>
    <w:r w:rsidRPr="0021633E">
      <w:rPr>
        <w:rFonts w:asciiTheme="minorHAnsi" w:hAnsiTheme="minorHAnsi"/>
        <w:szCs w:val="15"/>
        <w:lang w:val="nl-BE"/>
      </w:rPr>
      <w:t xml:space="preserve"> </w:t>
    </w:r>
    <w:r w:rsidRPr="0021633E">
      <w:rPr>
        <w:rFonts w:asciiTheme="minorHAnsi" w:hAnsiTheme="minorHAnsi"/>
        <w:szCs w:val="15"/>
        <w:u w:color="2152A8"/>
        <w:lang w:val="nl-BE"/>
      </w:rPr>
      <w:t>www.tbwagroup.be</w:t>
    </w:r>
    <w:r w:rsidRPr="0021633E">
      <w:rPr>
        <w:rFonts w:asciiTheme="minorHAnsi" w:hAnsiTheme="minorHAnsi"/>
        <w:szCs w:val="15"/>
        <w:u w:color="2152A8"/>
        <w:lang w:val="nl-BE"/>
      </w:rPr>
      <w:tab/>
      <w:t xml:space="preserve">page 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21633E">
      <w:rPr>
        <w:rFonts w:asciiTheme="minorHAnsi" w:hAnsiTheme="minorHAnsi"/>
        <w:szCs w:val="15"/>
        <w:u w:color="2152A8"/>
        <w:lang w:val="nl-BE"/>
      </w:rPr>
      <w:instrText xml:space="preserve"> PAGE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C67F64" w:rsidRPr="0021633E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  <w:r w:rsidRPr="0021633E">
      <w:rPr>
        <w:rFonts w:asciiTheme="minorHAnsi" w:hAnsiTheme="minorHAnsi"/>
        <w:szCs w:val="15"/>
        <w:u w:color="2152A8"/>
        <w:lang w:val="nl-BE"/>
      </w:rPr>
      <w:t>/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21633E">
      <w:rPr>
        <w:rFonts w:asciiTheme="minorHAnsi" w:hAnsiTheme="minorHAnsi"/>
        <w:szCs w:val="15"/>
        <w:u w:color="2152A8"/>
        <w:lang w:val="nl-BE"/>
      </w:rPr>
      <w:instrText xml:space="preserve"> NUMPAGES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C67F64" w:rsidRPr="0021633E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</w:p>
  <w:p w14:paraId="332BBA71" w14:textId="77777777" w:rsidR="00DB4BE6" w:rsidRPr="002011E8" w:rsidRDefault="00DB4BE6" w:rsidP="002011E8">
    <w:pPr>
      <w:pStyle w:val="-TBWAHeaderFooter"/>
      <w:tabs>
        <w:tab w:val="clear" w:pos="4820"/>
        <w:tab w:val="clear" w:pos="9639"/>
        <w:tab w:val="left" w:pos="1232"/>
      </w:tabs>
      <w:ind w:left="-1134"/>
      <w:rPr>
        <w:rFonts w:asciiTheme="minorHAnsi" w:hAnsiTheme="minorHAnsi"/>
        <w:szCs w:val="15"/>
      </w:rPr>
    </w:pPr>
    <w:r w:rsidRPr="002011E8">
      <w:rPr>
        <w:rFonts w:asciiTheme="minorHAnsi" w:hAnsiTheme="minorHAnsi"/>
        <w:szCs w:val="15"/>
        <w:u w:color="2152A8"/>
      </w:rPr>
      <w:drawing>
        <wp:inline distT="0" distB="0" distL="0" distR="0" wp14:anchorId="4A74D412" wp14:editId="7EF8A20F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2011E8">
      <w:rPr>
        <w:rFonts w:asciiTheme="minorHAnsi" w:hAnsiTheme="minorHAnsi"/>
        <w:szCs w:val="15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6548" w14:textId="77777777" w:rsidR="00DB4BE6" w:rsidRPr="00477F70" w:rsidRDefault="00DB4BE6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74773E97" w14:textId="77777777" w:rsidR="00DB4BE6" w:rsidRPr="00300E18" w:rsidRDefault="00DB4BE6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C9A6" w14:textId="77777777" w:rsidR="002E422E" w:rsidRDefault="002E422E" w:rsidP="0061795A">
      <w:r>
        <w:separator/>
      </w:r>
    </w:p>
  </w:footnote>
  <w:footnote w:type="continuationSeparator" w:id="0">
    <w:p w14:paraId="35894CA5" w14:textId="77777777" w:rsidR="002E422E" w:rsidRDefault="002E422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987E" w14:textId="77777777" w:rsidR="00DB4BE6" w:rsidRDefault="00DB4BE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BFA48" w14:textId="77777777" w:rsidR="00DB4BE6" w:rsidRDefault="00DB4BE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8C6B" w14:textId="3E1656A3" w:rsidR="00DB4BE6" w:rsidRPr="002011E8" w:rsidRDefault="00A40A7A" w:rsidP="00AD16AD">
    <w:pPr>
      <w:pStyle w:val="Header"/>
      <w:rPr>
        <w:rFonts w:asciiTheme="minorHAnsi" w:hAnsiTheme="minorHAnsi"/>
      </w:rPr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7A068653" wp14:editId="675C198F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96A6" w14:textId="77777777" w:rsidR="00DB4BE6" w:rsidRPr="00300E18" w:rsidRDefault="00DB4BE6" w:rsidP="00300E18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1" locked="0" layoutInCell="1" allowOverlap="1" wp14:anchorId="236E0C64" wp14:editId="4FDE246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3E"/>
    <w:rsid w:val="000121A1"/>
    <w:rsid w:val="00034096"/>
    <w:rsid w:val="000516E6"/>
    <w:rsid w:val="00055D17"/>
    <w:rsid w:val="00067BEF"/>
    <w:rsid w:val="000C43EE"/>
    <w:rsid w:val="000D2730"/>
    <w:rsid w:val="001013FE"/>
    <w:rsid w:val="001113A0"/>
    <w:rsid w:val="0011762B"/>
    <w:rsid w:val="00142919"/>
    <w:rsid w:val="00162266"/>
    <w:rsid w:val="00163C44"/>
    <w:rsid w:val="00172A5B"/>
    <w:rsid w:val="001743CD"/>
    <w:rsid w:val="001957F5"/>
    <w:rsid w:val="001B59AE"/>
    <w:rsid w:val="001F6D4C"/>
    <w:rsid w:val="002011E8"/>
    <w:rsid w:val="00204365"/>
    <w:rsid w:val="0021633E"/>
    <w:rsid w:val="00273A08"/>
    <w:rsid w:val="00274DC2"/>
    <w:rsid w:val="00295847"/>
    <w:rsid w:val="002A77AA"/>
    <w:rsid w:val="002B0D57"/>
    <w:rsid w:val="002C34C0"/>
    <w:rsid w:val="002C78C9"/>
    <w:rsid w:val="002E422E"/>
    <w:rsid w:val="00300E18"/>
    <w:rsid w:val="00332519"/>
    <w:rsid w:val="00352B15"/>
    <w:rsid w:val="00366DEB"/>
    <w:rsid w:val="00375A53"/>
    <w:rsid w:val="00393D6F"/>
    <w:rsid w:val="003A2B2A"/>
    <w:rsid w:val="003D41AA"/>
    <w:rsid w:val="003D61AE"/>
    <w:rsid w:val="003F54D5"/>
    <w:rsid w:val="00407DB6"/>
    <w:rsid w:val="0042363F"/>
    <w:rsid w:val="00447013"/>
    <w:rsid w:val="0047171E"/>
    <w:rsid w:val="004774D4"/>
    <w:rsid w:val="0048020D"/>
    <w:rsid w:val="00496AA6"/>
    <w:rsid w:val="004A1AB1"/>
    <w:rsid w:val="004C2E3D"/>
    <w:rsid w:val="00514BCB"/>
    <w:rsid w:val="00514D7E"/>
    <w:rsid w:val="00516391"/>
    <w:rsid w:val="005445D9"/>
    <w:rsid w:val="005578B0"/>
    <w:rsid w:val="00563E49"/>
    <w:rsid w:val="0057625F"/>
    <w:rsid w:val="005C1D00"/>
    <w:rsid w:val="005E1961"/>
    <w:rsid w:val="005E533C"/>
    <w:rsid w:val="00604287"/>
    <w:rsid w:val="0061795A"/>
    <w:rsid w:val="00632D60"/>
    <w:rsid w:val="00661F23"/>
    <w:rsid w:val="006E2266"/>
    <w:rsid w:val="006F2DE9"/>
    <w:rsid w:val="007027E5"/>
    <w:rsid w:val="007079DF"/>
    <w:rsid w:val="0072256C"/>
    <w:rsid w:val="007266CC"/>
    <w:rsid w:val="00740375"/>
    <w:rsid w:val="00745BD6"/>
    <w:rsid w:val="00750A66"/>
    <w:rsid w:val="00785607"/>
    <w:rsid w:val="007A032E"/>
    <w:rsid w:val="007D2D4A"/>
    <w:rsid w:val="007F0E10"/>
    <w:rsid w:val="008037A3"/>
    <w:rsid w:val="00803F00"/>
    <w:rsid w:val="00804A12"/>
    <w:rsid w:val="00844EB4"/>
    <w:rsid w:val="008478E6"/>
    <w:rsid w:val="008722B4"/>
    <w:rsid w:val="00881912"/>
    <w:rsid w:val="008E4454"/>
    <w:rsid w:val="00901CBB"/>
    <w:rsid w:val="00912550"/>
    <w:rsid w:val="00915743"/>
    <w:rsid w:val="00931744"/>
    <w:rsid w:val="00955361"/>
    <w:rsid w:val="00962153"/>
    <w:rsid w:val="00967DA1"/>
    <w:rsid w:val="009B1187"/>
    <w:rsid w:val="009B4CCE"/>
    <w:rsid w:val="009F000D"/>
    <w:rsid w:val="00A045FE"/>
    <w:rsid w:val="00A07DD0"/>
    <w:rsid w:val="00A12082"/>
    <w:rsid w:val="00A25059"/>
    <w:rsid w:val="00A40A7A"/>
    <w:rsid w:val="00A60B64"/>
    <w:rsid w:val="00A646DD"/>
    <w:rsid w:val="00A73A16"/>
    <w:rsid w:val="00A75675"/>
    <w:rsid w:val="00A76D67"/>
    <w:rsid w:val="00AD16AD"/>
    <w:rsid w:val="00AF3616"/>
    <w:rsid w:val="00B37549"/>
    <w:rsid w:val="00B61D05"/>
    <w:rsid w:val="00B72E97"/>
    <w:rsid w:val="00B9147C"/>
    <w:rsid w:val="00BF7BA4"/>
    <w:rsid w:val="00C00BDA"/>
    <w:rsid w:val="00C11383"/>
    <w:rsid w:val="00C202E3"/>
    <w:rsid w:val="00C31455"/>
    <w:rsid w:val="00C45431"/>
    <w:rsid w:val="00C4772F"/>
    <w:rsid w:val="00C66B16"/>
    <w:rsid w:val="00C67F64"/>
    <w:rsid w:val="00C82488"/>
    <w:rsid w:val="00C95797"/>
    <w:rsid w:val="00D036CC"/>
    <w:rsid w:val="00D060DA"/>
    <w:rsid w:val="00D366E8"/>
    <w:rsid w:val="00D375C8"/>
    <w:rsid w:val="00D46BDE"/>
    <w:rsid w:val="00D52E29"/>
    <w:rsid w:val="00D64AF0"/>
    <w:rsid w:val="00D95E55"/>
    <w:rsid w:val="00DB4BE6"/>
    <w:rsid w:val="00DE0490"/>
    <w:rsid w:val="00DE5A6D"/>
    <w:rsid w:val="00E04CED"/>
    <w:rsid w:val="00E455B1"/>
    <w:rsid w:val="00E54D5B"/>
    <w:rsid w:val="00E6670B"/>
    <w:rsid w:val="00E80339"/>
    <w:rsid w:val="00EE6423"/>
    <w:rsid w:val="00F12E75"/>
    <w:rsid w:val="00F54EBB"/>
    <w:rsid w:val="00FA2101"/>
    <w:rsid w:val="00FB2647"/>
    <w:rsid w:val="00FC6443"/>
    <w:rsid w:val="00FD4AB3"/>
    <w:rsid w:val="00FD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8CC93C2"/>
  <w14:defaultImageDpi w14:val="300"/>
  <w15:docId w15:val="{54039FCE-C8EB-1F4D-9F18-5EC124AD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63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MS Mincho" w:hAnsi="Helvetica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hAnsi="FuturaLightTBWA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unhideWhenUsed/>
    <w:rsid w:val="00A76D67"/>
    <w:pPr>
      <w:spacing w:before="100" w:beforeAutospacing="1" w:after="100" w:afterAutospacing="1"/>
    </w:pPr>
  </w:style>
  <w:style w:type="paragraph" w:customStyle="1" w:styleId="Corps">
    <w:name w:val="Corps"/>
    <w:rsid w:val="00A76D67"/>
    <w:rPr>
      <w:rFonts w:ascii="Helvetica" w:eastAsia="Arial Unicode MS" w:hAnsi="Helvetica" w:cs="Arial Unicode MS"/>
      <w:color w:val="000000"/>
      <w:sz w:val="22"/>
      <w:szCs w:val="22"/>
      <w:lang w:val="fr-FR" w:eastAsia="en-GB"/>
    </w:rPr>
  </w:style>
  <w:style w:type="character" w:customStyle="1" w:styleId="Aucun">
    <w:name w:val="Aucun"/>
    <w:rsid w:val="00A76D6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8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ncent.nivarlet/Library/Group%20Containers/UBF8T346G9.Office/User%20Content.localized/Templates.localized/TBWA%20Copy.dotx" TargetMode="External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258B6-27DD-5941-BD77-BCD10D1C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55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2012-03-20T10:28:00Z</cp:lastPrinted>
  <dcterms:created xsi:type="dcterms:W3CDTF">2019-10-09T15:49:00Z</dcterms:created>
  <dcterms:modified xsi:type="dcterms:W3CDTF">2019-10-14T08:01:00Z</dcterms:modified>
</cp:coreProperties>
</file>