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3C6A" w14:textId="24A1ACD9" w:rsidR="00847EA9" w:rsidRPr="005968F9" w:rsidRDefault="003748A9" w:rsidP="00D6389D">
      <w:pPr>
        <w:spacing w:line="360" w:lineRule="auto"/>
        <w:rPr>
          <w:rFonts w:ascii="Sennheiser Office" w:eastAsiaTheme="minorEastAsia" w:hAnsi="Sennheiser Office"/>
          <w:b/>
          <w:bCs/>
          <w:color w:val="FF0000"/>
          <w:sz w:val="20"/>
          <w:szCs w:val="20"/>
          <w:lang w:val="en-US"/>
        </w:rPr>
      </w:pPr>
      <w:r>
        <w:rPr>
          <w:rFonts w:ascii="Sennheiser Office" w:eastAsiaTheme="minorEastAsia" w:hAnsi="Sennheiser Office"/>
          <w:b/>
          <w:bCs/>
          <w:color w:val="FF0000"/>
          <w:sz w:val="20"/>
          <w:szCs w:val="20"/>
          <w:lang w:val="en-US"/>
        </w:rPr>
        <w:t>For immediate release</w:t>
      </w:r>
    </w:p>
    <w:p w14:paraId="3643E10B" w14:textId="1829AE25" w:rsidR="00135C37" w:rsidRDefault="000571E7" w:rsidP="5E5BAA1C">
      <w:pPr>
        <w:pStyle w:val="paragraph"/>
        <w:spacing w:before="0" w:beforeAutospacing="0" w:after="0" w:afterAutospacing="0"/>
        <w:rPr>
          <w:rStyle w:val="normaltextrun"/>
          <w:rFonts w:ascii="Sennheiser Office" w:hAnsi="Sennheiser Office" w:cs="Segoe UI"/>
          <w:b/>
          <w:bCs/>
          <w:color w:val="0094D5"/>
          <w:sz w:val="20"/>
          <w:szCs w:val="20"/>
          <w:lang w:val="en-US"/>
        </w:rPr>
      </w:pPr>
      <w:r>
        <w:rPr>
          <w:rStyle w:val="normaltextrun"/>
          <w:rFonts w:ascii="Sennheiser Office" w:hAnsi="Sennheiser Office" w:cs="Segoe UI"/>
          <w:b/>
          <w:bCs/>
          <w:color w:val="0094D5"/>
          <w:sz w:val="20"/>
          <w:szCs w:val="20"/>
          <w:lang w:val="en-US"/>
        </w:rPr>
        <w:t>First-class comfort from head to toe</w:t>
      </w:r>
    </w:p>
    <w:p w14:paraId="03630A83" w14:textId="29315FCD" w:rsidR="0F3E39B6" w:rsidRPr="009B5132" w:rsidRDefault="00AD2626" w:rsidP="422F8767">
      <w:pPr>
        <w:pStyle w:val="paragraph"/>
        <w:spacing w:before="0" w:beforeAutospacing="0" w:after="0" w:afterAutospacing="0"/>
        <w:rPr>
          <w:rStyle w:val="normaltextrun"/>
          <w:rFonts w:ascii="Sennheiser Office" w:hAnsi="Sennheiser Office" w:cs="Segoe UI"/>
          <w:b/>
          <w:bCs/>
          <w:color w:val="333333"/>
          <w:sz w:val="20"/>
          <w:szCs w:val="20"/>
          <w:lang w:val="en-US"/>
        </w:rPr>
      </w:pPr>
      <w:r w:rsidRPr="422F8767">
        <w:rPr>
          <w:rStyle w:val="normaltextrun"/>
          <w:rFonts w:ascii="Sennheiser Office" w:hAnsi="Sennheiser Office" w:cs="Segoe UI"/>
          <w:b/>
          <w:bCs/>
          <w:color w:val="333333"/>
          <w:sz w:val="20"/>
          <w:szCs w:val="20"/>
          <w:lang w:val="en-US"/>
        </w:rPr>
        <w:t xml:space="preserve">Two </w:t>
      </w:r>
      <w:r w:rsidR="001D2FD8" w:rsidRPr="422F8767">
        <w:rPr>
          <w:rStyle w:val="normaltextrun"/>
          <w:rFonts w:ascii="Sennheiser Office" w:hAnsi="Sennheiser Office" w:cs="Segoe UI"/>
          <w:b/>
          <w:bCs/>
          <w:color w:val="333333"/>
          <w:sz w:val="20"/>
          <w:szCs w:val="20"/>
          <w:lang w:val="en-US"/>
        </w:rPr>
        <w:t>iconic</w:t>
      </w:r>
      <w:r w:rsidRPr="422F8767">
        <w:rPr>
          <w:rStyle w:val="normaltextrun"/>
          <w:rFonts w:ascii="Sennheiser Office" w:hAnsi="Sennheiser Office" w:cs="Segoe UI"/>
          <w:b/>
          <w:bCs/>
          <w:color w:val="333333"/>
          <w:sz w:val="20"/>
          <w:szCs w:val="20"/>
          <w:lang w:val="en-US"/>
        </w:rPr>
        <w:t xml:space="preserve"> German brands team up </w:t>
      </w:r>
      <w:r w:rsidR="00AB6064" w:rsidRPr="422F8767">
        <w:rPr>
          <w:rStyle w:val="normaltextrun"/>
          <w:rFonts w:ascii="Sennheiser Office" w:hAnsi="Sennheiser Office" w:cs="Segoe UI"/>
          <w:b/>
          <w:bCs/>
          <w:color w:val="333333"/>
          <w:sz w:val="20"/>
          <w:szCs w:val="20"/>
          <w:lang w:val="en-US"/>
        </w:rPr>
        <w:t xml:space="preserve">to provide </w:t>
      </w:r>
      <w:r w:rsidR="0075567A" w:rsidRPr="422F8767">
        <w:rPr>
          <w:rStyle w:val="normaltextrun"/>
          <w:rFonts w:ascii="Sennheiser Office" w:hAnsi="Sennheiser Office" w:cs="Segoe UI"/>
          <w:b/>
          <w:bCs/>
          <w:color w:val="333333"/>
          <w:sz w:val="20"/>
          <w:szCs w:val="20"/>
          <w:lang w:val="en-US"/>
        </w:rPr>
        <w:t>a</w:t>
      </w:r>
      <w:r w:rsidR="00A957AD" w:rsidRPr="422F8767">
        <w:rPr>
          <w:rStyle w:val="normaltextrun"/>
          <w:rFonts w:ascii="Sennheiser Office" w:hAnsi="Sennheiser Office" w:cs="Segoe UI"/>
          <w:b/>
          <w:bCs/>
          <w:color w:val="333333"/>
          <w:sz w:val="20"/>
          <w:szCs w:val="20"/>
          <w:lang w:val="en-US"/>
        </w:rPr>
        <w:t xml:space="preserve"> sublime in</w:t>
      </w:r>
      <w:r w:rsidR="132BBA5E" w:rsidRPr="422F8767">
        <w:rPr>
          <w:rStyle w:val="normaltextrun"/>
          <w:rFonts w:ascii="Sennheiser Office" w:hAnsi="Sennheiser Office" w:cs="Segoe UI"/>
          <w:b/>
          <w:bCs/>
          <w:color w:val="333333"/>
          <w:sz w:val="20"/>
          <w:szCs w:val="20"/>
          <w:lang w:val="en-US"/>
        </w:rPr>
        <w:t>f</w:t>
      </w:r>
      <w:r w:rsidR="00A957AD" w:rsidRPr="422F8767">
        <w:rPr>
          <w:rStyle w:val="normaltextrun"/>
          <w:rFonts w:ascii="Sennheiser Office" w:hAnsi="Sennheiser Office" w:cs="Segoe UI"/>
          <w:b/>
          <w:bCs/>
          <w:color w:val="333333"/>
          <w:sz w:val="20"/>
          <w:szCs w:val="20"/>
          <w:lang w:val="en-US"/>
        </w:rPr>
        <w:t xml:space="preserve">light </w:t>
      </w:r>
      <w:r w:rsidR="00E31A56" w:rsidRPr="422F8767">
        <w:rPr>
          <w:rStyle w:val="normaltextrun"/>
          <w:rFonts w:ascii="Sennheiser Office" w:hAnsi="Sennheiser Office" w:cs="Segoe UI"/>
          <w:b/>
          <w:bCs/>
          <w:color w:val="333333"/>
          <w:sz w:val="20"/>
          <w:szCs w:val="20"/>
          <w:lang w:val="en-US"/>
        </w:rPr>
        <w:t xml:space="preserve">entertainment </w:t>
      </w:r>
      <w:r w:rsidR="00A957AD" w:rsidRPr="422F8767">
        <w:rPr>
          <w:rStyle w:val="normaltextrun"/>
          <w:rFonts w:ascii="Sennheiser Office" w:hAnsi="Sennheiser Office" w:cs="Segoe UI"/>
          <w:b/>
          <w:bCs/>
          <w:color w:val="333333"/>
          <w:sz w:val="20"/>
          <w:szCs w:val="20"/>
          <w:lang w:val="en-US"/>
        </w:rPr>
        <w:t>experience.</w:t>
      </w:r>
    </w:p>
    <w:p w14:paraId="52E1E89B" w14:textId="77777777" w:rsidR="00A81943" w:rsidRPr="005968F9" w:rsidRDefault="00A81943" w:rsidP="00A81943">
      <w:pPr>
        <w:pStyle w:val="paragraph"/>
        <w:spacing w:before="0" w:beforeAutospacing="0" w:after="0" w:afterAutospacing="0"/>
        <w:textAlignment w:val="baseline"/>
        <w:rPr>
          <w:rFonts w:ascii="Sennheiser Office" w:hAnsi="Sennheiser Office" w:cs="Segoe UI"/>
          <w:sz w:val="20"/>
          <w:szCs w:val="20"/>
          <w:lang w:val="en-US"/>
        </w:rPr>
      </w:pPr>
      <w:r w:rsidRPr="005968F9">
        <w:rPr>
          <w:rStyle w:val="eop"/>
          <w:rFonts w:ascii="Sennheiser Office" w:hAnsi="Sennheiser Office" w:cs="Segoe UI"/>
          <w:sz w:val="20"/>
          <w:szCs w:val="20"/>
          <w:lang w:val="en-US"/>
        </w:rPr>
        <w:t> </w:t>
      </w:r>
    </w:p>
    <w:p w14:paraId="3FA55807" w14:textId="18004AA9" w:rsidR="00A81943" w:rsidRPr="005968F9" w:rsidRDefault="00A81943" w:rsidP="0E49D656">
      <w:pPr>
        <w:pStyle w:val="paragraph"/>
        <w:spacing w:before="0" w:beforeAutospacing="0" w:after="0" w:afterAutospacing="0"/>
        <w:textAlignment w:val="baseline"/>
        <w:rPr>
          <w:rStyle w:val="normaltextrun"/>
          <w:rFonts w:ascii="Sennheiser Office" w:eastAsia="Sennheiser Office" w:hAnsi="Sennheiser Office" w:cs="Sennheiser Office"/>
          <w:b/>
          <w:bCs/>
          <w:sz w:val="20"/>
          <w:szCs w:val="20"/>
          <w:lang w:val="en-US"/>
        </w:rPr>
      </w:pPr>
      <w:r w:rsidRPr="0E49D656">
        <w:rPr>
          <w:rStyle w:val="normaltextrun"/>
          <w:rFonts w:ascii="Sennheiser Office" w:hAnsi="Sennheiser Office" w:cs="Segoe UI"/>
          <w:b/>
          <w:bCs/>
          <w:i/>
          <w:iCs/>
          <w:sz w:val="20"/>
          <w:szCs w:val="20"/>
          <w:lang w:val="en-US"/>
        </w:rPr>
        <w:t xml:space="preserve">Wedemark, </w:t>
      </w:r>
      <w:r w:rsidR="5749FFF3" w:rsidRPr="0E49D656">
        <w:rPr>
          <w:rStyle w:val="normaltextrun"/>
          <w:rFonts w:ascii="Sennheiser Office" w:hAnsi="Sennheiser Office" w:cs="Segoe UI"/>
          <w:b/>
          <w:bCs/>
          <w:i/>
          <w:iCs/>
          <w:sz w:val="20"/>
          <w:szCs w:val="20"/>
          <w:lang w:val="en-US"/>
        </w:rPr>
        <w:t>November 7</w:t>
      </w:r>
      <w:r w:rsidRPr="0E49D656">
        <w:rPr>
          <w:rStyle w:val="normaltextrun"/>
          <w:rFonts w:ascii="Sennheiser Office" w:hAnsi="Sennheiser Office" w:cs="Segoe UI"/>
          <w:b/>
          <w:bCs/>
          <w:i/>
          <w:iCs/>
          <w:sz w:val="20"/>
          <w:szCs w:val="20"/>
          <w:lang w:val="en-US"/>
        </w:rPr>
        <w:t>, 202</w:t>
      </w:r>
      <w:r w:rsidR="71334DDC" w:rsidRPr="0E49D656">
        <w:rPr>
          <w:rStyle w:val="normaltextrun"/>
          <w:rFonts w:ascii="Sennheiser Office" w:hAnsi="Sennheiser Office" w:cs="Segoe UI"/>
          <w:b/>
          <w:bCs/>
          <w:i/>
          <w:iCs/>
          <w:sz w:val="20"/>
          <w:szCs w:val="20"/>
          <w:lang w:val="en-US"/>
        </w:rPr>
        <w:t>4</w:t>
      </w:r>
      <w:r w:rsidRPr="0E49D656">
        <w:rPr>
          <w:rStyle w:val="normaltextrun"/>
          <w:rFonts w:ascii="Sennheiser Office" w:hAnsi="Sennheiser Office" w:cs="Segoe UI"/>
          <w:b/>
          <w:bCs/>
          <w:i/>
          <w:iCs/>
          <w:sz w:val="20"/>
          <w:szCs w:val="20"/>
          <w:lang w:val="en-US"/>
        </w:rPr>
        <w:t xml:space="preserve"> </w:t>
      </w:r>
      <w:r w:rsidRPr="0E49D656">
        <w:rPr>
          <w:rStyle w:val="normaltextrun"/>
          <w:rFonts w:ascii="Sennheiser Office" w:hAnsi="Sennheiser Office" w:cs="Segoe UI"/>
          <w:b/>
          <w:bCs/>
          <w:sz w:val="20"/>
          <w:szCs w:val="20"/>
          <w:lang w:val="en-US"/>
        </w:rPr>
        <w:t xml:space="preserve">– </w:t>
      </w:r>
      <w:r w:rsidR="002939E7" w:rsidRPr="0E49D656">
        <w:rPr>
          <w:rStyle w:val="normaltextrun"/>
          <w:rFonts w:ascii="Sennheiser Office" w:hAnsi="Sennheiser Office" w:cs="Segoe UI"/>
          <w:b/>
          <w:bCs/>
          <w:sz w:val="20"/>
          <w:szCs w:val="20"/>
          <w:lang w:val="en-US"/>
        </w:rPr>
        <w:t>The Sennheiser brand</w:t>
      </w:r>
      <w:r w:rsidR="00B32F73" w:rsidRPr="0E49D656">
        <w:rPr>
          <w:rStyle w:val="normaltextrun"/>
          <w:rFonts w:ascii="Sennheiser Office" w:hAnsi="Sennheiser Office" w:cs="Segoe UI"/>
          <w:b/>
          <w:bCs/>
          <w:sz w:val="20"/>
          <w:szCs w:val="20"/>
          <w:lang w:val="en-US"/>
        </w:rPr>
        <w:t xml:space="preserve"> and Lufthansa</w:t>
      </w:r>
      <w:r w:rsidR="00304B0D" w:rsidRPr="0E49D656">
        <w:rPr>
          <w:rStyle w:val="normaltextrun"/>
          <w:rFonts w:ascii="Sennheiser Office" w:hAnsi="Sennheiser Office" w:cs="Segoe UI"/>
          <w:b/>
          <w:bCs/>
          <w:sz w:val="20"/>
          <w:szCs w:val="20"/>
          <w:lang w:val="en-US"/>
        </w:rPr>
        <w:t xml:space="preserve"> </w:t>
      </w:r>
      <w:r w:rsidR="002B7407" w:rsidRPr="0E49D656">
        <w:rPr>
          <w:rStyle w:val="normaltextrun"/>
          <w:rFonts w:ascii="Sennheiser Office" w:hAnsi="Sennheiser Office" w:cs="Segoe UI"/>
          <w:b/>
          <w:bCs/>
          <w:sz w:val="20"/>
          <w:szCs w:val="20"/>
          <w:lang w:val="en-US"/>
        </w:rPr>
        <w:t>today announce a</w:t>
      </w:r>
      <w:r w:rsidR="00F24363" w:rsidRPr="0E49D656">
        <w:rPr>
          <w:rStyle w:val="normaltextrun"/>
          <w:rFonts w:ascii="Sennheiser Office" w:hAnsi="Sennheiser Office" w:cs="Segoe UI"/>
          <w:b/>
          <w:bCs/>
          <w:sz w:val="20"/>
          <w:szCs w:val="20"/>
          <w:lang w:val="en-US"/>
        </w:rPr>
        <w:t xml:space="preserve">n </w:t>
      </w:r>
      <w:r w:rsidR="002B7407" w:rsidRPr="0E49D656">
        <w:rPr>
          <w:rStyle w:val="normaltextrun"/>
          <w:rFonts w:ascii="Sennheiser Office" w:hAnsi="Sennheiser Office" w:cs="Segoe UI"/>
          <w:b/>
          <w:bCs/>
          <w:sz w:val="20"/>
          <w:szCs w:val="20"/>
          <w:lang w:val="en-US"/>
        </w:rPr>
        <w:t>in</w:t>
      </w:r>
      <w:r w:rsidR="003B23EF">
        <w:rPr>
          <w:rStyle w:val="normaltextrun"/>
          <w:rFonts w:ascii="Sennheiser Office" w:hAnsi="Sennheiser Office" w:cs="Segoe UI"/>
          <w:b/>
          <w:bCs/>
          <w:sz w:val="20"/>
          <w:szCs w:val="20"/>
          <w:lang w:val="en-US"/>
        </w:rPr>
        <w:t>-</w:t>
      </w:r>
      <w:r w:rsidR="4032C821" w:rsidRPr="0E49D656">
        <w:rPr>
          <w:rStyle w:val="normaltextrun"/>
          <w:rFonts w:ascii="Sennheiser Office" w:hAnsi="Sennheiser Office" w:cs="Segoe UI"/>
          <w:b/>
          <w:bCs/>
          <w:sz w:val="20"/>
          <w:szCs w:val="20"/>
          <w:lang w:val="en-US"/>
        </w:rPr>
        <w:t>f</w:t>
      </w:r>
      <w:r w:rsidR="002B7407" w:rsidRPr="0E49D656">
        <w:rPr>
          <w:rStyle w:val="normaltextrun"/>
          <w:rFonts w:ascii="Sennheiser Office" w:hAnsi="Sennheiser Office" w:cs="Segoe UI"/>
          <w:b/>
          <w:bCs/>
          <w:sz w:val="20"/>
          <w:szCs w:val="20"/>
          <w:lang w:val="en-US"/>
        </w:rPr>
        <w:t>light collaboration</w:t>
      </w:r>
      <w:r w:rsidR="007E683A" w:rsidRPr="0E49D656">
        <w:rPr>
          <w:rStyle w:val="normaltextrun"/>
          <w:rFonts w:ascii="Sennheiser Office" w:hAnsi="Sennheiser Office" w:cs="Segoe UI"/>
          <w:b/>
          <w:bCs/>
          <w:sz w:val="20"/>
          <w:szCs w:val="20"/>
          <w:lang w:val="en-US"/>
        </w:rPr>
        <w:t xml:space="preserve"> that brings</w:t>
      </w:r>
      <w:r w:rsidR="00511224" w:rsidRPr="0E49D656">
        <w:rPr>
          <w:rStyle w:val="normaltextrun"/>
          <w:rFonts w:ascii="Sennheiser Office" w:hAnsi="Sennheiser Office" w:cs="Segoe UI"/>
          <w:b/>
          <w:bCs/>
          <w:sz w:val="20"/>
          <w:szCs w:val="20"/>
          <w:lang w:val="en-US"/>
        </w:rPr>
        <w:t xml:space="preserve"> </w:t>
      </w:r>
      <w:r w:rsidR="00F24363" w:rsidRPr="0E49D656">
        <w:rPr>
          <w:rStyle w:val="normaltextrun"/>
          <w:rFonts w:ascii="Sennheiser Office" w:eastAsia="Sennheiser Office" w:hAnsi="Sennheiser Office" w:cs="Sennheiser Office"/>
          <w:b/>
          <w:bCs/>
          <w:sz w:val="20"/>
          <w:szCs w:val="20"/>
          <w:lang w:val="en-US"/>
        </w:rPr>
        <w:t>the</w:t>
      </w:r>
      <w:r w:rsidR="00511224" w:rsidRPr="0E49D656">
        <w:rPr>
          <w:rStyle w:val="normaltextrun"/>
          <w:rFonts w:ascii="Sennheiser Office" w:eastAsia="Sennheiser Office" w:hAnsi="Sennheiser Office" w:cs="Sennheiser Office"/>
          <w:b/>
          <w:bCs/>
          <w:sz w:val="20"/>
          <w:szCs w:val="20"/>
          <w:lang w:val="en-US"/>
        </w:rPr>
        <w:t xml:space="preserve"> acclaimed</w:t>
      </w:r>
      <w:r w:rsidRPr="0E49D656">
        <w:rPr>
          <w:rStyle w:val="normaltextrun"/>
          <w:rFonts w:ascii="Sennheiser Office" w:eastAsia="Sennheiser Office" w:hAnsi="Sennheiser Office" w:cs="Sennheiser Office"/>
          <w:b/>
          <w:bCs/>
          <w:sz w:val="20"/>
          <w:szCs w:val="20"/>
          <w:lang w:val="en-US"/>
        </w:rPr>
        <w:t xml:space="preserve"> MOMENTUM 4 Wireless </w:t>
      </w:r>
      <w:r w:rsidR="00511224" w:rsidRPr="0E49D656">
        <w:rPr>
          <w:rStyle w:val="normaltextrun"/>
          <w:rFonts w:ascii="Sennheiser Office" w:eastAsia="Sennheiser Office" w:hAnsi="Sennheiser Office" w:cs="Sennheiser Office"/>
          <w:b/>
          <w:bCs/>
          <w:sz w:val="20"/>
          <w:szCs w:val="20"/>
          <w:lang w:val="en-US"/>
        </w:rPr>
        <w:t xml:space="preserve">to </w:t>
      </w:r>
      <w:r w:rsidR="22287F89" w:rsidRPr="0E49D656">
        <w:rPr>
          <w:rStyle w:val="normaltextrun"/>
          <w:rFonts w:ascii="Sennheiser Office" w:eastAsia="Sennheiser Office" w:hAnsi="Sennheiser Office" w:cs="Sennheiser Office"/>
          <w:b/>
          <w:bCs/>
          <w:sz w:val="20"/>
          <w:szCs w:val="20"/>
          <w:lang w:val="en-US"/>
        </w:rPr>
        <w:t xml:space="preserve">the </w:t>
      </w:r>
      <w:r w:rsidR="2E3CB80D" w:rsidRPr="0E49D656">
        <w:rPr>
          <w:rStyle w:val="normaltextrun"/>
          <w:rFonts w:ascii="Sennheiser Office" w:eastAsia="Sennheiser Office" w:hAnsi="Sennheiser Office" w:cs="Sennheiser Office"/>
          <w:b/>
          <w:bCs/>
          <w:sz w:val="20"/>
          <w:szCs w:val="20"/>
          <w:lang w:val="en-US"/>
        </w:rPr>
        <w:t>newest</w:t>
      </w:r>
      <w:r w:rsidR="22287F89" w:rsidRPr="0E49D656">
        <w:rPr>
          <w:rStyle w:val="normaltextrun"/>
          <w:rFonts w:ascii="Sennheiser Office" w:eastAsia="Sennheiser Office" w:hAnsi="Sennheiser Office" w:cs="Sennheiser Office"/>
          <w:b/>
          <w:bCs/>
          <w:sz w:val="20"/>
          <w:szCs w:val="20"/>
          <w:lang w:val="en-US"/>
        </w:rPr>
        <w:t xml:space="preserve"> </w:t>
      </w:r>
      <w:r w:rsidR="3B976DDB" w:rsidRPr="0E49D656">
        <w:rPr>
          <w:rFonts w:ascii="Sennheiser Office" w:eastAsia="Sennheiser Office" w:hAnsi="Sennheiser Office" w:cs="Sennheiser Office"/>
          <w:b/>
          <w:bCs/>
          <w:color w:val="242424"/>
          <w:sz w:val="20"/>
          <w:szCs w:val="20"/>
          <w:lang w:val="en-US"/>
        </w:rPr>
        <w:t xml:space="preserve">Lufthansa Allegris First Class </w:t>
      </w:r>
      <w:r w:rsidR="005E6CF8" w:rsidRPr="0E49D656">
        <w:rPr>
          <w:rStyle w:val="normaltextrun"/>
          <w:rFonts w:ascii="Sennheiser Office" w:eastAsia="Sennheiser Office" w:hAnsi="Sennheiser Office" w:cs="Sennheiser Office"/>
          <w:b/>
          <w:bCs/>
          <w:sz w:val="20"/>
          <w:szCs w:val="20"/>
          <w:lang w:val="en-US"/>
        </w:rPr>
        <w:t>s</w:t>
      </w:r>
      <w:r w:rsidR="310E5B12" w:rsidRPr="0E49D656">
        <w:rPr>
          <w:rStyle w:val="normaltextrun"/>
          <w:rFonts w:ascii="Sennheiser Office" w:eastAsia="Sennheiser Office" w:hAnsi="Sennheiser Office" w:cs="Sennheiser Office"/>
          <w:b/>
          <w:bCs/>
          <w:sz w:val="20"/>
          <w:szCs w:val="20"/>
          <w:lang w:val="en-US"/>
        </w:rPr>
        <w:t>uite</w:t>
      </w:r>
      <w:r w:rsidR="389A6760" w:rsidRPr="0E49D656">
        <w:rPr>
          <w:rStyle w:val="normaltextrun"/>
          <w:rFonts w:ascii="Sennheiser Office" w:eastAsia="Sennheiser Office" w:hAnsi="Sennheiser Office" w:cs="Sennheiser Office"/>
          <w:b/>
          <w:bCs/>
          <w:sz w:val="20"/>
          <w:szCs w:val="20"/>
          <w:lang w:val="en-US"/>
        </w:rPr>
        <w:t>s</w:t>
      </w:r>
      <w:r w:rsidR="008C0EC5" w:rsidRPr="0E49D656">
        <w:rPr>
          <w:rStyle w:val="normaltextrun"/>
          <w:rFonts w:ascii="Sennheiser Office" w:eastAsia="Sennheiser Office" w:hAnsi="Sennheiser Office" w:cs="Sennheiser Office"/>
          <w:b/>
          <w:bCs/>
          <w:sz w:val="20"/>
          <w:szCs w:val="20"/>
          <w:lang w:val="en-US"/>
        </w:rPr>
        <w:t>.</w:t>
      </w:r>
    </w:p>
    <w:p w14:paraId="3FF0A2C7" w14:textId="5BC92BEA" w:rsidR="327FA09E" w:rsidRPr="00480F2D" w:rsidRDefault="1F5726BA" w:rsidP="1BFD2081">
      <w:pPr>
        <w:pStyle w:val="paragraph"/>
        <w:spacing w:before="0" w:beforeAutospacing="0" w:after="0" w:afterAutospacing="0"/>
        <w:rPr>
          <w:lang w:val="en-US"/>
        </w:rPr>
      </w:pPr>
      <w:r>
        <w:rPr>
          <w:noProof/>
        </w:rPr>
        <w:drawing>
          <wp:inline distT="0" distB="0" distL="0" distR="0" wp14:anchorId="47317EF4" wp14:editId="440B2040">
            <wp:extent cx="5505452" cy="5505452"/>
            <wp:effectExtent l="0" t="0" r="0" b="0"/>
            <wp:docPr id="271068479" name="Picture 271068479" title="Bild wird eingefü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068479"/>
                    <pic:cNvPicPr/>
                  </pic:nvPicPr>
                  <pic:blipFill>
                    <a:blip r:embed="rId11">
                      <a:extLst>
                        <a:ext uri="{28A0092B-C50C-407E-A947-70E740481C1C}">
                          <a14:useLocalDpi xmlns:a14="http://schemas.microsoft.com/office/drawing/2010/main" val="0"/>
                        </a:ext>
                      </a:extLst>
                    </a:blip>
                    <a:stretch>
                      <a:fillRect/>
                    </a:stretch>
                  </pic:blipFill>
                  <pic:spPr>
                    <a:xfrm>
                      <a:off x="0" y="0"/>
                      <a:ext cx="5505452" cy="5505452"/>
                    </a:xfrm>
                    <a:prstGeom prst="rect">
                      <a:avLst/>
                    </a:prstGeom>
                  </pic:spPr>
                </pic:pic>
              </a:graphicData>
            </a:graphic>
          </wp:inline>
        </w:drawing>
      </w:r>
      <w:r w:rsidRPr="008428C1">
        <w:rPr>
          <w:lang w:val="en-GB"/>
        </w:rPr>
        <w:br/>
      </w:r>
      <w:r w:rsidR="00ED7297" w:rsidRPr="0E49D656">
        <w:rPr>
          <w:rStyle w:val="normaltextrun"/>
          <w:rFonts w:ascii="Sennheiser Office" w:hAnsi="Sennheiser Office" w:cs="Segoe UI"/>
          <w:b/>
          <w:bCs/>
          <w:sz w:val="20"/>
          <w:szCs w:val="20"/>
          <w:lang w:val="en-US"/>
        </w:rPr>
        <w:t>The sound of the skies</w:t>
      </w:r>
      <w:r w:rsidR="327FA09E" w:rsidRPr="0E49D656">
        <w:rPr>
          <w:rStyle w:val="normaltextrun"/>
          <w:rFonts w:ascii="Sennheiser Office" w:hAnsi="Sennheiser Office" w:cs="Segoe UI"/>
          <w:b/>
          <w:bCs/>
          <w:sz w:val="20"/>
          <w:szCs w:val="20"/>
          <w:lang w:val="en-US"/>
        </w:rPr>
        <w:t xml:space="preserve"> </w:t>
      </w:r>
    </w:p>
    <w:p w14:paraId="6ABD0C7B" w14:textId="05776E16" w:rsidR="00E2045F" w:rsidRDefault="38683500" w:rsidP="0E49D656">
      <w:pPr>
        <w:pStyle w:val="paragraph"/>
        <w:spacing w:before="0" w:beforeAutospacing="0" w:after="0" w:afterAutospacing="0"/>
        <w:rPr>
          <w:rStyle w:val="normaltextrun"/>
          <w:rFonts w:ascii="Sennheiser Office" w:hAnsi="Sennheiser Office" w:cs="Segoe UI"/>
          <w:sz w:val="20"/>
          <w:szCs w:val="20"/>
          <w:lang w:val="en-US"/>
        </w:rPr>
      </w:pPr>
      <w:r w:rsidRPr="0E49D656">
        <w:rPr>
          <w:rStyle w:val="normaltextrun"/>
          <w:rFonts w:ascii="Sennheiser Office" w:hAnsi="Sennheiser Office" w:cs="Segoe UI"/>
          <w:sz w:val="20"/>
          <w:szCs w:val="20"/>
          <w:lang w:val="en-US"/>
        </w:rPr>
        <w:t>In the coming weeks passengers</w:t>
      </w:r>
      <w:r w:rsidR="11669CE3" w:rsidRPr="0E49D656">
        <w:rPr>
          <w:rStyle w:val="normaltextrun"/>
          <w:rFonts w:ascii="Sennheiser Office" w:hAnsi="Sennheiser Office" w:cs="Segoe UI"/>
          <w:sz w:val="20"/>
          <w:szCs w:val="20"/>
          <w:lang w:val="en-US"/>
        </w:rPr>
        <w:t xml:space="preserve"> on </w:t>
      </w:r>
      <w:r w:rsidR="4617795C" w:rsidRPr="0E49D656">
        <w:rPr>
          <w:rStyle w:val="normaltextrun"/>
          <w:rFonts w:ascii="Sennheiser Office" w:hAnsi="Sennheiser Office" w:cs="Segoe UI"/>
          <w:sz w:val="20"/>
          <w:szCs w:val="20"/>
          <w:lang w:val="en-US"/>
        </w:rPr>
        <w:t>select</w:t>
      </w:r>
      <w:r w:rsidR="0055002A" w:rsidRPr="0E49D656">
        <w:rPr>
          <w:rStyle w:val="normaltextrun"/>
          <w:rFonts w:ascii="Sennheiser Office" w:hAnsi="Sennheiser Office" w:cs="Segoe UI"/>
          <w:sz w:val="20"/>
          <w:szCs w:val="20"/>
          <w:lang w:val="en-US"/>
        </w:rPr>
        <w:t xml:space="preserve"> </w:t>
      </w:r>
      <w:r w:rsidR="00D5218A" w:rsidRPr="0E49D656">
        <w:rPr>
          <w:rStyle w:val="normaltextrun"/>
          <w:rFonts w:ascii="Sennheiser Office" w:hAnsi="Sennheiser Office" w:cs="Segoe UI"/>
          <w:sz w:val="20"/>
          <w:szCs w:val="20"/>
          <w:lang w:val="en-US"/>
        </w:rPr>
        <w:t xml:space="preserve">Lufthansa </w:t>
      </w:r>
      <w:r w:rsidR="4C3A6AE4" w:rsidRPr="0E49D656">
        <w:rPr>
          <w:rStyle w:val="normaltextrun"/>
          <w:rFonts w:ascii="Sennheiser Office" w:hAnsi="Sennheiser Office" w:cs="Segoe UI"/>
          <w:sz w:val="20"/>
          <w:szCs w:val="20"/>
          <w:lang w:val="en-US"/>
        </w:rPr>
        <w:t>Allegri</w:t>
      </w:r>
      <w:r w:rsidR="68A42204" w:rsidRPr="0E49D656">
        <w:rPr>
          <w:rStyle w:val="normaltextrun"/>
          <w:rFonts w:ascii="Sennheiser Office" w:hAnsi="Sennheiser Office" w:cs="Segoe UI"/>
          <w:sz w:val="20"/>
          <w:szCs w:val="20"/>
          <w:lang w:val="en-US"/>
        </w:rPr>
        <w:t xml:space="preserve">s First </w:t>
      </w:r>
      <w:r w:rsidR="7C6AC747" w:rsidRPr="0E49D656">
        <w:rPr>
          <w:rStyle w:val="normaltextrun"/>
          <w:rFonts w:ascii="Sennheiser Office" w:hAnsi="Sennheiser Office" w:cs="Segoe UI"/>
          <w:sz w:val="20"/>
          <w:szCs w:val="20"/>
          <w:lang w:val="en-US"/>
        </w:rPr>
        <w:t>Class planes</w:t>
      </w:r>
      <w:r w:rsidR="4C3A6AE4" w:rsidRPr="0E49D656">
        <w:rPr>
          <w:rStyle w:val="normaltextrun"/>
          <w:rFonts w:ascii="Sennheiser Office" w:hAnsi="Sennheiser Office" w:cs="Segoe UI"/>
          <w:sz w:val="20"/>
          <w:szCs w:val="20"/>
          <w:lang w:val="en-US"/>
        </w:rPr>
        <w:t xml:space="preserve"> flying </w:t>
      </w:r>
      <w:r w:rsidR="0055002A" w:rsidRPr="0E49D656">
        <w:rPr>
          <w:rStyle w:val="normaltextrun"/>
          <w:rFonts w:ascii="Sennheiser Office" w:hAnsi="Sennheiser Office" w:cs="Segoe UI"/>
          <w:sz w:val="20"/>
          <w:szCs w:val="20"/>
          <w:lang w:val="en-US"/>
        </w:rPr>
        <w:t>from</w:t>
      </w:r>
      <w:r w:rsidR="4D9D1442" w:rsidRPr="0E49D656">
        <w:rPr>
          <w:rStyle w:val="normaltextrun"/>
          <w:rFonts w:ascii="Sennheiser Office" w:hAnsi="Sennheiser Office" w:cs="Segoe UI"/>
          <w:sz w:val="20"/>
          <w:szCs w:val="20"/>
          <w:lang w:val="en-US"/>
        </w:rPr>
        <w:t xml:space="preserve"> Munich to Bangalore and Mumbai and </w:t>
      </w:r>
      <w:r w:rsidR="61CB10ED" w:rsidRPr="0E49D656">
        <w:rPr>
          <w:rStyle w:val="normaltextrun"/>
          <w:rFonts w:ascii="Sennheiser Office" w:hAnsi="Sennheiser Office" w:cs="Segoe UI"/>
          <w:sz w:val="20"/>
          <w:szCs w:val="20"/>
          <w:lang w:val="en-US"/>
        </w:rPr>
        <w:t>back will</w:t>
      </w:r>
      <w:r w:rsidR="0055002A" w:rsidRPr="0E49D656">
        <w:rPr>
          <w:rStyle w:val="normaltextrun"/>
          <w:rFonts w:ascii="Sennheiser Office" w:hAnsi="Sennheiser Office" w:cs="Segoe UI"/>
          <w:sz w:val="20"/>
          <w:szCs w:val="20"/>
          <w:lang w:val="en-US"/>
        </w:rPr>
        <w:t xml:space="preserve"> be offered a special Lufthansa</w:t>
      </w:r>
      <w:r w:rsidR="4DF96F27" w:rsidRPr="0E49D656">
        <w:rPr>
          <w:rStyle w:val="normaltextrun"/>
          <w:rFonts w:ascii="Sennheiser Office" w:hAnsi="Sennheiser Office" w:cs="Segoe UI"/>
          <w:sz w:val="20"/>
          <w:szCs w:val="20"/>
          <w:lang w:val="en-US"/>
        </w:rPr>
        <w:t>-</w:t>
      </w:r>
      <w:r w:rsidR="0055002A" w:rsidRPr="0E49D656">
        <w:rPr>
          <w:rStyle w:val="normaltextrun"/>
          <w:rFonts w:ascii="Sennheiser Office" w:hAnsi="Sennheiser Office" w:cs="Segoe UI"/>
          <w:sz w:val="20"/>
          <w:szCs w:val="20"/>
          <w:lang w:val="en-US"/>
        </w:rPr>
        <w:t xml:space="preserve">branded edition of MOMENTUM 4 </w:t>
      </w:r>
      <w:r w:rsidR="00D5218A" w:rsidRPr="0E49D656">
        <w:rPr>
          <w:rStyle w:val="normaltextrun"/>
          <w:rFonts w:ascii="Sennheiser Office" w:hAnsi="Sennheiser Office" w:cs="Segoe UI"/>
          <w:sz w:val="20"/>
          <w:szCs w:val="20"/>
          <w:lang w:val="en-US"/>
        </w:rPr>
        <w:t xml:space="preserve">Wireless </w:t>
      </w:r>
      <w:r w:rsidR="0055002A" w:rsidRPr="0E49D656">
        <w:rPr>
          <w:rStyle w:val="normaltextrun"/>
          <w:rFonts w:ascii="Sennheiser Office" w:hAnsi="Sennheiser Office" w:cs="Segoe UI"/>
          <w:sz w:val="20"/>
          <w:szCs w:val="20"/>
          <w:lang w:val="en-US"/>
        </w:rPr>
        <w:t>to use for the duration of the flight</w:t>
      </w:r>
      <w:r w:rsidR="7B126D97" w:rsidRPr="0E49D656">
        <w:rPr>
          <w:rStyle w:val="normaltextrun"/>
          <w:rFonts w:ascii="Sennheiser Office" w:hAnsi="Sennheiser Office" w:cs="Segoe UI"/>
          <w:sz w:val="20"/>
          <w:szCs w:val="20"/>
          <w:lang w:val="en-US"/>
        </w:rPr>
        <w:t>.</w:t>
      </w:r>
      <w:r w:rsidR="00D5218A" w:rsidRPr="0E49D656">
        <w:rPr>
          <w:rStyle w:val="normaltextrun"/>
          <w:rFonts w:ascii="Sennheiser Office" w:hAnsi="Sennheiser Office" w:cs="Segoe UI"/>
          <w:sz w:val="20"/>
          <w:szCs w:val="20"/>
          <w:lang w:val="en-US"/>
        </w:rPr>
        <w:t xml:space="preserve"> T</w:t>
      </w:r>
      <w:r w:rsidR="00BD3BBC" w:rsidRPr="0E49D656">
        <w:rPr>
          <w:rStyle w:val="normaltextrun"/>
          <w:rFonts w:ascii="Sennheiser Office" w:hAnsi="Sennheiser Office" w:cs="Segoe UI"/>
          <w:sz w:val="20"/>
          <w:szCs w:val="20"/>
          <w:lang w:val="en-US"/>
        </w:rPr>
        <w:t xml:space="preserve">he travel headphones boast </w:t>
      </w:r>
      <w:r w:rsidR="5237A6C6" w:rsidRPr="0E49D656">
        <w:rPr>
          <w:rStyle w:val="normaltextrun"/>
          <w:rFonts w:ascii="Sennheiser Office" w:hAnsi="Sennheiser Office" w:cs="Segoe UI"/>
          <w:sz w:val="20"/>
          <w:szCs w:val="20"/>
          <w:lang w:val="en-US"/>
        </w:rPr>
        <w:t>remarkable</w:t>
      </w:r>
      <w:r w:rsidR="00BD3BBC" w:rsidRPr="0E49D656">
        <w:rPr>
          <w:rStyle w:val="normaltextrun"/>
          <w:rFonts w:ascii="Sennheiser Office" w:hAnsi="Sennheiser Office" w:cs="Segoe UI"/>
          <w:sz w:val="20"/>
          <w:szCs w:val="20"/>
          <w:lang w:val="en-US"/>
        </w:rPr>
        <w:t xml:space="preserve"> sound</w:t>
      </w:r>
      <w:r w:rsidR="00411DD0" w:rsidRPr="0E49D656">
        <w:rPr>
          <w:rStyle w:val="normaltextrun"/>
          <w:rFonts w:ascii="Sennheiser Office" w:hAnsi="Sennheiser Office" w:cs="Segoe UI"/>
          <w:sz w:val="20"/>
          <w:szCs w:val="20"/>
          <w:lang w:val="en-US"/>
        </w:rPr>
        <w:t xml:space="preserve">, </w:t>
      </w:r>
      <w:r w:rsidR="00BD3BBC" w:rsidRPr="0E49D656">
        <w:rPr>
          <w:rStyle w:val="normaltextrun"/>
          <w:rFonts w:ascii="Sennheiser Office" w:hAnsi="Sennheiser Office" w:cs="Segoe UI"/>
          <w:sz w:val="20"/>
          <w:szCs w:val="20"/>
          <w:lang w:val="en-US"/>
        </w:rPr>
        <w:t>battery l</w:t>
      </w:r>
      <w:r w:rsidR="00411DD0" w:rsidRPr="0E49D656">
        <w:rPr>
          <w:rStyle w:val="normaltextrun"/>
          <w:rFonts w:ascii="Sennheiser Office" w:hAnsi="Sennheiser Office" w:cs="Segoe UI"/>
          <w:sz w:val="20"/>
          <w:szCs w:val="20"/>
          <w:lang w:val="en-US"/>
        </w:rPr>
        <w:t xml:space="preserve">ife, and </w:t>
      </w:r>
      <w:r w:rsidR="313C5837" w:rsidRPr="0E49D656">
        <w:rPr>
          <w:rStyle w:val="normaltextrun"/>
          <w:rFonts w:ascii="Sennheiser Office" w:hAnsi="Sennheiser Office" w:cs="Segoe UI"/>
          <w:sz w:val="20"/>
          <w:szCs w:val="20"/>
          <w:lang w:val="en-US"/>
        </w:rPr>
        <w:t xml:space="preserve">first-class </w:t>
      </w:r>
      <w:r w:rsidR="00411DD0" w:rsidRPr="0E49D656">
        <w:rPr>
          <w:rStyle w:val="normaltextrun"/>
          <w:rFonts w:ascii="Sennheiser Office" w:hAnsi="Sennheiser Office" w:cs="Segoe UI"/>
          <w:sz w:val="20"/>
          <w:szCs w:val="20"/>
          <w:lang w:val="en-US"/>
        </w:rPr>
        <w:t>comfort</w:t>
      </w:r>
      <w:r w:rsidR="00BD3BBC" w:rsidRPr="0E49D656">
        <w:rPr>
          <w:rStyle w:val="normaltextrun"/>
          <w:rFonts w:ascii="Sennheiser Office" w:hAnsi="Sennheiser Office" w:cs="Segoe UI"/>
          <w:sz w:val="20"/>
          <w:szCs w:val="20"/>
          <w:lang w:val="en-US"/>
        </w:rPr>
        <w:t>.</w:t>
      </w:r>
      <w:r w:rsidR="003D2C71" w:rsidRPr="0E49D656">
        <w:rPr>
          <w:rStyle w:val="normaltextrun"/>
          <w:rFonts w:ascii="Sennheiser Office" w:hAnsi="Sennheiser Office" w:cs="Segoe UI"/>
          <w:sz w:val="20"/>
          <w:szCs w:val="20"/>
          <w:lang w:val="en-US"/>
        </w:rPr>
        <w:t xml:space="preserve"> The collaboration aligns </w:t>
      </w:r>
      <w:r w:rsidR="00E4683D" w:rsidRPr="0E49D656">
        <w:rPr>
          <w:rStyle w:val="normaltextrun"/>
          <w:rFonts w:ascii="Sennheiser Office" w:hAnsi="Sennheiser Office" w:cs="Segoe UI"/>
          <w:sz w:val="20"/>
          <w:szCs w:val="20"/>
          <w:lang w:val="en-US"/>
        </w:rPr>
        <w:t xml:space="preserve">with </w:t>
      </w:r>
      <w:r w:rsidR="00E4683D" w:rsidRPr="0E49D656">
        <w:rPr>
          <w:rStyle w:val="normaltextrun"/>
          <w:rFonts w:ascii="Sennheiser Office" w:hAnsi="Sennheiser Office" w:cs="Segoe UI"/>
          <w:sz w:val="20"/>
          <w:szCs w:val="20"/>
          <w:lang w:val="en-US"/>
        </w:rPr>
        <w:lastRenderedPageBreak/>
        <w:t>both companies’ commitment to a</w:t>
      </w:r>
      <w:r w:rsidR="00936151" w:rsidRPr="0E49D656">
        <w:rPr>
          <w:rStyle w:val="normaltextrun"/>
          <w:rFonts w:ascii="Sennheiser Office" w:hAnsi="Sennheiser Office" w:cs="Segoe UI"/>
          <w:sz w:val="20"/>
          <w:szCs w:val="20"/>
          <w:lang w:val="en-US"/>
        </w:rPr>
        <w:t>n exceptional customer experience</w:t>
      </w:r>
      <w:r w:rsidR="5711B8CF" w:rsidRPr="0E49D656">
        <w:rPr>
          <w:rStyle w:val="normaltextrun"/>
          <w:rFonts w:ascii="Sennheiser Office" w:hAnsi="Sennheiser Office" w:cs="Segoe UI"/>
          <w:sz w:val="20"/>
          <w:szCs w:val="20"/>
          <w:lang w:val="en-US"/>
        </w:rPr>
        <w:t>, with more routes to be added in the future.</w:t>
      </w:r>
    </w:p>
    <w:p w14:paraId="0443FF96" w14:textId="4C14B99E" w:rsidR="00E2045F" w:rsidRPr="00936151" w:rsidRDefault="00E2045F" w:rsidP="1BFD2081">
      <w:pPr>
        <w:pStyle w:val="paragraph"/>
        <w:spacing w:before="0" w:beforeAutospacing="0" w:after="0" w:afterAutospacing="0"/>
        <w:rPr>
          <w:rStyle w:val="normaltextrun"/>
          <w:rFonts w:ascii="Sennheiser Office" w:hAnsi="Sennheiser Office" w:cs="Segoe UI"/>
          <w:sz w:val="20"/>
          <w:szCs w:val="20"/>
          <w:lang w:val="en-US"/>
        </w:rPr>
      </w:pPr>
    </w:p>
    <w:p w14:paraId="08F2E350" w14:textId="3E9E1DEB" w:rsidR="00E2045F" w:rsidRPr="00936151" w:rsidRDefault="00CEC969" w:rsidP="124ABB19">
      <w:pPr>
        <w:rPr>
          <w:rFonts w:ascii="Sennheiser Office" w:eastAsia="Sennheiser Office" w:hAnsi="Sennheiser Office" w:cs="Sennheiser Office"/>
          <w:sz w:val="20"/>
          <w:szCs w:val="20"/>
          <w:lang w:val="en-US"/>
        </w:rPr>
      </w:pPr>
      <w:r w:rsidRPr="124ABB19">
        <w:rPr>
          <w:rFonts w:ascii="Sennheiser Office" w:eastAsia="Sennheiser Office" w:hAnsi="Sennheiser Office" w:cs="Sennheiser Office"/>
          <w:i/>
          <w:iCs/>
          <w:sz w:val="20"/>
          <w:szCs w:val="20"/>
          <w:lang w:val="en-US"/>
        </w:rPr>
        <w:t>‘When it comes to providing a luxurious sound experience for the inflight entertainment in Lufthansa Allegris First Class, one brand stood out for us</w:t>
      </w:r>
      <w:r w:rsidRPr="124ABB19">
        <w:rPr>
          <w:rFonts w:ascii="Sennheiser Office" w:eastAsia="Sennheiser Office" w:hAnsi="Sennheiser Office" w:cs="Sennheiser Office"/>
          <w:sz w:val="20"/>
          <w:szCs w:val="20"/>
          <w:lang w:val="en-US"/>
        </w:rPr>
        <w:t>,’ said Kai Peters, Head of Customer Experience Design Lufthansa Group. ‘</w:t>
      </w:r>
      <w:r w:rsidRPr="124ABB19">
        <w:rPr>
          <w:rFonts w:ascii="Sennheiser Office" w:eastAsia="Sennheiser Office" w:hAnsi="Sennheiser Office" w:cs="Sennheiser Office"/>
          <w:i/>
          <w:iCs/>
          <w:sz w:val="20"/>
          <w:szCs w:val="20"/>
          <w:lang w:val="en-US"/>
        </w:rPr>
        <w:t>Sennheiser is a long-established German premium audio brand that produces innovative sound experiences, with excellent reviews from experts and customers. In line with our motto</w:t>
      </w:r>
      <w:r w:rsidR="33DC302F" w:rsidRPr="124ABB19">
        <w:rPr>
          <w:rFonts w:ascii="Sennheiser Office" w:eastAsia="Sennheiser Office" w:hAnsi="Sennheiser Office" w:cs="Sennheiser Office"/>
          <w:i/>
          <w:iCs/>
          <w:sz w:val="20"/>
          <w:szCs w:val="20"/>
          <w:lang w:val="en-US"/>
        </w:rPr>
        <w:t>,</w:t>
      </w:r>
      <w:r w:rsidR="4EE0186B" w:rsidRPr="124ABB19">
        <w:rPr>
          <w:rFonts w:ascii="Sennheiser Office" w:eastAsia="Sennheiser Office" w:hAnsi="Sennheiser Office" w:cs="Sennheiser Office"/>
          <w:i/>
          <w:iCs/>
          <w:sz w:val="20"/>
          <w:szCs w:val="20"/>
          <w:lang w:val="en-US"/>
        </w:rPr>
        <w:t xml:space="preserve"> </w:t>
      </w:r>
      <w:r w:rsidRPr="124ABB19">
        <w:rPr>
          <w:rFonts w:ascii="Sennheiser Office" w:eastAsia="Sennheiser Office" w:hAnsi="Sennheiser Office" w:cs="Sennheiser Office"/>
          <w:i/>
          <w:iCs/>
          <w:sz w:val="20"/>
          <w:szCs w:val="20"/>
          <w:lang w:val="en-US"/>
        </w:rPr>
        <w:t xml:space="preserve">‘Truly Like Home’, we are delighted to offer the Sennheiser MOMENTUM 4 headphones in our new </w:t>
      </w:r>
      <w:bookmarkStart w:id="0" w:name="_Int_lhrYHSWE"/>
      <w:r w:rsidRPr="124ABB19">
        <w:rPr>
          <w:rFonts w:ascii="Sennheiser Office" w:eastAsia="Sennheiser Office" w:hAnsi="Sennheiser Office" w:cs="Sennheiser Office"/>
          <w:i/>
          <w:iCs/>
          <w:sz w:val="20"/>
          <w:szCs w:val="20"/>
          <w:lang w:val="en-US"/>
        </w:rPr>
        <w:t>First Class</w:t>
      </w:r>
      <w:bookmarkEnd w:id="0"/>
      <w:r w:rsidRPr="124ABB19">
        <w:rPr>
          <w:rFonts w:ascii="Sennheiser Office" w:eastAsia="Sennheiser Office" w:hAnsi="Sennheiser Office" w:cs="Sennheiser Office"/>
          <w:i/>
          <w:iCs/>
          <w:sz w:val="20"/>
          <w:szCs w:val="20"/>
          <w:lang w:val="en-US"/>
        </w:rPr>
        <w:t xml:space="preserve"> suites, as they enhance the flying experience with their excellent sound, comfort and active noise cancellation. Lufthansa is thus one of the first airlines to offer wireless headphones as part of the entertainment experience. Beyond that</w:t>
      </w:r>
      <w:r w:rsidR="30485243" w:rsidRPr="124ABB19">
        <w:rPr>
          <w:rFonts w:ascii="Sennheiser Office" w:eastAsia="Sennheiser Office" w:hAnsi="Sennheiser Office" w:cs="Sennheiser Office"/>
          <w:i/>
          <w:iCs/>
          <w:sz w:val="20"/>
          <w:szCs w:val="20"/>
          <w:lang w:val="en-US"/>
        </w:rPr>
        <w:t>,</w:t>
      </w:r>
      <w:r w:rsidRPr="124ABB19">
        <w:rPr>
          <w:rFonts w:ascii="Sennheiser Office" w:eastAsia="Sennheiser Office" w:hAnsi="Sennheiser Office" w:cs="Sennheiser Office"/>
          <w:i/>
          <w:iCs/>
          <w:sz w:val="20"/>
          <w:szCs w:val="20"/>
          <w:lang w:val="en-US"/>
        </w:rPr>
        <w:t xml:space="preserve"> the Bluetooth technology on board will also allow passengers in all travel classes to use their own private headphones.</w:t>
      </w:r>
      <w:r w:rsidRPr="124ABB19">
        <w:rPr>
          <w:rFonts w:ascii="Sennheiser Office" w:eastAsia="Sennheiser Office" w:hAnsi="Sennheiser Office" w:cs="Sennheiser Office"/>
          <w:sz w:val="20"/>
          <w:szCs w:val="20"/>
          <w:lang w:val="en-US"/>
        </w:rPr>
        <w:t>’</w:t>
      </w:r>
    </w:p>
    <w:p w14:paraId="73804069" w14:textId="20FE6176" w:rsidR="00E2045F" w:rsidRPr="00936151" w:rsidRDefault="00E2045F" w:rsidP="1BFD2081">
      <w:pPr>
        <w:pStyle w:val="paragraph"/>
        <w:spacing w:before="0" w:beforeAutospacing="0" w:after="0" w:afterAutospacing="0"/>
        <w:rPr>
          <w:rStyle w:val="normaltextrun"/>
          <w:rFonts w:ascii="Sennheiser Office" w:hAnsi="Sennheiser Office" w:cs="Segoe UI"/>
          <w:i/>
          <w:iCs/>
          <w:sz w:val="20"/>
          <w:szCs w:val="20"/>
          <w:lang w:val="en-US"/>
        </w:rPr>
      </w:pPr>
    </w:p>
    <w:p w14:paraId="7BA36902" w14:textId="5A924347" w:rsidR="008C6201" w:rsidRDefault="00771F74" w:rsidP="715505A7">
      <w:pPr>
        <w:pStyle w:val="paragraph"/>
        <w:spacing w:before="0" w:beforeAutospacing="0" w:after="0" w:afterAutospacing="0"/>
        <w:rPr>
          <w:rStyle w:val="normaltextrun"/>
          <w:rFonts w:ascii="Sennheiser Office" w:hAnsi="Sennheiser Office" w:cs="Segoe UI"/>
          <w:sz w:val="20"/>
          <w:szCs w:val="20"/>
          <w:lang w:val="en-US"/>
        </w:rPr>
      </w:pPr>
      <w:r w:rsidRPr="715505A7">
        <w:rPr>
          <w:rStyle w:val="normaltextrun"/>
          <w:rFonts w:ascii="Sennheiser Office" w:hAnsi="Sennheiser Office" w:cs="Segoe UI"/>
          <w:sz w:val="20"/>
          <w:szCs w:val="20"/>
          <w:lang w:val="en-US"/>
        </w:rPr>
        <w:t xml:space="preserve">MOMENTUM 4 </w:t>
      </w:r>
      <w:r w:rsidR="00C3182F" w:rsidRPr="715505A7">
        <w:rPr>
          <w:rStyle w:val="normaltextrun"/>
          <w:rFonts w:ascii="Sennheiser Office" w:hAnsi="Sennheiser Office" w:cs="Segoe UI"/>
          <w:sz w:val="20"/>
          <w:szCs w:val="20"/>
          <w:lang w:val="en-US"/>
        </w:rPr>
        <w:t xml:space="preserve">is fully equipped to handle </w:t>
      </w:r>
      <w:r w:rsidR="1643C882" w:rsidRPr="715505A7">
        <w:rPr>
          <w:rStyle w:val="normaltextrun"/>
          <w:rFonts w:ascii="Sennheiser Office" w:hAnsi="Sennheiser Office" w:cs="Segoe UI"/>
          <w:sz w:val="20"/>
          <w:szCs w:val="20"/>
          <w:lang w:val="en-US"/>
        </w:rPr>
        <w:t>intercontinental</w:t>
      </w:r>
      <w:r w:rsidR="00C3182F" w:rsidRPr="715505A7">
        <w:rPr>
          <w:rStyle w:val="normaltextrun"/>
          <w:rFonts w:ascii="Sennheiser Office" w:hAnsi="Sennheiser Office" w:cs="Segoe UI"/>
          <w:sz w:val="20"/>
          <w:szCs w:val="20"/>
          <w:lang w:val="en-US"/>
        </w:rPr>
        <w:t xml:space="preserve"> flights</w:t>
      </w:r>
      <w:r w:rsidR="00980783" w:rsidRPr="715505A7">
        <w:rPr>
          <w:rStyle w:val="normaltextrun"/>
          <w:rFonts w:ascii="Sennheiser Office" w:hAnsi="Sennheiser Office" w:cs="Segoe UI"/>
          <w:sz w:val="20"/>
          <w:szCs w:val="20"/>
          <w:lang w:val="en-US"/>
        </w:rPr>
        <w:t xml:space="preserve"> with ease, thanks to </w:t>
      </w:r>
      <w:r w:rsidR="00B10129" w:rsidRPr="715505A7">
        <w:rPr>
          <w:rStyle w:val="normaltextrun"/>
          <w:rFonts w:ascii="Sennheiser Office" w:hAnsi="Sennheiser Office" w:cs="Segoe UI"/>
          <w:sz w:val="20"/>
          <w:szCs w:val="20"/>
          <w:lang w:val="en-US"/>
        </w:rPr>
        <w:t xml:space="preserve">relaxing </w:t>
      </w:r>
      <w:r w:rsidR="00980783" w:rsidRPr="715505A7">
        <w:rPr>
          <w:rStyle w:val="normaltextrun"/>
          <w:rFonts w:ascii="Sennheiser Office" w:hAnsi="Sennheiser Office" w:cs="Segoe UI"/>
          <w:sz w:val="20"/>
          <w:szCs w:val="20"/>
          <w:lang w:val="en-US"/>
        </w:rPr>
        <w:t xml:space="preserve">Noise Cancellation and up to 60 hours of battery life per charge. </w:t>
      </w:r>
      <w:r w:rsidR="00B256E0" w:rsidRPr="715505A7">
        <w:rPr>
          <w:rStyle w:val="normaltextrun"/>
          <w:rFonts w:ascii="Sennheiser Office" w:hAnsi="Sennheiser Office" w:cs="Segoe UI"/>
          <w:sz w:val="20"/>
          <w:szCs w:val="20"/>
          <w:lang w:val="en-US"/>
        </w:rPr>
        <w:t xml:space="preserve">Whether </w:t>
      </w:r>
      <w:r w:rsidR="00E05669" w:rsidRPr="715505A7">
        <w:rPr>
          <w:rStyle w:val="normaltextrun"/>
          <w:rFonts w:ascii="Sennheiser Office" w:hAnsi="Sennheiser Office" w:cs="Segoe UI"/>
          <w:sz w:val="20"/>
          <w:szCs w:val="20"/>
          <w:lang w:val="en-US"/>
        </w:rPr>
        <w:t>catch</w:t>
      </w:r>
      <w:r w:rsidR="00B256E0" w:rsidRPr="715505A7">
        <w:rPr>
          <w:rStyle w:val="normaltextrun"/>
          <w:rFonts w:ascii="Sennheiser Office" w:hAnsi="Sennheiser Office" w:cs="Segoe UI"/>
          <w:sz w:val="20"/>
          <w:szCs w:val="20"/>
          <w:lang w:val="en-US"/>
        </w:rPr>
        <w:t>ing</w:t>
      </w:r>
      <w:r w:rsidR="00E05669" w:rsidRPr="715505A7">
        <w:rPr>
          <w:rStyle w:val="normaltextrun"/>
          <w:rFonts w:ascii="Sennheiser Office" w:hAnsi="Sennheiser Office" w:cs="Segoe UI"/>
          <w:sz w:val="20"/>
          <w:szCs w:val="20"/>
          <w:lang w:val="en-US"/>
        </w:rPr>
        <w:t xml:space="preserve"> up on their favorite shows, </w:t>
      </w:r>
      <w:r w:rsidR="00772B38" w:rsidRPr="715505A7">
        <w:rPr>
          <w:rStyle w:val="normaltextrun"/>
          <w:rFonts w:ascii="Sennheiser Office" w:hAnsi="Sennheiser Office" w:cs="Segoe UI"/>
          <w:sz w:val="20"/>
          <w:szCs w:val="20"/>
          <w:lang w:val="en-US"/>
        </w:rPr>
        <w:t>cross</w:t>
      </w:r>
      <w:r w:rsidR="00B256E0" w:rsidRPr="715505A7">
        <w:rPr>
          <w:rStyle w:val="normaltextrun"/>
          <w:rFonts w:ascii="Sennheiser Office" w:hAnsi="Sennheiser Office" w:cs="Segoe UI"/>
          <w:sz w:val="20"/>
          <w:szCs w:val="20"/>
          <w:lang w:val="en-US"/>
        </w:rPr>
        <w:t>ing</w:t>
      </w:r>
      <w:r w:rsidR="00772B38" w:rsidRPr="715505A7">
        <w:rPr>
          <w:rStyle w:val="normaltextrun"/>
          <w:rFonts w:ascii="Sennheiser Office" w:hAnsi="Sennheiser Office" w:cs="Segoe UI"/>
          <w:sz w:val="20"/>
          <w:szCs w:val="20"/>
          <w:lang w:val="en-US"/>
        </w:rPr>
        <w:t xml:space="preserve"> </w:t>
      </w:r>
      <w:r w:rsidR="00B256E0" w:rsidRPr="715505A7">
        <w:rPr>
          <w:rStyle w:val="normaltextrun"/>
          <w:rFonts w:ascii="Sennheiser Office" w:hAnsi="Sennheiser Office" w:cs="Segoe UI"/>
          <w:sz w:val="20"/>
          <w:szCs w:val="20"/>
          <w:lang w:val="en-US"/>
        </w:rPr>
        <w:t>a</w:t>
      </w:r>
      <w:r w:rsidR="00772B38" w:rsidRPr="715505A7">
        <w:rPr>
          <w:rStyle w:val="normaltextrun"/>
          <w:rFonts w:ascii="Sennheiser Office" w:hAnsi="Sennheiser Office" w:cs="Segoe UI"/>
          <w:sz w:val="20"/>
          <w:szCs w:val="20"/>
          <w:lang w:val="en-US"/>
        </w:rPr>
        <w:t xml:space="preserve"> must-see movie off their list, or settl</w:t>
      </w:r>
      <w:r w:rsidR="00B256E0" w:rsidRPr="715505A7">
        <w:rPr>
          <w:rStyle w:val="normaltextrun"/>
          <w:rFonts w:ascii="Sennheiser Office" w:hAnsi="Sennheiser Office" w:cs="Segoe UI"/>
          <w:sz w:val="20"/>
          <w:szCs w:val="20"/>
          <w:lang w:val="en-US"/>
        </w:rPr>
        <w:t>ing</w:t>
      </w:r>
      <w:r w:rsidR="00772B38" w:rsidRPr="715505A7">
        <w:rPr>
          <w:rStyle w:val="normaltextrun"/>
          <w:rFonts w:ascii="Sennheiser Office" w:hAnsi="Sennheiser Office" w:cs="Segoe UI"/>
          <w:sz w:val="20"/>
          <w:szCs w:val="20"/>
          <w:lang w:val="en-US"/>
        </w:rPr>
        <w:t xml:space="preserve"> into a curated playlist</w:t>
      </w:r>
      <w:r w:rsidR="00B256E0" w:rsidRPr="715505A7">
        <w:rPr>
          <w:rStyle w:val="normaltextrun"/>
          <w:rFonts w:ascii="Sennheiser Office" w:hAnsi="Sennheiser Office" w:cs="Segoe UI"/>
          <w:sz w:val="20"/>
          <w:szCs w:val="20"/>
          <w:lang w:val="en-US"/>
        </w:rPr>
        <w:t xml:space="preserve">, the </w:t>
      </w:r>
      <w:bookmarkStart w:id="1" w:name="_Int_MrYR7Xsv"/>
      <w:r w:rsidR="00772B38" w:rsidRPr="715505A7">
        <w:rPr>
          <w:rStyle w:val="normaltextrun"/>
          <w:rFonts w:ascii="Sennheiser Office" w:hAnsi="Sennheiser Office" w:cs="Segoe UI"/>
          <w:sz w:val="20"/>
          <w:szCs w:val="20"/>
          <w:lang w:val="en-US"/>
        </w:rPr>
        <w:t>inflight</w:t>
      </w:r>
      <w:bookmarkEnd w:id="1"/>
      <w:r w:rsidR="00772B38" w:rsidRPr="715505A7">
        <w:rPr>
          <w:rStyle w:val="normaltextrun"/>
          <w:rFonts w:ascii="Sennheiser Office" w:hAnsi="Sennheiser Office" w:cs="Segoe UI"/>
          <w:sz w:val="20"/>
          <w:szCs w:val="20"/>
          <w:lang w:val="en-US"/>
        </w:rPr>
        <w:t xml:space="preserve"> entertainment </w:t>
      </w:r>
      <w:r w:rsidR="00B256E0" w:rsidRPr="715505A7">
        <w:rPr>
          <w:rStyle w:val="normaltextrun"/>
          <w:rFonts w:ascii="Sennheiser Office" w:hAnsi="Sennheiser Office" w:cs="Segoe UI"/>
          <w:sz w:val="20"/>
          <w:szCs w:val="20"/>
          <w:lang w:val="en-US"/>
        </w:rPr>
        <w:t>has never sounded so good.</w:t>
      </w:r>
    </w:p>
    <w:p w14:paraId="7B194CC5" w14:textId="77777777" w:rsidR="00A86B74" w:rsidRDefault="00A86B74" w:rsidP="005A456A">
      <w:pPr>
        <w:pStyle w:val="paragraph"/>
        <w:spacing w:before="0" w:beforeAutospacing="0" w:after="0" w:afterAutospacing="0"/>
        <w:rPr>
          <w:rStyle w:val="normaltextrun"/>
          <w:rFonts w:ascii="Sennheiser Office" w:hAnsi="Sennheiser Office" w:cs="Segoe UI"/>
          <w:sz w:val="20"/>
          <w:szCs w:val="20"/>
          <w:lang w:val="en-US"/>
        </w:rPr>
      </w:pPr>
    </w:p>
    <w:p w14:paraId="51255662" w14:textId="3CC7FEAC" w:rsidR="00A86B74" w:rsidRPr="008C064C" w:rsidRDefault="00B710A6" w:rsidP="1BFD2081">
      <w:pPr>
        <w:pStyle w:val="paragraph"/>
        <w:spacing w:before="0" w:beforeAutospacing="0" w:after="0" w:afterAutospacing="0"/>
        <w:ind w:right="22"/>
        <w:jc w:val="both"/>
        <w:textAlignment w:val="baseline"/>
        <w:rPr>
          <w:rStyle w:val="normaltextrun"/>
          <w:rFonts w:ascii="Sennheiser Office" w:hAnsi="Sennheiser Office"/>
          <w:i/>
          <w:iCs/>
          <w:sz w:val="20"/>
          <w:szCs w:val="20"/>
          <w:lang w:val="en-US"/>
        </w:rPr>
      </w:pPr>
      <w:r w:rsidRPr="1BFD2081">
        <w:rPr>
          <w:rFonts w:ascii="Sennheiser Office" w:hAnsi="Sennheiser Office"/>
          <w:i/>
          <w:iCs/>
          <w:sz w:val="20"/>
          <w:szCs w:val="20"/>
          <w:lang w:val="en-US"/>
        </w:rPr>
        <w:t xml:space="preserve">“We could not have asked for a </w:t>
      </w:r>
      <w:r w:rsidR="43896F11" w:rsidRPr="1BFD2081">
        <w:rPr>
          <w:rFonts w:ascii="Sennheiser Office" w:hAnsi="Sennheiser Office"/>
          <w:i/>
          <w:iCs/>
          <w:sz w:val="20"/>
          <w:szCs w:val="20"/>
          <w:lang w:val="en-US"/>
        </w:rPr>
        <w:t xml:space="preserve">better </w:t>
      </w:r>
      <w:r w:rsidR="008B048B" w:rsidRPr="1BFD2081">
        <w:rPr>
          <w:rFonts w:ascii="Sennheiser Office" w:hAnsi="Sennheiser Office"/>
          <w:i/>
          <w:iCs/>
          <w:sz w:val="20"/>
          <w:szCs w:val="20"/>
          <w:lang w:val="en-US"/>
        </w:rPr>
        <w:t>partner than</w:t>
      </w:r>
      <w:r w:rsidRPr="1BFD2081">
        <w:rPr>
          <w:rFonts w:ascii="Sennheiser Office" w:hAnsi="Sennheiser Office"/>
          <w:i/>
          <w:iCs/>
          <w:sz w:val="20"/>
          <w:szCs w:val="20"/>
          <w:lang w:val="en-US"/>
        </w:rPr>
        <w:t xml:space="preserve"> Lufthansa,” </w:t>
      </w:r>
      <w:r w:rsidR="00A86B74" w:rsidRPr="1BFD2081">
        <w:rPr>
          <w:rFonts w:ascii="Sennheiser Office" w:hAnsi="Sennheiser Office"/>
          <w:sz w:val="20"/>
          <w:szCs w:val="20"/>
          <w:lang w:val="en-US"/>
        </w:rPr>
        <w:t>says Christian Ern, Sennheiser Principal Product Manager,</w:t>
      </w:r>
      <w:r w:rsidRPr="1BFD2081">
        <w:rPr>
          <w:rFonts w:ascii="Sennheiser Office" w:hAnsi="Sennheiser Office"/>
          <w:i/>
          <w:iCs/>
          <w:sz w:val="20"/>
          <w:szCs w:val="20"/>
          <w:lang w:val="en-US"/>
        </w:rPr>
        <w:t xml:space="preserve"> “There is a genuine sense of pri</w:t>
      </w:r>
      <w:r w:rsidR="00684C95" w:rsidRPr="1BFD2081">
        <w:rPr>
          <w:rFonts w:ascii="Sennheiser Office" w:hAnsi="Sennheiser Office"/>
          <w:i/>
          <w:iCs/>
          <w:sz w:val="20"/>
          <w:szCs w:val="20"/>
          <w:lang w:val="en-US"/>
        </w:rPr>
        <w:t xml:space="preserve">de we both </w:t>
      </w:r>
      <w:r w:rsidR="43BB0A26" w:rsidRPr="1BFD2081">
        <w:rPr>
          <w:rFonts w:ascii="Sennheiser Office" w:hAnsi="Sennheiser Office"/>
          <w:i/>
          <w:iCs/>
          <w:sz w:val="20"/>
          <w:szCs w:val="20"/>
          <w:lang w:val="en-US"/>
        </w:rPr>
        <w:t xml:space="preserve">get </w:t>
      </w:r>
      <w:r w:rsidR="7C6FE4B3" w:rsidRPr="1BFD2081">
        <w:rPr>
          <w:rFonts w:ascii="Sennheiser Office" w:hAnsi="Sennheiser Office"/>
          <w:i/>
          <w:iCs/>
          <w:sz w:val="20"/>
          <w:szCs w:val="20"/>
          <w:lang w:val="en-US"/>
        </w:rPr>
        <w:t xml:space="preserve">by </w:t>
      </w:r>
      <w:r w:rsidR="74A2D441" w:rsidRPr="1BFD2081">
        <w:rPr>
          <w:rFonts w:ascii="Sennheiser Office" w:hAnsi="Sennheiser Office"/>
          <w:i/>
          <w:iCs/>
          <w:sz w:val="20"/>
          <w:szCs w:val="20"/>
          <w:lang w:val="en-US"/>
        </w:rPr>
        <w:t>offering excellence</w:t>
      </w:r>
      <w:r w:rsidR="3B184B7D" w:rsidRPr="1BFD2081">
        <w:rPr>
          <w:rFonts w:ascii="Sennheiser Office" w:hAnsi="Sennheiser Office"/>
          <w:i/>
          <w:iCs/>
          <w:sz w:val="20"/>
          <w:szCs w:val="20"/>
          <w:lang w:val="en-US"/>
        </w:rPr>
        <w:t xml:space="preserve"> to </w:t>
      </w:r>
      <w:r w:rsidR="007D4F51" w:rsidRPr="1BFD2081">
        <w:rPr>
          <w:rFonts w:ascii="Sennheiser Office" w:hAnsi="Sennheiser Office"/>
          <w:i/>
          <w:iCs/>
          <w:sz w:val="20"/>
          <w:szCs w:val="20"/>
          <w:lang w:val="en-US"/>
        </w:rPr>
        <w:t>our</w:t>
      </w:r>
      <w:r w:rsidR="00764D45" w:rsidRPr="1BFD2081">
        <w:rPr>
          <w:rFonts w:ascii="Sennheiser Office" w:hAnsi="Sennheiser Office"/>
          <w:i/>
          <w:iCs/>
          <w:sz w:val="20"/>
          <w:szCs w:val="20"/>
          <w:lang w:val="en-US"/>
        </w:rPr>
        <w:t xml:space="preserve"> </w:t>
      </w:r>
      <w:r w:rsidR="00B73A14" w:rsidRPr="1BFD2081">
        <w:rPr>
          <w:rFonts w:ascii="Sennheiser Office" w:hAnsi="Sennheiser Office"/>
          <w:i/>
          <w:iCs/>
          <w:sz w:val="20"/>
          <w:szCs w:val="20"/>
          <w:lang w:val="en-US"/>
        </w:rPr>
        <w:t>customers</w:t>
      </w:r>
      <w:r w:rsidR="38C4CB09" w:rsidRPr="1BFD2081">
        <w:rPr>
          <w:rFonts w:ascii="Sennheiser Office" w:hAnsi="Sennheiser Office"/>
          <w:i/>
          <w:iCs/>
          <w:sz w:val="20"/>
          <w:szCs w:val="20"/>
          <w:lang w:val="en-US"/>
        </w:rPr>
        <w:t>. E</w:t>
      </w:r>
      <w:r w:rsidR="009901DE" w:rsidRPr="1BFD2081">
        <w:rPr>
          <w:rFonts w:ascii="Sennheiser Office" w:hAnsi="Sennheiser Office"/>
          <w:i/>
          <w:iCs/>
          <w:sz w:val="20"/>
          <w:szCs w:val="20"/>
          <w:lang w:val="en-US"/>
        </w:rPr>
        <w:t>ach can t</w:t>
      </w:r>
      <w:r w:rsidR="0021491C" w:rsidRPr="1BFD2081">
        <w:rPr>
          <w:rFonts w:ascii="Sennheiser Office" w:hAnsi="Sennheiser Office"/>
          <w:i/>
          <w:iCs/>
          <w:sz w:val="20"/>
          <w:szCs w:val="20"/>
          <w:lang w:val="en-US"/>
        </w:rPr>
        <w:t>ake</w:t>
      </w:r>
      <w:r w:rsidR="00F71905" w:rsidRPr="1BFD2081">
        <w:rPr>
          <w:rFonts w:ascii="Sennheiser Office" w:hAnsi="Sennheiser Office"/>
          <w:i/>
          <w:iCs/>
          <w:sz w:val="20"/>
          <w:szCs w:val="20"/>
          <w:lang w:val="en-US"/>
        </w:rPr>
        <w:t xml:space="preserve"> </w:t>
      </w:r>
      <w:r w:rsidR="009901DE" w:rsidRPr="1BFD2081">
        <w:rPr>
          <w:rFonts w:ascii="Sennheiser Office" w:hAnsi="Sennheiser Office"/>
          <w:i/>
          <w:iCs/>
          <w:sz w:val="20"/>
          <w:szCs w:val="20"/>
          <w:lang w:val="en-US"/>
        </w:rPr>
        <w:t>a little piece of</w:t>
      </w:r>
      <w:r w:rsidR="0987B455" w:rsidRPr="1BFD2081">
        <w:rPr>
          <w:rFonts w:ascii="Sennheiser Office" w:hAnsi="Sennheiser Office"/>
          <w:i/>
          <w:iCs/>
          <w:sz w:val="20"/>
          <w:szCs w:val="20"/>
          <w:lang w:val="en-US"/>
        </w:rPr>
        <w:t xml:space="preserve"> innovative technology based on the power of German engineering</w:t>
      </w:r>
      <w:r w:rsidR="5C2EA9E6" w:rsidRPr="1BFD2081">
        <w:rPr>
          <w:rFonts w:ascii="Sennheiser Office" w:hAnsi="Sennheiser Office"/>
          <w:i/>
          <w:iCs/>
          <w:sz w:val="20"/>
          <w:szCs w:val="20"/>
          <w:lang w:val="en-US"/>
        </w:rPr>
        <w:t xml:space="preserve"> across the world</w:t>
      </w:r>
      <w:r w:rsidR="0987B455" w:rsidRPr="1BFD2081">
        <w:rPr>
          <w:rFonts w:ascii="Sennheiser Office" w:hAnsi="Sennheiser Office"/>
          <w:i/>
          <w:iCs/>
          <w:sz w:val="20"/>
          <w:szCs w:val="20"/>
          <w:lang w:val="en-US"/>
        </w:rPr>
        <w:t>,</w:t>
      </w:r>
      <w:r w:rsidR="009901DE" w:rsidRPr="1BFD2081">
        <w:rPr>
          <w:rFonts w:ascii="Sennheiser Office" w:hAnsi="Sennheiser Office"/>
          <w:i/>
          <w:iCs/>
          <w:sz w:val="20"/>
          <w:szCs w:val="20"/>
          <w:lang w:val="en-US"/>
        </w:rPr>
        <w:t xml:space="preserve"> which is </w:t>
      </w:r>
      <w:r w:rsidR="00F51925" w:rsidRPr="1BFD2081">
        <w:rPr>
          <w:rFonts w:ascii="Sennheiser Office" w:hAnsi="Sennheiser Office"/>
          <w:i/>
          <w:iCs/>
          <w:sz w:val="20"/>
          <w:szCs w:val="20"/>
          <w:lang w:val="en-US"/>
        </w:rPr>
        <w:t>always a</w:t>
      </w:r>
      <w:r w:rsidR="008F0C68" w:rsidRPr="1BFD2081">
        <w:rPr>
          <w:rFonts w:ascii="Sennheiser Office" w:hAnsi="Sennheiser Office"/>
          <w:i/>
          <w:iCs/>
          <w:sz w:val="20"/>
          <w:szCs w:val="20"/>
          <w:lang w:val="en-US"/>
        </w:rPr>
        <w:t xml:space="preserve"> </w:t>
      </w:r>
      <w:r w:rsidR="6844EBFA" w:rsidRPr="1BFD2081">
        <w:rPr>
          <w:rFonts w:ascii="Sennheiser Office" w:hAnsi="Sennheiser Office"/>
          <w:i/>
          <w:iCs/>
          <w:sz w:val="20"/>
          <w:szCs w:val="20"/>
          <w:lang w:val="en-US"/>
        </w:rPr>
        <w:t xml:space="preserve">special </w:t>
      </w:r>
      <w:r w:rsidR="00D911D5" w:rsidRPr="1BFD2081">
        <w:rPr>
          <w:rFonts w:ascii="Sennheiser Office" w:hAnsi="Sennheiser Office"/>
          <w:i/>
          <w:iCs/>
          <w:sz w:val="20"/>
          <w:szCs w:val="20"/>
          <w:lang w:val="en-US"/>
        </w:rPr>
        <w:t>way to start</w:t>
      </w:r>
      <w:r w:rsidR="00F65EDE" w:rsidRPr="1BFD2081">
        <w:rPr>
          <w:rFonts w:ascii="Sennheiser Office" w:hAnsi="Sennheiser Office"/>
          <w:i/>
          <w:iCs/>
          <w:sz w:val="20"/>
          <w:szCs w:val="20"/>
          <w:lang w:val="en-US"/>
        </w:rPr>
        <w:t xml:space="preserve">—or complete—a </w:t>
      </w:r>
      <w:r w:rsidR="00B73A14" w:rsidRPr="1BFD2081">
        <w:rPr>
          <w:rFonts w:ascii="Sennheiser Office" w:hAnsi="Sennheiser Office"/>
          <w:i/>
          <w:iCs/>
          <w:sz w:val="20"/>
          <w:szCs w:val="20"/>
          <w:lang w:val="en-US"/>
        </w:rPr>
        <w:t xml:space="preserve">memorable </w:t>
      </w:r>
      <w:r w:rsidR="00D911D5" w:rsidRPr="1BFD2081">
        <w:rPr>
          <w:rFonts w:ascii="Sennheiser Office" w:hAnsi="Sennheiser Office"/>
          <w:i/>
          <w:iCs/>
          <w:sz w:val="20"/>
          <w:szCs w:val="20"/>
          <w:lang w:val="en-US"/>
        </w:rPr>
        <w:t>journey.</w:t>
      </w:r>
      <w:r w:rsidR="00A86B74" w:rsidRPr="1BFD2081">
        <w:rPr>
          <w:rFonts w:ascii="Sennheiser Office" w:hAnsi="Sennheiser Office"/>
          <w:i/>
          <w:iCs/>
          <w:sz w:val="20"/>
          <w:szCs w:val="20"/>
          <w:lang w:val="en-US"/>
        </w:rPr>
        <w:t>”</w:t>
      </w:r>
    </w:p>
    <w:p w14:paraId="50572759" w14:textId="77777777" w:rsidR="002D7493" w:rsidRDefault="002D7493" w:rsidP="002D7493">
      <w:pPr>
        <w:pStyle w:val="paragraph"/>
        <w:spacing w:before="0" w:beforeAutospacing="0" w:after="0" w:afterAutospacing="0"/>
        <w:textAlignment w:val="baseline"/>
        <w:rPr>
          <w:rFonts w:ascii="Sennheiser Office" w:hAnsi="Sennheiser Office" w:cs="Segoe UI"/>
          <w:noProof/>
          <w:sz w:val="20"/>
          <w:szCs w:val="20"/>
          <w:lang w:val="en-US"/>
        </w:rPr>
      </w:pPr>
    </w:p>
    <w:p w14:paraId="1ECB94D6" w14:textId="11C84C6A" w:rsidR="00744612" w:rsidRPr="00744612" w:rsidRDefault="219FECF2" w:rsidP="5F21F7D8">
      <w:pPr>
        <w:pStyle w:val="paragraph"/>
        <w:spacing w:before="0" w:beforeAutospacing="0" w:after="0" w:afterAutospacing="0"/>
        <w:textAlignment w:val="baseline"/>
        <w:rPr>
          <w:rFonts w:ascii="Sennheiser Office" w:hAnsi="Sennheiser Office" w:cs="Segoe UI"/>
          <w:sz w:val="20"/>
          <w:szCs w:val="20"/>
          <w:lang w:val="en-US"/>
        </w:rPr>
      </w:pPr>
      <w:r>
        <w:rPr>
          <w:noProof/>
        </w:rPr>
        <w:drawing>
          <wp:inline distT="0" distB="0" distL="0" distR="0" wp14:anchorId="7749174D" wp14:editId="76B239D8">
            <wp:extent cx="5505452" cy="3095625"/>
            <wp:effectExtent l="0" t="0" r="0" b="0"/>
            <wp:docPr id="1654629582" name="Picture 165462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2" cy="3095625"/>
                    </a:xfrm>
                    <a:prstGeom prst="rect">
                      <a:avLst/>
                    </a:prstGeom>
                  </pic:spPr>
                </pic:pic>
              </a:graphicData>
            </a:graphic>
          </wp:inline>
        </w:drawing>
      </w:r>
    </w:p>
    <w:p w14:paraId="7DFD5381" w14:textId="77777777" w:rsidR="002B0637" w:rsidRDefault="002B0637" w:rsidP="1BFD2081">
      <w:pPr>
        <w:spacing w:line="240" w:lineRule="auto"/>
        <w:rPr>
          <w:rFonts w:ascii="Sennheiser Office" w:eastAsia="Sennheiser Office" w:hAnsi="Sennheiser Office" w:cs="Sennheiser Office"/>
          <w:b/>
          <w:bCs/>
          <w:sz w:val="20"/>
          <w:szCs w:val="20"/>
          <w:lang w:val="en-US"/>
        </w:rPr>
      </w:pPr>
    </w:p>
    <w:p w14:paraId="2206A503" w14:textId="77777777" w:rsidR="002B0637" w:rsidRDefault="002B0637" w:rsidP="1BFD2081">
      <w:pPr>
        <w:spacing w:line="240" w:lineRule="auto"/>
        <w:rPr>
          <w:rFonts w:ascii="Sennheiser Office" w:eastAsia="Sennheiser Office" w:hAnsi="Sennheiser Office" w:cs="Sennheiser Office"/>
          <w:b/>
          <w:bCs/>
          <w:sz w:val="20"/>
          <w:szCs w:val="20"/>
          <w:lang w:val="en-US"/>
        </w:rPr>
      </w:pPr>
    </w:p>
    <w:p w14:paraId="1D1A2167" w14:textId="77777777" w:rsidR="002B0637" w:rsidRDefault="002B0637" w:rsidP="1BFD2081">
      <w:pPr>
        <w:spacing w:line="240" w:lineRule="auto"/>
        <w:rPr>
          <w:rFonts w:ascii="Sennheiser Office" w:eastAsia="Sennheiser Office" w:hAnsi="Sennheiser Office" w:cs="Sennheiser Office"/>
          <w:b/>
          <w:bCs/>
          <w:sz w:val="20"/>
          <w:szCs w:val="20"/>
          <w:lang w:val="en-US"/>
        </w:rPr>
      </w:pPr>
    </w:p>
    <w:p w14:paraId="2B5A7BBC" w14:textId="73F51B02" w:rsidR="009E3433" w:rsidRPr="005968F9" w:rsidRDefault="3DDFD4ED" w:rsidP="1BFD2081">
      <w:pPr>
        <w:spacing w:line="240" w:lineRule="auto"/>
        <w:rPr>
          <w:rFonts w:ascii="Sennheiser Office" w:eastAsia="Sennheiser Office" w:hAnsi="Sennheiser Office" w:cs="Sennheiser Office"/>
          <w:b/>
          <w:bCs/>
          <w:sz w:val="20"/>
          <w:szCs w:val="20"/>
          <w:lang w:val="en-US"/>
        </w:rPr>
      </w:pPr>
      <w:r w:rsidRPr="1BFD2081">
        <w:rPr>
          <w:rFonts w:ascii="Sennheiser Office" w:eastAsia="Sennheiser Office" w:hAnsi="Sennheiser Office" w:cs="Sennheiser Office"/>
          <w:b/>
          <w:bCs/>
          <w:sz w:val="20"/>
          <w:szCs w:val="20"/>
          <w:lang w:val="en-US"/>
        </w:rPr>
        <w:t>Ready for takeoff</w:t>
      </w:r>
    </w:p>
    <w:p w14:paraId="630B9E04" w14:textId="1E4DBBB7" w:rsidR="009E3433" w:rsidRPr="005968F9" w:rsidRDefault="3DDFD4ED" w:rsidP="0E49D656">
      <w:pPr>
        <w:rPr>
          <w:rFonts w:ascii="Calibri" w:eastAsia="Calibri" w:hAnsi="Calibri" w:cs="Calibri"/>
        </w:rPr>
      </w:pPr>
      <w:r w:rsidRPr="0E49D656">
        <w:rPr>
          <w:rFonts w:ascii="Sennheiser Office" w:eastAsia="Sennheiser Office" w:hAnsi="Sennheiser Office" w:cs="Sennheiser Office"/>
          <w:sz w:val="20"/>
          <w:szCs w:val="20"/>
          <w:lang w:val="en-US"/>
        </w:rPr>
        <w:t xml:space="preserve">Lufthansa’s new first-class entertainment option will be available </w:t>
      </w:r>
      <w:r w:rsidR="6CABFC7E" w:rsidRPr="0E49D656">
        <w:rPr>
          <w:rFonts w:ascii="Sennheiser Office" w:eastAsia="Sennheiser Office" w:hAnsi="Sennheiser Office" w:cs="Sennheiser Office"/>
          <w:sz w:val="20"/>
          <w:szCs w:val="20"/>
          <w:lang w:val="en-US"/>
        </w:rPr>
        <w:t>soon.</w:t>
      </w:r>
      <w:r w:rsidRPr="0E49D656">
        <w:rPr>
          <w:rFonts w:ascii="Sennheiser Office" w:eastAsia="Sennheiser Office" w:hAnsi="Sennheiser Office" w:cs="Sennheiser Office"/>
          <w:sz w:val="20"/>
          <w:szCs w:val="20"/>
          <w:lang w:val="en-US"/>
        </w:rPr>
        <w:t xml:space="preserve"> With its advanced comfort and performance, MOMENTUM 4 Wireless is equipped to connect to Lufthansa’s </w:t>
      </w:r>
      <w:r w:rsidR="67635708" w:rsidRPr="0E49D656">
        <w:rPr>
          <w:rFonts w:ascii="Sennheiser Office" w:eastAsia="Sennheiser Office" w:hAnsi="Sennheiser Office" w:cs="Sennheiser Office"/>
          <w:sz w:val="20"/>
          <w:szCs w:val="20"/>
          <w:lang w:val="en-US"/>
        </w:rPr>
        <w:t>In</w:t>
      </w:r>
      <w:r w:rsidRPr="0E49D656">
        <w:rPr>
          <w:rFonts w:ascii="Sennheiser Office" w:eastAsia="Sennheiser Office" w:hAnsi="Sennheiser Office" w:cs="Sennheiser Office"/>
          <w:sz w:val="20"/>
          <w:szCs w:val="20"/>
          <w:lang w:val="en-US"/>
        </w:rPr>
        <w:t xml:space="preserve">flight </w:t>
      </w:r>
      <w:r w:rsidR="4289AECE" w:rsidRPr="0E49D656">
        <w:rPr>
          <w:rFonts w:ascii="Sennheiser Office" w:eastAsia="Sennheiser Office" w:hAnsi="Sennheiser Office" w:cs="Sennheiser Office"/>
          <w:sz w:val="20"/>
          <w:szCs w:val="20"/>
          <w:lang w:val="en-US"/>
        </w:rPr>
        <w:t>E</w:t>
      </w:r>
      <w:r w:rsidRPr="0E49D656">
        <w:rPr>
          <w:rFonts w:ascii="Sennheiser Office" w:eastAsia="Sennheiser Office" w:hAnsi="Sennheiser Office" w:cs="Sennheiser Office"/>
          <w:sz w:val="20"/>
          <w:szCs w:val="20"/>
          <w:lang w:val="en-US"/>
        </w:rPr>
        <w:t xml:space="preserve">ntertainment system and stream via Bluetooth. Travelers looking for their own upgrade can purchase MOMENTUM 4 Wireless “Lufthansa Edition” in the Lufthansa </w:t>
      </w:r>
      <w:r w:rsidR="64867267" w:rsidRPr="0E49D656">
        <w:rPr>
          <w:rFonts w:ascii="Sennheiser Office" w:eastAsia="Sennheiser Office" w:hAnsi="Sennheiser Office" w:cs="Sennheiser Office"/>
          <w:sz w:val="20"/>
          <w:szCs w:val="20"/>
          <w:lang w:val="en-US"/>
        </w:rPr>
        <w:t>I</w:t>
      </w:r>
      <w:r w:rsidR="7746532A" w:rsidRPr="0E49D656">
        <w:rPr>
          <w:rFonts w:ascii="Sennheiser Office" w:eastAsia="Sennheiser Office" w:hAnsi="Sennheiser Office" w:cs="Sennheiser Office"/>
          <w:sz w:val="20"/>
          <w:szCs w:val="20"/>
          <w:lang w:val="en-US"/>
        </w:rPr>
        <w:t xml:space="preserve">nflight Shopping, the Lufthansa First Class Terminal and </w:t>
      </w:r>
      <w:r w:rsidR="070C01B4" w:rsidRPr="0E49D656">
        <w:rPr>
          <w:rFonts w:ascii="Sennheiser Office" w:eastAsia="Sennheiser Office" w:hAnsi="Sennheiser Office" w:cs="Sennheiser Office"/>
          <w:sz w:val="20"/>
          <w:szCs w:val="20"/>
          <w:lang w:val="en-US"/>
        </w:rPr>
        <w:t xml:space="preserve">from the end of November </w:t>
      </w:r>
      <w:r w:rsidR="7746532A" w:rsidRPr="0E49D656">
        <w:rPr>
          <w:rFonts w:ascii="Sennheiser Office" w:eastAsia="Sennheiser Office" w:hAnsi="Sennheiser Office" w:cs="Sennheiser Office"/>
          <w:sz w:val="20"/>
          <w:szCs w:val="20"/>
          <w:lang w:val="en-US"/>
        </w:rPr>
        <w:t>via worldshop.eu. The standard Sennheiser product is available at select retailers and sennheiser-hearing.com</w:t>
      </w:r>
      <w:r>
        <w:br/>
      </w:r>
    </w:p>
    <w:p w14:paraId="1FFDD877" w14:textId="77777777" w:rsidR="008428C1" w:rsidRPr="005968F9" w:rsidRDefault="008428C1" w:rsidP="008428C1">
      <w:pPr>
        <w:spacing w:before="240" w:after="240"/>
        <w:rPr>
          <w:rFonts w:ascii="Sennheiser Office" w:eastAsia="Sennheiser Office" w:hAnsi="Sennheiser Office" w:cs="Sennheiser Office"/>
          <w:szCs w:val="18"/>
          <w:lang w:val="en-US"/>
        </w:rPr>
      </w:pPr>
      <w:r w:rsidRPr="1BFD2081">
        <w:rPr>
          <w:rFonts w:ascii="Sennheiser Office" w:eastAsia="Sennheiser Office" w:hAnsi="Sennheiser Office" w:cs="Sennheiser Office"/>
          <w:b/>
          <w:bCs/>
          <w:color w:val="4472C4" w:themeColor="accent1"/>
          <w:szCs w:val="18"/>
          <w:lang w:val="en-US"/>
        </w:rPr>
        <w:t>About the Lufthansa Group</w:t>
      </w:r>
      <w:r>
        <w:br/>
      </w:r>
      <w:r w:rsidRPr="1BFD2081">
        <w:rPr>
          <w:rFonts w:ascii="Sennheiser Office" w:eastAsia="Sennheiser Office" w:hAnsi="Sennheiser Office" w:cs="Sennheiser Office"/>
          <w:szCs w:val="18"/>
          <w:lang w:val="en-US"/>
        </w:rPr>
        <w:t>The Lufthansa Group is an aviation group with operations worldwide. It plays a leading role in its European home market. With 96,677 employees, the Lufthansa Group generated revenue of EUR 35,442m in the financial year 2023.</w:t>
      </w:r>
    </w:p>
    <w:p w14:paraId="68661F46" w14:textId="77777777" w:rsidR="008428C1" w:rsidRPr="005968F9" w:rsidRDefault="008428C1" w:rsidP="008428C1">
      <w:pPr>
        <w:spacing w:before="240" w:after="240"/>
        <w:rPr>
          <w:rFonts w:ascii="Sennheiser Office" w:eastAsia="Sennheiser Office" w:hAnsi="Sennheiser Office" w:cs="Sennheiser Office"/>
          <w:szCs w:val="18"/>
          <w:lang w:val="en-US"/>
        </w:rPr>
      </w:pPr>
      <w:r w:rsidRPr="1BFD2081">
        <w:rPr>
          <w:rFonts w:ascii="Sennheiser Office" w:eastAsia="Sennheiser Office" w:hAnsi="Sennheiser Office" w:cs="Sennheiser Office"/>
          <w:szCs w:val="18"/>
          <w:lang w:val="en-US"/>
        </w:rPr>
        <w:t>The Lufthansa Group comprises the Passenger Airlines and Aviation Services segments.</w:t>
      </w:r>
    </w:p>
    <w:p w14:paraId="30CABCA9" w14:textId="77777777" w:rsidR="008428C1" w:rsidRPr="005968F9" w:rsidRDefault="008428C1" w:rsidP="008428C1">
      <w:pPr>
        <w:spacing w:before="240" w:after="240"/>
        <w:rPr>
          <w:rFonts w:ascii="Sennheiser Office" w:eastAsia="Sennheiser Office" w:hAnsi="Sennheiser Office" w:cs="Sennheiser Office"/>
          <w:szCs w:val="18"/>
          <w:lang w:val="en-US"/>
        </w:rPr>
      </w:pPr>
      <w:r w:rsidRPr="1BFD2081">
        <w:rPr>
          <w:rFonts w:ascii="Sennheiser Office" w:eastAsia="Sennheiser Office" w:hAnsi="Sennheiser Office" w:cs="Sennheiser Office"/>
          <w:szCs w:val="18"/>
          <w:lang w:val="en-US"/>
        </w:rPr>
        <w:t>The Passenger Airlines segment includes, on the one hand, the network airlines Lufthansa Airlines, SWISS, Austrian Airlines and Brussels Airlines. As part of the multi-hub strategy, they offer their passengers a broad range of flights from their global hubs in Frankfurt, Munich and Zurich as well as their national hubs in Vienna and Brussels. Lufthansa Airlines also has close relationships with the regional airlines Lufthansa CityLine, Lufthansa City Airlines and Air Dolomiti as well as Discover Airlines, the Lufthansa Group’s holiday airline. Edelweiss, the leading Swiss holiday airline, is a sister company of SWISS.</w:t>
      </w:r>
    </w:p>
    <w:p w14:paraId="6CB47F60" w14:textId="77777777" w:rsidR="008428C1" w:rsidRPr="005968F9" w:rsidRDefault="008428C1" w:rsidP="008428C1">
      <w:pPr>
        <w:spacing w:before="240" w:after="240"/>
        <w:rPr>
          <w:rFonts w:ascii="Sennheiser Office" w:eastAsia="Sennheiser Office" w:hAnsi="Sennheiser Office" w:cs="Sennheiser Office"/>
          <w:szCs w:val="18"/>
          <w:lang w:val="en-US"/>
        </w:rPr>
      </w:pPr>
      <w:r w:rsidRPr="422F8767">
        <w:rPr>
          <w:rFonts w:ascii="Sennheiser Office" w:eastAsia="Sennheiser Office" w:hAnsi="Sennheiser Office" w:cs="Sennheiser Office"/>
          <w:szCs w:val="18"/>
          <w:lang w:val="en-US"/>
        </w:rPr>
        <w:t xml:space="preserve">Furthermore, Eurowings also belongs to the Passenger Airlines segment. This airline provides a comprehensive range of direct connections for European short- and medium-haul destinations, </w:t>
      </w:r>
      <w:bookmarkStart w:id="2" w:name="_Int_k2Hu9WMG"/>
      <w:r w:rsidRPr="422F8767">
        <w:rPr>
          <w:rFonts w:ascii="Sennheiser Office" w:eastAsia="Sennheiser Office" w:hAnsi="Sennheiser Office" w:cs="Sennheiser Office"/>
          <w:szCs w:val="18"/>
          <w:lang w:val="en-US"/>
        </w:rPr>
        <w:t>in particular from</w:t>
      </w:r>
      <w:bookmarkEnd w:id="2"/>
      <w:r w:rsidRPr="422F8767">
        <w:rPr>
          <w:rFonts w:ascii="Sennheiser Office" w:eastAsia="Sennheiser Office" w:hAnsi="Sennheiser Office" w:cs="Sennheiser Office"/>
          <w:szCs w:val="18"/>
          <w:lang w:val="en-US"/>
        </w:rPr>
        <w:t xml:space="preserve"> German-speaking countries.</w:t>
      </w:r>
    </w:p>
    <w:p w14:paraId="638779DD" w14:textId="77777777" w:rsidR="008428C1" w:rsidRPr="005968F9" w:rsidRDefault="008428C1" w:rsidP="008428C1">
      <w:pPr>
        <w:rPr>
          <w:rFonts w:ascii="Sennheiser Office" w:eastAsia="Sennheiser Office" w:hAnsi="Sennheiser Office" w:cs="Sennheiser Office"/>
          <w:szCs w:val="18"/>
        </w:rPr>
      </w:pPr>
      <w:r w:rsidRPr="1BFD2081">
        <w:rPr>
          <w:rFonts w:ascii="Sennheiser Office" w:eastAsia="Sennheiser Office" w:hAnsi="Sennheiser Office" w:cs="Sennheiser Office"/>
          <w:szCs w:val="18"/>
          <w:lang w:val="en-US"/>
        </w:rPr>
        <w:t>Aviation Services comprises the segments Logistics and MRO, as well as Additional Businesses, which in particular include Lufthansa Aviation Training and Lufthansa Systems. An agreement to sell AirPlus was signed in 2023. The Group Functions are also part of this segment.</w:t>
      </w:r>
    </w:p>
    <w:p w14:paraId="5F5AF404" w14:textId="77777777" w:rsidR="008428C1" w:rsidRPr="005968F9" w:rsidRDefault="008428C1" w:rsidP="008428C1">
      <w:pPr>
        <w:spacing w:line="360" w:lineRule="auto"/>
        <w:rPr>
          <w:rFonts w:ascii="Sennheiser Office" w:eastAsia="Sennheiser Office" w:hAnsi="Sennheiser Office" w:cs="Sennheiser Office"/>
          <w:szCs w:val="18"/>
          <w:lang w:val="en-US"/>
        </w:rPr>
      </w:pPr>
    </w:p>
    <w:p w14:paraId="3F502A66" w14:textId="77777777" w:rsidR="008428C1" w:rsidRPr="005968F9" w:rsidRDefault="008428C1" w:rsidP="008428C1">
      <w:pPr>
        <w:pStyle w:val="paragraph"/>
        <w:spacing w:before="0" w:beforeAutospacing="0" w:after="0" w:afterAutospacing="0"/>
        <w:textAlignment w:val="baseline"/>
        <w:rPr>
          <w:rFonts w:ascii="Sennheiser Office" w:eastAsiaTheme="minorEastAsia" w:hAnsi="Sennheiser Office" w:cstheme="minorBidi"/>
          <w:color w:val="4472C4" w:themeColor="accent1"/>
          <w:sz w:val="18"/>
          <w:szCs w:val="18"/>
          <w:lang w:val="en-US"/>
        </w:rPr>
      </w:pPr>
      <w:r w:rsidRPr="005968F9">
        <w:rPr>
          <w:rStyle w:val="normaltextrun"/>
          <w:rFonts w:ascii="Sennheiser Office" w:eastAsiaTheme="minorEastAsia" w:hAnsi="Sennheiser Office" w:cstheme="minorBidi"/>
          <w:b/>
          <w:color w:val="4472C4" w:themeColor="accent1"/>
          <w:sz w:val="18"/>
          <w:szCs w:val="18"/>
          <w:lang w:val="en-US"/>
        </w:rPr>
        <w:t>About the Sennheiser</w:t>
      </w:r>
      <w:r w:rsidRPr="005968F9">
        <w:rPr>
          <w:rStyle w:val="eop"/>
          <w:rFonts w:ascii="Sennheiser Office" w:eastAsiaTheme="minorEastAsia" w:hAnsi="Sennheiser Office" w:cstheme="minorBidi"/>
          <w:color w:val="4472C4" w:themeColor="accent1"/>
          <w:sz w:val="18"/>
          <w:szCs w:val="18"/>
          <w:lang w:val="en-US"/>
        </w:rPr>
        <w:t> </w:t>
      </w:r>
      <w:r w:rsidRPr="005968F9">
        <w:rPr>
          <w:rStyle w:val="eop"/>
          <w:rFonts w:ascii="Sennheiser Office" w:eastAsiaTheme="minorEastAsia" w:hAnsi="Sennheiser Office" w:cstheme="minorBidi"/>
          <w:b/>
          <w:color w:val="4472C4" w:themeColor="accent1"/>
          <w:sz w:val="18"/>
          <w:szCs w:val="18"/>
          <w:lang w:val="en-US"/>
        </w:rPr>
        <w:t>brand</w:t>
      </w:r>
    </w:p>
    <w:p w14:paraId="017768F2" w14:textId="77777777" w:rsidR="008428C1" w:rsidRPr="005968F9" w:rsidRDefault="008428C1" w:rsidP="008428C1">
      <w:pPr>
        <w:pStyle w:val="paragraph"/>
        <w:spacing w:before="0" w:beforeAutospacing="0" w:after="0" w:afterAutospacing="0"/>
        <w:textAlignment w:val="baseline"/>
        <w:rPr>
          <w:rFonts w:ascii="Sennheiser Office" w:eastAsiaTheme="minorEastAsia" w:hAnsi="Sennheiser Office" w:cstheme="minorBidi"/>
          <w:sz w:val="18"/>
          <w:szCs w:val="18"/>
          <w:lang w:val="en-US"/>
        </w:rPr>
      </w:pPr>
      <w:r w:rsidRPr="005968F9">
        <w:rPr>
          <w:rStyle w:val="normaltextrun"/>
          <w:rFonts w:ascii="Sennheiser Office" w:eastAsiaTheme="minorEastAsia" w:hAnsi="Sennheiser Office" w:cstheme="minorBidi"/>
          <w:sz w:val="18"/>
          <w:szCs w:val="18"/>
          <w:lang w:val="en-US"/>
        </w:rPr>
        <w:t>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became part of the Sonova Holding AG group of companies in 2022, who have licensed the Sennheiser trademark for this purpose.  </w:t>
      </w:r>
      <w:r w:rsidRPr="005968F9">
        <w:rPr>
          <w:rStyle w:val="eop"/>
          <w:rFonts w:ascii="Sennheiser Office" w:eastAsiaTheme="minorEastAsia" w:hAnsi="Sennheiser Office" w:cstheme="minorBidi"/>
          <w:sz w:val="18"/>
          <w:szCs w:val="18"/>
          <w:lang w:val="en-US"/>
        </w:rPr>
        <w:t> </w:t>
      </w:r>
    </w:p>
    <w:p w14:paraId="5D01AFE1" w14:textId="77777777" w:rsidR="008428C1" w:rsidRPr="005968F9" w:rsidRDefault="008428C1" w:rsidP="008428C1">
      <w:pPr>
        <w:pStyle w:val="paragraph"/>
        <w:spacing w:before="0" w:beforeAutospacing="0" w:after="0" w:afterAutospacing="0"/>
        <w:textAlignment w:val="baseline"/>
        <w:rPr>
          <w:rFonts w:ascii="Sennheiser Office" w:eastAsiaTheme="minorEastAsia" w:hAnsi="Sennheiser Office" w:cstheme="minorBidi"/>
          <w:sz w:val="18"/>
          <w:szCs w:val="18"/>
          <w:lang w:val="en-US"/>
        </w:rPr>
      </w:pPr>
      <w:r w:rsidRPr="005968F9">
        <w:rPr>
          <w:rStyle w:val="eop"/>
          <w:rFonts w:ascii="Sennheiser Office" w:eastAsiaTheme="minorEastAsia" w:hAnsi="Sennheiser Office" w:cstheme="minorBidi"/>
          <w:sz w:val="18"/>
          <w:szCs w:val="18"/>
          <w:lang w:val="en-US"/>
        </w:rPr>
        <w:t> </w:t>
      </w:r>
    </w:p>
    <w:p w14:paraId="24C52BC6" w14:textId="77777777" w:rsidR="008428C1" w:rsidRPr="005968F9" w:rsidRDefault="00000000" w:rsidP="008428C1">
      <w:pPr>
        <w:pStyle w:val="paragraph"/>
        <w:spacing w:before="0" w:beforeAutospacing="0" w:after="0" w:afterAutospacing="0"/>
        <w:textAlignment w:val="baseline"/>
        <w:rPr>
          <w:rStyle w:val="normaltextrun"/>
          <w:rFonts w:ascii="Sennheiser Office" w:eastAsiaTheme="minorEastAsia" w:hAnsi="Sennheiser Office" w:cstheme="minorBidi"/>
          <w:color w:val="4472C4" w:themeColor="accent1"/>
          <w:sz w:val="18"/>
          <w:szCs w:val="18"/>
          <w:lang w:val="en-US"/>
        </w:rPr>
      </w:pPr>
      <w:hyperlink r:id="rId13">
        <w:r w:rsidR="008428C1" w:rsidRPr="005968F9">
          <w:rPr>
            <w:rStyle w:val="normaltextrun"/>
            <w:rFonts w:ascii="Sennheiser Office" w:eastAsiaTheme="minorEastAsia" w:hAnsi="Sennheiser Office" w:cstheme="minorBidi"/>
            <w:color w:val="4472C4" w:themeColor="accent1"/>
            <w:sz w:val="18"/>
            <w:szCs w:val="18"/>
            <w:lang w:val="en-US"/>
          </w:rPr>
          <w:t>www.sennheiser.com</w:t>
        </w:r>
      </w:hyperlink>
    </w:p>
    <w:p w14:paraId="3B2D127D" w14:textId="77777777" w:rsidR="008428C1" w:rsidRPr="005968F9" w:rsidRDefault="008428C1" w:rsidP="008428C1">
      <w:pPr>
        <w:pStyle w:val="paragraph"/>
        <w:spacing w:before="0" w:beforeAutospacing="0" w:after="0" w:afterAutospacing="0"/>
        <w:textAlignment w:val="baseline"/>
        <w:rPr>
          <w:rFonts w:ascii="Sennheiser Office" w:hAnsi="Sennheiser Office"/>
          <w:sz w:val="18"/>
          <w:szCs w:val="18"/>
          <w:lang w:val="en-US"/>
        </w:rPr>
      </w:pPr>
      <w:r w:rsidRPr="005968F9">
        <w:rPr>
          <w:rStyle w:val="normaltextrun"/>
          <w:rFonts w:ascii="Sennheiser Office" w:eastAsiaTheme="minorEastAsia" w:hAnsi="Sennheiser Office" w:cstheme="minorBidi"/>
          <w:color w:val="4472C4" w:themeColor="accent1"/>
          <w:sz w:val="18"/>
          <w:szCs w:val="18"/>
          <w:lang w:val="en-US"/>
        </w:rPr>
        <w:t>www.sennheiser-hearing.com</w:t>
      </w:r>
    </w:p>
    <w:p w14:paraId="4B2B0ACB" w14:textId="77777777" w:rsidR="008428C1" w:rsidRPr="005968F9" w:rsidRDefault="008428C1" w:rsidP="008428C1">
      <w:pPr>
        <w:pStyle w:val="paragraph"/>
        <w:spacing w:before="0" w:beforeAutospacing="0" w:after="0" w:afterAutospacing="0"/>
        <w:textAlignment w:val="baseline"/>
        <w:rPr>
          <w:rFonts w:ascii="Sennheiser Office" w:eastAsiaTheme="minorEastAsia" w:hAnsi="Sennheiser Office" w:cstheme="minorBidi"/>
          <w:sz w:val="18"/>
          <w:szCs w:val="18"/>
          <w:lang w:val="en-US"/>
        </w:rPr>
      </w:pPr>
      <w:r w:rsidRPr="005968F9">
        <w:rPr>
          <w:rStyle w:val="eop"/>
          <w:rFonts w:ascii="Sennheiser Office" w:eastAsiaTheme="minorEastAsia" w:hAnsi="Sennheiser Office" w:cstheme="minorBidi"/>
          <w:sz w:val="18"/>
          <w:szCs w:val="18"/>
          <w:lang w:val="en-US"/>
        </w:rPr>
        <w:t> </w:t>
      </w:r>
    </w:p>
    <w:p w14:paraId="4D49EF3A" w14:textId="77777777" w:rsidR="008428C1" w:rsidRPr="005968F9" w:rsidRDefault="008428C1" w:rsidP="008428C1">
      <w:pPr>
        <w:rPr>
          <w:rFonts w:ascii="Sennheiser Office" w:hAnsi="Sennheiser Office"/>
          <w:color w:val="000000" w:themeColor="text1"/>
          <w:lang w:val="en-US"/>
        </w:rPr>
      </w:pPr>
      <w:r w:rsidRPr="1BFD2081">
        <w:rPr>
          <w:rStyle w:val="normaltextrun"/>
          <w:rFonts w:ascii="Sennheiser Office" w:eastAsia="Sennheiser Office" w:hAnsi="Sennheiser Office" w:cs="Sennheiser Office"/>
          <w:b/>
          <w:bCs/>
          <w:color w:val="4472C4" w:themeColor="accent1"/>
          <w:lang w:val="en-US"/>
        </w:rPr>
        <w:t>About Sonova Consumer Hearing</w:t>
      </w:r>
      <w:r>
        <w:br/>
      </w:r>
      <w:r w:rsidRPr="1BFD2081">
        <w:rPr>
          <w:rStyle w:val="normaltextrun"/>
          <w:rFonts w:ascii="Sennheiser Office" w:eastAsia="Sennheiser Office" w:hAnsi="Sennheiser Office" w:cs="Sennheiser Office"/>
          <w:color w:val="000000" w:themeColor="text1"/>
          <w:lang w:val="en-US"/>
        </w:rPr>
        <w:t xml:space="preserve">Sonova Consumer Hearing offers premium headphones and hearables – primarily in the true wireless segment – as well as audiophile headphones, hearing solutions and soundbars under the Sennheiser brand. The business is part of the Sonova Group, a global leader in innovative hearing care solutions with headquarters in Switzerland and more than 17,000 employees worldwide. </w:t>
      </w:r>
      <w:r w:rsidRPr="1BFD2081">
        <w:rPr>
          <w:rFonts w:ascii="Sennheiser Office" w:hAnsi="Sennheiser Office"/>
          <w:color w:val="000000" w:themeColor="text1"/>
          <w:lang w:val="en-US"/>
        </w:rPr>
        <w:t xml:space="preserve"> </w:t>
      </w:r>
    </w:p>
    <w:p w14:paraId="354E0B98" w14:textId="77777777" w:rsidR="00D6389D" w:rsidRPr="005968F9" w:rsidRDefault="00D6389D" w:rsidP="00D6389D">
      <w:pPr>
        <w:pStyle w:val="paragraph"/>
        <w:spacing w:before="0" w:beforeAutospacing="0" w:after="0" w:afterAutospacing="0"/>
        <w:rPr>
          <w:rStyle w:val="eop"/>
          <w:rFonts w:ascii="Sennheiser Office" w:eastAsiaTheme="minorEastAsia" w:hAnsi="Sennheiser Office" w:cstheme="minorBidi"/>
          <w:sz w:val="20"/>
          <w:szCs w:val="20"/>
          <w:lang w:val="en-US"/>
        </w:rPr>
      </w:pPr>
    </w:p>
    <w:p w14:paraId="0E1F8CA8" w14:textId="77777777" w:rsidR="00D6389D" w:rsidRPr="005968F9" w:rsidRDefault="00D6389D" w:rsidP="00D6389D">
      <w:pPr>
        <w:rPr>
          <w:rFonts w:ascii="Sennheiser Office" w:eastAsiaTheme="minorEastAsia" w:hAnsi="Sennheiser Office"/>
          <w:sz w:val="20"/>
          <w:szCs w:val="20"/>
          <w:lang w:val="en-US"/>
        </w:rPr>
        <w:sectPr w:rsidR="00D6389D" w:rsidRPr="005968F9" w:rsidSect="00D6389D">
          <w:headerReference w:type="default" r:id="rId14"/>
          <w:footerReference w:type="default" r:id="rId15"/>
          <w:headerReference w:type="first" r:id="rId16"/>
          <w:footerReference w:type="first" r:id="rId17"/>
          <w:pgSz w:w="11906" w:h="16838" w:code="9"/>
          <w:pgMar w:top="2756" w:right="1826" w:bottom="720" w:left="1418" w:header="1985" w:footer="1072" w:gutter="0"/>
          <w:cols w:space="708"/>
          <w:titlePg/>
          <w:docGrid w:linePitch="360"/>
        </w:sectPr>
      </w:pPr>
    </w:p>
    <w:p w14:paraId="6B63B29D" w14:textId="5211CCA6" w:rsidR="00D6389D" w:rsidRPr="005968F9" w:rsidRDefault="00D6389D" w:rsidP="5F21F7D8">
      <w:pPr>
        <w:spacing w:line="240" w:lineRule="auto"/>
        <w:rPr>
          <w:rFonts w:ascii="Sennheiser Office" w:eastAsia="Sennheiser Office" w:hAnsi="Sennheiser Office" w:cs="Sennheiser Office"/>
          <w:b/>
          <w:bCs/>
          <w:szCs w:val="18"/>
          <w:lang w:val="en-US"/>
        </w:rPr>
      </w:pPr>
      <w:r w:rsidRPr="5F21F7D8">
        <w:rPr>
          <w:rFonts w:ascii="Sennheiser Office" w:eastAsia="Sennheiser Office" w:hAnsi="Sennheiser Office" w:cs="Sennheiser Office"/>
          <w:b/>
          <w:bCs/>
          <w:szCs w:val="18"/>
          <w:lang w:val="en-US"/>
        </w:rPr>
        <w:t>Press contact</w:t>
      </w:r>
    </w:p>
    <w:p w14:paraId="6AC829F8" w14:textId="77777777" w:rsidR="00D6389D" w:rsidRPr="005968F9" w:rsidRDefault="00D6389D" w:rsidP="5F21F7D8">
      <w:pPr>
        <w:spacing w:line="240" w:lineRule="auto"/>
        <w:rPr>
          <w:rFonts w:ascii="Sennheiser Office" w:eastAsia="Sennheiser Office" w:hAnsi="Sennheiser Office" w:cs="Sennheiser Office"/>
          <w:szCs w:val="18"/>
          <w:lang w:val="en-US"/>
        </w:rPr>
      </w:pPr>
      <w:r w:rsidRPr="5F21F7D8">
        <w:rPr>
          <w:rFonts w:ascii="Sennheiser Office" w:eastAsia="Sennheiser Office" w:hAnsi="Sennheiser Office" w:cs="Sennheiser Office"/>
          <w:szCs w:val="18"/>
          <w:lang w:val="en-US"/>
        </w:rPr>
        <w:t xml:space="preserve">Sonova Consumer Hearing GmbH </w:t>
      </w:r>
    </w:p>
    <w:p w14:paraId="1BFEEF87" w14:textId="6ADCF2D9" w:rsidR="00D6389D" w:rsidRPr="005968F9" w:rsidRDefault="003B23EF" w:rsidP="5F21F7D8">
      <w:pPr>
        <w:spacing w:line="240" w:lineRule="auto"/>
        <w:rPr>
          <w:rFonts w:ascii="Sennheiser Office" w:eastAsia="Sennheiser Office" w:hAnsi="Sennheiser Office" w:cs="Sennheiser Office"/>
          <w:color w:val="4472C4" w:themeColor="accent1"/>
          <w:szCs w:val="18"/>
          <w:lang w:val="en-US"/>
        </w:rPr>
      </w:pPr>
      <w:r>
        <w:rPr>
          <w:rFonts w:ascii="Sennheiser Office" w:eastAsia="Sennheiser Office" w:hAnsi="Sennheiser Office" w:cs="Sennheiser Office"/>
          <w:color w:val="4472C4" w:themeColor="accent1"/>
          <w:szCs w:val="18"/>
          <w:lang w:val="en-US"/>
        </w:rPr>
        <w:t>Eric Palonen</w:t>
      </w:r>
    </w:p>
    <w:p w14:paraId="1E37DF31" w14:textId="77127D3A" w:rsidR="00D6389D" w:rsidRPr="005968F9" w:rsidRDefault="00D6389D" w:rsidP="5F21F7D8">
      <w:pPr>
        <w:spacing w:line="240" w:lineRule="auto"/>
        <w:rPr>
          <w:rFonts w:ascii="Sennheiser Office" w:eastAsia="Sennheiser Office" w:hAnsi="Sennheiser Office" w:cs="Sennheiser Office"/>
          <w:color w:val="4472C4" w:themeColor="accent1"/>
          <w:szCs w:val="18"/>
          <w:lang w:val="en-US"/>
        </w:rPr>
      </w:pPr>
      <w:r w:rsidRPr="5F21F7D8">
        <w:rPr>
          <w:rFonts w:ascii="Sennheiser Office" w:eastAsia="Sennheiser Office" w:hAnsi="Sennheiser Office" w:cs="Sennheiser Office"/>
          <w:szCs w:val="18"/>
          <w:lang w:val="en-US"/>
        </w:rPr>
        <w:t>PR</w:t>
      </w:r>
      <w:r w:rsidR="003B23EF">
        <w:rPr>
          <w:rFonts w:ascii="Sennheiser Office" w:eastAsia="Sennheiser Office" w:hAnsi="Sennheiser Office" w:cs="Sennheiser Office"/>
          <w:szCs w:val="18"/>
          <w:lang w:val="en-US"/>
        </w:rPr>
        <w:t xml:space="preserve"> and Influencer Manager | Americas</w:t>
      </w:r>
      <w:r w:rsidR="51568142">
        <w:br/>
      </w:r>
      <w:r w:rsidRPr="5F21F7D8">
        <w:rPr>
          <w:rFonts w:ascii="Sennheiser Office" w:eastAsia="Sennheiser Office" w:hAnsi="Sennheiser Office" w:cs="Sennheiser Office"/>
          <w:szCs w:val="18"/>
          <w:lang w:val="en-US"/>
        </w:rPr>
        <w:t>Sennheiser Headphone</w:t>
      </w:r>
      <w:r w:rsidR="7B4F7342" w:rsidRPr="5F21F7D8">
        <w:rPr>
          <w:rFonts w:ascii="Sennheiser Office" w:eastAsia="Sennheiser Office" w:hAnsi="Sennheiser Office" w:cs="Sennheiser Office"/>
          <w:szCs w:val="18"/>
          <w:lang w:val="en-US"/>
        </w:rPr>
        <w:t>s</w:t>
      </w:r>
      <w:r w:rsidRPr="5F21F7D8">
        <w:rPr>
          <w:rFonts w:ascii="Sennheiser Office" w:eastAsia="Sennheiser Office" w:hAnsi="Sennheiser Office" w:cs="Sennheiser Office"/>
          <w:szCs w:val="18"/>
          <w:lang w:val="en-US"/>
        </w:rPr>
        <w:t xml:space="preserve"> and Soundbars</w:t>
      </w:r>
    </w:p>
    <w:p w14:paraId="607A29C6" w14:textId="16B5A2AE" w:rsidR="00D6389D" w:rsidRPr="003B23EF" w:rsidRDefault="00D6389D" w:rsidP="5F21F7D8">
      <w:pPr>
        <w:spacing w:line="240" w:lineRule="auto"/>
        <w:rPr>
          <w:rFonts w:ascii="Sennheiser Office" w:eastAsia="Sennheiser Office" w:hAnsi="Sennheiser Office" w:cs="Sennheiser Office"/>
          <w:szCs w:val="18"/>
          <w:lang w:val="de-DE"/>
        </w:rPr>
      </w:pPr>
      <w:r w:rsidRPr="003B23EF">
        <w:rPr>
          <w:rFonts w:ascii="Sennheiser Office" w:eastAsia="Sennheiser Office" w:hAnsi="Sennheiser Office" w:cs="Sennheiser Office"/>
          <w:szCs w:val="18"/>
          <w:lang w:val="de-DE"/>
        </w:rPr>
        <w:t xml:space="preserve">T </w:t>
      </w:r>
      <w:r w:rsidR="003B23EF" w:rsidRPr="003B23EF">
        <w:rPr>
          <w:rFonts w:ascii="Sennheiser Office" w:eastAsia="Sennheiser Office" w:hAnsi="Sennheiser Office" w:cs="Sennheiser Office"/>
          <w:szCs w:val="18"/>
          <w:lang w:val="de-DE"/>
        </w:rPr>
        <w:t>+1 860 908 1210</w:t>
      </w:r>
    </w:p>
    <w:p w14:paraId="49A17C00" w14:textId="287CE88A" w:rsidR="00D6389D" w:rsidRPr="003B23EF" w:rsidRDefault="003B23EF" w:rsidP="5F21F7D8">
      <w:pPr>
        <w:spacing w:line="240" w:lineRule="auto"/>
        <w:rPr>
          <w:rFonts w:ascii="Sennheiser Office" w:eastAsia="Sennheiser Office" w:hAnsi="Sennheiser Office" w:cs="Sennheiser Office"/>
          <w:szCs w:val="18"/>
          <w:lang w:val="de-DE"/>
        </w:rPr>
      </w:pPr>
      <w:r w:rsidRPr="003B23EF">
        <w:rPr>
          <w:rFonts w:ascii="Sennheiser Office" w:eastAsia="Sennheiser Office" w:hAnsi="Sennheiser Office" w:cs="Sennheiser Office"/>
          <w:szCs w:val="18"/>
          <w:lang w:val="de-DE"/>
        </w:rPr>
        <w:t>eric.palonen</w:t>
      </w:r>
      <w:r w:rsidR="00D6389D" w:rsidRPr="003B23EF">
        <w:rPr>
          <w:rFonts w:ascii="Sennheiser Office" w:eastAsia="Sennheiser Office" w:hAnsi="Sennheiser Office" w:cs="Sennheiser Office"/>
          <w:szCs w:val="18"/>
          <w:lang w:val="de-DE"/>
        </w:rPr>
        <w:t>@sonova.com</w:t>
      </w:r>
    </w:p>
    <w:p w14:paraId="06E4B56E" w14:textId="77777777" w:rsidR="00931B76" w:rsidRDefault="00931B76" w:rsidP="00C136C7">
      <w:pPr>
        <w:spacing w:line="360" w:lineRule="auto"/>
        <w:rPr>
          <w:rFonts w:ascii="Sennheiser Office" w:eastAsiaTheme="minorEastAsia" w:hAnsi="Sennheiser Office"/>
          <w:b/>
          <w:bCs/>
          <w:color w:val="FF0000"/>
          <w:sz w:val="20"/>
          <w:szCs w:val="20"/>
          <w:lang w:val="en-US"/>
        </w:rPr>
      </w:pPr>
    </w:p>
    <w:p w14:paraId="1AD028BD" w14:textId="77777777" w:rsidR="00931B76" w:rsidRDefault="00931B76" w:rsidP="00C136C7">
      <w:pPr>
        <w:spacing w:line="360" w:lineRule="auto"/>
        <w:rPr>
          <w:rFonts w:ascii="Sennheiser Office" w:eastAsiaTheme="minorEastAsia" w:hAnsi="Sennheiser Office"/>
          <w:b/>
          <w:bCs/>
          <w:color w:val="FF0000"/>
          <w:sz w:val="20"/>
          <w:szCs w:val="20"/>
          <w:lang w:val="en-US"/>
        </w:rPr>
      </w:pPr>
    </w:p>
    <w:p w14:paraId="232AE282" w14:textId="77777777" w:rsidR="00931B76" w:rsidRDefault="00931B76" w:rsidP="00C136C7">
      <w:pPr>
        <w:spacing w:line="360" w:lineRule="auto"/>
        <w:rPr>
          <w:rFonts w:ascii="Sennheiser Office" w:eastAsiaTheme="minorEastAsia" w:hAnsi="Sennheiser Office"/>
          <w:b/>
          <w:bCs/>
          <w:color w:val="FF0000"/>
          <w:sz w:val="20"/>
          <w:szCs w:val="20"/>
          <w:lang w:val="en-US"/>
        </w:rPr>
      </w:pPr>
    </w:p>
    <w:p w14:paraId="2498C05E" w14:textId="77777777" w:rsidR="00931B76" w:rsidRDefault="00931B76" w:rsidP="00C136C7">
      <w:pPr>
        <w:spacing w:line="360" w:lineRule="auto"/>
        <w:rPr>
          <w:rFonts w:ascii="Sennheiser Office" w:eastAsiaTheme="minorEastAsia" w:hAnsi="Sennheiser Office"/>
          <w:b/>
          <w:bCs/>
          <w:color w:val="FF0000"/>
          <w:sz w:val="20"/>
          <w:szCs w:val="20"/>
          <w:lang w:val="en-US"/>
        </w:rPr>
      </w:pPr>
    </w:p>
    <w:p w14:paraId="0B7C6B50" w14:textId="77777777" w:rsidR="00017519" w:rsidRDefault="00017519"/>
    <w:sectPr w:rsidR="00017519">
      <w:footerReference w:type="default" r:id="rId18"/>
      <w:type w:val="continuous"/>
      <w:pgSz w:w="11906" w:h="16838" w:code="9"/>
      <w:pgMar w:top="2756" w:right="1826" w:bottom="810" w:left="1418" w:header="1985" w:footer="1072"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4673" w14:textId="77777777" w:rsidR="00E47E1A" w:rsidRDefault="00E47E1A">
      <w:pPr>
        <w:spacing w:line="240" w:lineRule="auto"/>
      </w:pPr>
      <w:r>
        <w:separator/>
      </w:r>
    </w:p>
  </w:endnote>
  <w:endnote w:type="continuationSeparator" w:id="0">
    <w:p w14:paraId="23D40B8F" w14:textId="77777777" w:rsidR="00E47E1A" w:rsidRDefault="00E47E1A">
      <w:pPr>
        <w:spacing w:line="240" w:lineRule="auto"/>
      </w:pPr>
      <w:r>
        <w:continuationSeparator/>
      </w:r>
    </w:p>
  </w:endnote>
  <w:endnote w:type="continuationNotice" w:id="1">
    <w:p w14:paraId="6BB9B39C" w14:textId="77777777" w:rsidR="00E47E1A" w:rsidRDefault="00E47E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nnheiser Office">
    <w:altName w:val="Calibri"/>
    <w:panose1 w:val="020B0504020101010102"/>
    <w:charset w:val="00"/>
    <w:family w:val="swiss"/>
    <w:pitch w:val="variable"/>
    <w:sig w:usb0="A00000AF" w:usb1="500020D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25"/>
      <w:gridCol w:w="2625"/>
      <w:gridCol w:w="2625"/>
    </w:tblGrid>
    <w:tr w:rsidR="00D20CFE" w14:paraId="6EFCBCFF" w14:textId="77777777">
      <w:tc>
        <w:tcPr>
          <w:tcW w:w="2625" w:type="dxa"/>
        </w:tcPr>
        <w:p w14:paraId="607EEE16" w14:textId="77777777" w:rsidR="00076696" w:rsidRDefault="00076696">
          <w:pPr>
            <w:pStyle w:val="Header"/>
            <w:ind w:left="-115"/>
            <w:rPr>
              <w:szCs w:val="18"/>
            </w:rPr>
          </w:pPr>
        </w:p>
      </w:tc>
      <w:tc>
        <w:tcPr>
          <w:tcW w:w="2625" w:type="dxa"/>
        </w:tcPr>
        <w:p w14:paraId="0080AE6B" w14:textId="77777777" w:rsidR="00076696" w:rsidRDefault="00076696">
          <w:pPr>
            <w:pStyle w:val="Header"/>
            <w:jc w:val="center"/>
            <w:rPr>
              <w:szCs w:val="18"/>
            </w:rPr>
          </w:pPr>
        </w:p>
      </w:tc>
      <w:tc>
        <w:tcPr>
          <w:tcW w:w="2625" w:type="dxa"/>
        </w:tcPr>
        <w:p w14:paraId="63AFEBFA" w14:textId="77777777" w:rsidR="00076696" w:rsidRDefault="00076696">
          <w:pPr>
            <w:pStyle w:val="Header"/>
            <w:ind w:right="-115"/>
            <w:jc w:val="right"/>
            <w:rPr>
              <w:szCs w:val="18"/>
            </w:rPr>
          </w:pPr>
        </w:p>
      </w:tc>
    </w:tr>
  </w:tbl>
  <w:p w14:paraId="70EB6C82" w14:textId="77777777" w:rsidR="00076696" w:rsidRDefault="00076696">
    <w:pPr>
      <w:pStyle w:val="Footer"/>
      <w:rPr>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A75C" w14:textId="77777777" w:rsidR="00076696" w:rsidRDefault="00076696">
    <w:pPr>
      <w:pStyle w:val="Footer"/>
    </w:pPr>
    <w:r>
      <w:rPr>
        <w:noProof/>
        <w:color w:val="2B579A"/>
        <w:shd w:val="clear" w:color="auto" w:fill="E6E6E6"/>
        <w:lang w:val="de-DE" w:eastAsia="de-DE"/>
      </w:rPr>
      <w:drawing>
        <wp:anchor distT="0" distB="0" distL="114300" distR="114300" simplePos="0" relativeHeight="251658246" behindDoc="0" locked="1" layoutInCell="1" allowOverlap="1" wp14:anchorId="4B698CB7" wp14:editId="2B4821B9">
          <wp:simplePos x="0" y="0"/>
          <wp:positionH relativeFrom="page">
            <wp:posOffset>898525</wp:posOffset>
          </wp:positionH>
          <wp:positionV relativeFrom="page">
            <wp:posOffset>10160635</wp:posOffset>
          </wp:positionV>
          <wp:extent cx="1025525" cy="108585"/>
          <wp:effectExtent l="0" t="0" r="3175" b="571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5525" cy="1085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25"/>
      <w:gridCol w:w="2625"/>
      <w:gridCol w:w="2625"/>
    </w:tblGrid>
    <w:tr w:rsidR="00D20CFE" w14:paraId="6A4096B0" w14:textId="77777777">
      <w:tc>
        <w:tcPr>
          <w:tcW w:w="2625" w:type="dxa"/>
        </w:tcPr>
        <w:p w14:paraId="09427680" w14:textId="77777777" w:rsidR="00076696" w:rsidRDefault="00076696">
          <w:pPr>
            <w:pStyle w:val="Header"/>
            <w:ind w:left="-115"/>
            <w:rPr>
              <w:szCs w:val="18"/>
            </w:rPr>
          </w:pPr>
        </w:p>
      </w:tc>
      <w:tc>
        <w:tcPr>
          <w:tcW w:w="2625" w:type="dxa"/>
        </w:tcPr>
        <w:p w14:paraId="55C8BA21" w14:textId="77777777" w:rsidR="00076696" w:rsidRDefault="00076696">
          <w:pPr>
            <w:pStyle w:val="Header"/>
            <w:jc w:val="center"/>
            <w:rPr>
              <w:szCs w:val="18"/>
            </w:rPr>
          </w:pPr>
        </w:p>
      </w:tc>
      <w:tc>
        <w:tcPr>
          <w:tcW w:w="2625" w:type="dxa"/>
        </w:tcPr>
        <w:p w14:paraId="10997595" w14:textId="77777777" w:rsidR="00076696" w:rsidRDefault="00076696">
          <w:pPr>
            <w:pStyle w:val="Header"/>
            <w:ind w:right="-115"/>
            <w:jc w:val="right"/>
            <w:rPr>
              <w:szCs w:val="18"/>
            </w:rPr>
          </w:pPr>
        </w:p>
      </w:tc>
    </w:tr>
  </w:tbl>
  <w:p w14:paraId="4AE1DBAB" w14:textId="77777777" w:rsidR="00076696" w:rsidRDefault="00076696">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97E1" w14:textId="77777777" w:rsidR="00E47E1A" w:rsidRDefault="00E47E1A">
      <w:pPr>
        <w:spacing w:line="240" w:lineRule="auto"/>
      </w:pPr>
      <w:r>
        <w:separator/>
      </w:r>
    </w:p>
  </w:footnote>
  <w:footnote w:type="continuationSeparator" w:id="0">
    <w:p w14:paraId="25801645" w14:textId="77777777" w:rsidR="00E47E1A" w:rsidRDefault="00E47E1A">
      <w:pPr>
        <w:spacing w:line="240" w:lineRule="auto"/>
      </w:pPr>
      <w:r>
        <w:continuationSeparator/>
      </w:r>
    </w:p>
  </w:footnote>
  <w:footnote w:type="continuationNotice" w:id="1">
    <w:p w14:paraId="4B219EC7" w14:textId="77777777" w:rsidR="00E47E1A" w:rsidRDefault="00E47E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50BB" w14:textId="77777777" w:rsidR="00076696" w:rsidRDefault="00076696">
    <w:pPr>
      <w:pStyle w:val="Header"/>
    </w:pPr>
    <w:r>
      <w:rPr>
        <w:noProof/>
        <w:color w:val="2B579A"/>
        <w:shd w:val="clear" w:color="auto" w:fill="E6E6E6"/>
        <w:lang w:val="de-DE" w:eastAsia="de-DE"/>
      </w:rPr>
      <mc:AlternateContent>
        <mc:Choice Requires="wps">
          <w:drawing>
            <wp:anchor distT="0" distB="0" distL="114300" distR="114300" simplePos="0" relativeHeight="251658241" behindDoc="0" locked="1" layoutInCell="1" allowOverlap="1" wp14:anchorId="63B3EB7D" wp14:editId="085DFA06">
              <wp:simplePos x="0" y="0"/>
              <wp:positionH relativeFrom="page">
                <wp:posOffset>5969000</wp:posOffset>
              </wp:positionH>
              <wp:positionV relativeFrom="page">
                <wp:posOffset>549910</wp:posOffset>
              </wp:positionV>
              <wp:extent cx="861060" cy="172720"/>
              <wp:effectExtent l="0" t="0" r="15240" b="0"/>
              <wp:wrapNone/>
              <wp:docPr id="31" name="Text Box 31"/>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34FA95DE"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fldSimple w:instr=" NUMPAGES  \* Arabic  \* MERGEFORMAT ">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3B3EB7D">
              <v:stroke joinstyle="miter"/>
              <v:path gradientshapeok="t" o:connecttype="rect"/>
            </v:shapetype>
            <v:shape id="Text Box 31" style="position:absolute;margin-left:470pt;margin-top:43.3pt;width:67.8pt;height:13.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">
              <v:textbox inset="0,0,0,0">
                <w:txbxContent>
                  <w:p w:rsidR="00076696" w:rsidRDefault="00076696" w14:paraId="34FA95DE" w14:textId="77777777">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rsidR="002B0637">
                      <w:fldChar w:fldCharType="begin"/>
                    </w:r>
                    <w:r w:rsidR="002B0637">
                      <w:instrText xml:space="preserve"> NUMPAGES  \* Arabic  \* MERGEFORMAT </w:instrText>
                    </w:r>
                    <w:r w:rsidR="002B0637">
                      <w:fldChar w:fldCharType="separate"/>
                    </w:r>
                    <w:r>
                      <w:rPr>
                        <w:noProof/>
                      </w:rPr>
                      <w:t>3</w:t>
                    </w:r>
                    <w:r w:rsidR="002B0637">
                      <w:rPr>
                        <w:noProof/>
                      </w:rPr>
                      <w:fldChar w:fldCharType="end"/>
                    </w:r>
                  </w:p>
                </w:txbxContent>
              </v:textbox>
              <w10:wrap anchorx="page" anchory="page"/>
              <w10:anchorlock/>
            </v:shape>
          </w:pict>
        </mc:Fallback>
      </mc:AlternateContent>
    </w:r>
    <w:r>
      <w:rPr>
        <w:noProof/>
        <w:color w:val="2B579A"/>
        <w:shd w:val="clear" w:color="auto" w:fill="E6E6E6"/>
        <w:lang w:val="de-DE" w:eastAsia="de-DE"/>
      </w:rPr>
      <mc:AlternateContent>
        <mc:Choice Requires="wps">
          <w:drawing>
            <wp:anchor distT="0" distB="0" distL="114300" distR="114300" simplePos="0" relativeHeight="251658240" behindDoc="0" locked="1" layoutInCell="1" allowOverlap="1" wp14:anchorId="184D62F7" wp14:editId="6BDA6CB4">
              <wp:simplePos x="0" y="0"/>
              <wp:positionH relativeFrom="page">
                <wp:posOffset>2457450</wp:posOffset>
              </wp:positionH>
              <wp:positionV relativeFrom="page">
                <wp:posOffset>390525</wp:posOffset>
              </wp:positionV>
              <wp:extent cx="4384675" cy="367030"/>
              <wp:effectExtent l="0" t="0" r="0" b="13970"/>
              <wp:wrapNone/>
              <wp:docPr id="192" name="Text Box 19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13B616E2" w14:textId="77777777"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92" style="position:absolute;margin-left:193.5pt;margin-top:30.75pt;width:345.25pt;height:2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" w14:anchorId="184D62F7">
              <v:textbox inset="0,0,0,0">
                <w:txbxContent>
                  <w:p w:rsidRPr="00FA1A9E" w:rsidR="00076696" w:rsidRDefault="00076696" w14:paraId="13B616E2" w14:textId="77777777">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4" behindDoc="0" locked="1" layoutInCell="1" allowOverlap="1" wp14:anchorId="35892077" wp14:editId="68AF3E6F">
          <wp:simplePos x="0" y="0"/>
          <wp:positionH relativeFrom="page">
            <wp:posOffset>900430</wp:posOffset>
          </wp:positionH>
          <wp:positionV relativeFrom="page">
            <wp:posOffset>421005</wp:posOffset>
          </wp:positionV>
          <wp:extent cx="576000" cy="43200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9F36" w14:textId="77777777" w:rsidR="00076696" w:rsidRDefault="00076696">
    <w:pPr>
      <w:pStyle w:val="Header"/>
    </w:pPr>
    <w:r w:rsidRPr="002F532D">
      <w:rPr>
        <w:noProof/>
        <w:color w:val="2B579A"/>
        <w:shd w:val="clear" w:color="auto" w:fill="E6E6E6"/>
      </w:rPr>
      <mc:AlternateContent>
        <mc:Choice Requires="wps">
          <w:drawing>
            <wp:anchor distT="0" distB="0" distL="114300" distR="114300" simplePos="0" relativeHeight="251658242" behindDoc="0" locked="1" layoutInCell="1" allowOverlap="1" wp14:anchorId="25FB13EC" wp14:editId="2C381848">
              <wp:simplePos x="0" y="0"/>
              <wp:positionH relativeFrom="page">
                <wp:posOffset>2461895</wp:posOffset>
              </wp:positionH>
              <wp:positionV relativeFrom="page">
                <wp:posOffset>419100</wp:posOffset>
              </wp:positionV>
              <wp:extent cx="4384675" cy="367030"/>
              <wp:effectExtent l="0" t="0" r="0" b="13970"/>
              <wp:wrapNone/>
              <wp:docPr id="2" name="Text Box 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38052436" w14:textId="77777777"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5FB13EC">
              <v:stroke joinstyle="miter"/>
              <v:path gradientshapeok="t" o:connecttype="rect"/>
            </v:shapetype>
            <v:shape id="Text Box 2" style="position:absolute;margin-left:193.85pt;margin-top:33pt;width:345.25pt;height:28.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">
              <v:textbox inset="0,0,0,0">
                <w:txbxContent>
                  <w:p w:rsidRPr="00FA1A9E" w:rsidR="00076696" w:rsidRDefault="00076696" w14:paraId="38052436" w14:textId="77777777">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v:textbox>
              <w10:wrap anchorx="page" anchory="page"/>
              <w10:anchorlock/>
            </v:shape>
          </w:pict>
        </mc:Fallback>
      </mc:AlternateContent>
    </w:r>
    <w:r w:rsidRPr="002F532D">
      <w:rPr>
        <w:noProof/>
        <w:color w:val="2B579A"/>
        <w:shd w:val="clear" w:color="auto" w:fill="E6E6E6"/>
      </w:rPr>
      <mc:AlternateContent>
        <mc:Choice Requires="wps">
          <w:drawing>
            <wp:anchor distT="0" distB="0" distL="114300" distR="114300" simplePos="0" relativeHeight="251658243" behindDoc="0" locked="1" layoutInCell="1" allowOverlap="1" wp14:anchorId="7F0849EF" wp14:editId="7C095679">
              <wp:simplePos x="0" y="0"/>
              <wp:positionH relativeFrom="page">
                <wp:posOffset>5973445</wp:posOffset>
              </wp:positionH>
              <wp:positionV relativeFrom="page">
                <wp:posOffset>578485</wp:posOffset>
              </wp:positionV>
              <wp:extent cx="861060" cy="172720"/>
              <wp:effectExtent l="0" t="0" r="15240" b="0"/>
              <wp:wrapNone/>
              <wp:docPr id="5" name="Text Box 5"/>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321A1FCC"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fldSimple w:instr=" NUMPAGES  \* Arabic  \* MERGEFORMAT ">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5" style="position:absolute;margin-left:470.35pt;margin-top:45.55pt;width:67.8pt;height:13.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" w14:anchorId="7F0849EF">
              <v:textbox inset="0,0,0,0">
                <w:txbxContent>
                  <w:p w:rsidR="00076696" w:rsidRDefault="00076696" w14:paraId="321A1FCC" w14:textId="77777777">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rsidR="002B0637">
                      <w:fldChar w:fldCharType="begin"/>
                    </w:r>
                    <w:r w:rsidR="002B0637">
                      <w:instrText xml:space="preserve"> NUMPAGES  \* Arabic  \* MERGEFORMAT </w:instrText>
                    </w:r>
                    <w:r w:rsidR="002B0637">
                      <w:fldChar w:fldCharType="separate"/>
                    </w:r>
                    <w:r>
                      <w:rPr>
                        <w:noProof/>
                      </w:rPr>
                      <w:t>3</w:t>
                    </w:r>
                    <w:r w:rsidR="002B0637">
                      <w:rPr>
                        <w:noProof/>
                      </w:rPr>
                      <w:fldChar w:fldCharType="end"/>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5" behindDoc="0" locked="1" layoutInCell="1" allowOverlap="1" wp14:anchorId="0D475B84" wp14:editId="058E9EAA">
          <wp:simplePos x="0" y="0"/>
          <wp:positionH relativeFrom="page">
            <wp:posOffset>900430</wp:posOffset>
          </wp:positionH>
          <wp:positionV relativeFrom="page">
            <wp:posOffset>422275</wp:posOffset>
          </wp:positionV>
          <wp:extent cx="576000" cy="431117"/>
          <wp:effectExtent l="0" t="0" r="0" b="762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gJdgVpykvDGM/" int2:id="nIODRbbX">
      <int2:state int2:value="Rejected" int2:type="AugLoop_Text_Critique"/>
    </int2:textHash>
    <int2:bookmark int2:bookmarkName="_Int_lhrYHSWE" int2:invalidationBookmarkName="" int2:hashCode="2AeCSXeuQ3JXYD" int2:id="3nwhRzQS">
      <int2:state int2:value="Rejected" int2:type="AugLoop_Text_Critique"/>
    </int2:bookmark>
    <int2:bookmark int2:bookmarkName="_Int_k2Hu9WMG" int2:invalidationBookmarkName="" int2:hashCode="O61XJZ1OTIaEVB" int2:id="FSGNETdx">
      <int2:state int2:value="Rejected" int2:type="AugLoop_Text_Critique"/>
    </int2:bookmark>
    <int2:bookmark int2:bookmarkName="_Int_MrYR7Xsv" int2:invalidationBookmarkName="" int2:hashCode="Ai5DQMIkGL/Z1l" int2:id="WCpH23R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D24"/>
    <w:multiLevelType w:val="hybridMultilevel"/>
    <w:tmpl w:val="7BB43A1E"/>
    <w:lvl w:ilvl="0" w:tplc="0DBC6B9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26DA0"/>
    <w:multiLevelType w:val="hybridMultilevel"/>
    <w:tmpl w:val="EFAE78E2"/>
    <w:lvl w:ilvl="0" w:tplc="BFACE2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858753">
    <w:abstractNumId w:val="1"/>
  </w:num>
  <w:num w:numId="2" w16cid:durableId="77424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9D"/>
    <w:rsid w:val="00000C71"/>
    <w:rsid w:val="0000475E"/>
    <w:rsid w:val="00004A2B"/>
    <w:rsid w:val="00005212"/>
    <w:rsid w:val="00006B95"/>
    <w:rsid w:val="00012893"/>
    <w:rsid w:val="000128E3"/>
    <w:rsid w:val="00017519"/>
    <w:rsid w:val="000208AC"/>
    <w:rsid w:val="000209E7"/>
    <w:rsid w:val="00021FF7"/>
    <w:rsid w:val="000250BB"/>
    <w:rsid w:val="000271E8"/>
    <w:rsid w:val="00031E30"/>
    <w:rsid w:val="00035F21"/>
    <w:rsid w:val="000428B3"/>
    <w:rsid w:val="00043FD1"/>
    <w:rsid w:val="00054658"/>
    <w:rsid w:val="0005668E"/>
    <w:rsid w:val="000571E7"/>
    <w:rsid w:val="000578A8"/>
    <w:rsid w:val="00061651"/>
    <w:rsid w:val="0006174D"/>
    <w:rsid w:val="00062F5B"/>
    <w:rsid w:val="00063712"/>
    <w:rsid w:val="00063F41"/>
    <w:rsid w:val="000665BB"/>
    <w:rsid w:val="00067C31"/>
    <w:rsid w:val="00072670"/>
    <w:rsid w:val="0007320B"/>
    <w:rsid w:val="000743A0"/>
    <w:rsid w:val="00076696"/>
    <w:rsid w:val="000771F7"/>
    <w:rsid w:val="000817A4"/>
    <w:rsid w:val="00082887"/>
    <w:rsid w:val="0008474A"/>
    <w:rsid w:val="00086263"/>
    <w:rsid w:val="00086B75"/>
    <w:rsid w:val="00094CCA"/>
    <w:rsid w:val="00094D09"/>
    <w:rsid w:val="000979B0"/>
    <w:rsid w:val="000A1598"/>
    <w:rsid w:val="000A547C"/>
    <w:rsid w:val="000A795E"/>
    <w:rsid w:val="000AC873"/>
    <w:rsid w:val="000B345C"/>
    <w:rsid w:val="000B4D4D"/>
    <w:rsid w:val="000C0BA5"/>
    <w:rsid w:val="000C3590"/>
    <w:rsid w:val="000C3724"/>
    <w:rsid w:val="000C62D6"/>
    <w:rsid w:val="000C6D4C"/>
    <w:rsid w:val="000D2394"/>
    <w:rsid w:val="000D5D61"/>
    <w:rsid w:val="000E07DC"/>
    <w:rsid w:val="000E49C2"/>
    <w:rsid w:val="000F0850"/>
    <w:rsid w:val="000F1D98"/>
    <w:rsid w:val="000F775C"/>
    <w:rsid w:val="00102069"/>
    <w:rsid w:val="00102A64"/>
    <w:rsid w:val="001030C3"/>
    <w:rsid w:val="00104729"/>
    <w:rsid w:val="0011328E"/>
    <w:rsid w:val="00115F6B"/>
    <w:rsid w:val="00133179"/>
    <w:rsid w:val="00135C37"/>
    <w:rsid w:val="0014683A"/>
    <w:rsid w:val="00153797"/>
    <w:rsid w:val="00155D03"/>
    <w:rsid w:val="00160A24"/>
    <w:rsid w:val="00161B2C"/>
    <w:rsid w:val="00162F0F"/>
    <w:rsid w:val="00167A20"/>
    <w:rsid w:val="001714A0"/>
    <w:rsid w:val="00171CB9"/>
    <w:rsid w:val="0017334B"/>
    <w:rsid w:val="00174CF0"/>
    <w:rsid w:val="00181A11"/>
    <w:rsid w:val="00185666"/>
    <w:rsid w:val="00190EDB"/>
    <w:rsid w:val="00194693"/>
    <w:rsid w:val="001A4F42"/>
    <w:rsid w:val="001B07B1"/>
    <w:rsid w:val="001B1150"/>
    <w:rsid w:val="001B335C"/>
    <w:rsid w:val="001C09BA"/>
    <w:rsid w:val="001C1441"/>
    <w:rsid w:val="001C670C"/>
    <w:rsid w:val="001D1C15"/>
    <w:rsid w:val="001D2FD8"/>
    <w:rsid w:val="001D7321"/>
    <w:rsid w:val="001D76B4"/>
    <w:rsid w:val="001E4CF7"/>
    <w:rsid w:val="001E585A"/>
    <w:rsid w:val="001E73A6"/>
    <w:rsid w:val="001E7D58"/>
    <w:rsid w:val="001F08C2"/>
    <w:rsid w:val="001F121F"/>
    <w:rsid w:val="0020263C"/>
    <w:rsid w:val="0020304F"/>
    <w:rsid w:val="0020475D"/>
    <w:rsid w:val="00206AF0"/>
    <w:rsid w:val="00206EAF"/>
    <w:rsid w:val="002112E9"/>
    <w:rsid w:val="00211B0B"/>
    <w:rsid w:val="0021491C"/>
    <w:rsid w:val="00216A7B"/>
    <w:rsid w:val="0021756F"/>
    <w:rsid w:val="00227BFC"/>
    <w:rsid w:val="0023426A"/>
    <w:rsid w:val="00234F76"/>
    <w:rsid w:val="00236856"/>
    <w:rsid w:val="00243656"/>
    <w:rsid w:val="00246157"/>
    <w:rsid w:val="0024625F"/>
    <w:rsid w:val="00246280"/>
    <w:rsid w:val="00247482"/>
    <w:rsid w:val="00250DFA"/>
    <w:rsid w:val="00253136"/>
    <w:rsid w:val="00255354"/>
    <w:rsid w:val="00255A16"/>
    <w:rsid w:val="00261E9B"/>
    <w:rsid w:val="00263CE1"/>
    <w:rsid w:val="00265649"/>
    <w:rsid w:val="00270987"/>
    <w:rsid w:val="00271F1E"/>
    <w:rsid w:val="00272119"/>
    <w:rsid w:val="002741EE"/>
    <w:rsid w:val="00276D5C"/>
    <w:rsid w:val="00276F70"/>
    <w:rsid w:val="002802B4"/>
    <w:rsid w:val="0028507A"/>
    <w:rsid w:val="0029130C"/>
    <w:rsid w:val="002918FF"/>
    <w:rsid w:val="00292481"/>
    <w:rsid w:val="002939E7"/>
    <w:rsid w:val="0029735C"/>
    <w:rsid w:val="002A1FAF"/>
    <w:rsid w:val="002A259E"/>
    <w:rsid w:val="002A5482"/>
    <w:rsid w:val="002A588D"/>
    <w:rsid w:val="002A5C74"/>
    <w:rsid w:val="002A6721"/>
    <w:rsid w:val="002B0637"/>
    <w:rsid w:val="002B7407"/>
    <w:rsid w:val="002C4CD5"/>
    <w:rsid w:val="002C504F"/>
    <w:rsid w:val="002C52FA"/>
    <w:rsid w:val="002D28FA"/>
    <w:rsid w:val="002D45B8"/>
    <w:rsid w:val="002D4629"/>
    <w:rsid w:val="002D7493"/>
    <w:rsid w:val="002E228C"/>
    <w:rsid w:val="002E3F1E"/>
    <w:rsid w:val="002E4CA7"/>
    <w:rsid w:val="002E75C2"/>
    <w:rsid w:val="002E78EB"/>
    <w:rsid w:val="002F00F3"/>
    <w:rsid w:val="002F2546"/>
    <w:rsid w:val="002F42A6"/>
    <w:rsid w:val="002F42FD"/>
    <w:rsid w:val="002F6AC0"/>
    <w:rsid w:val="002F7695"/>
    <w:rsid w:val="003012ED"/>
    <w:rsid w:val="00302FCC"/>
    <w:rsid w:val="00303A7D"/>
    <w:rsid w:val="00304B0D"/>
    <w:rsid w:val="00304E0B"/>
    <w:rsid w:val="00305DDA"/>
    <w:rsid w:val="00306E48"/>
    <w:rsid w:val="00307A18"/>
    <w:rsid w:val="0031559B"/>
    <w:rsid w:val="003159E7"/>
    <w:rsid w:val="003169E2"/>
    <w:rsid w:val="00317AA1"/>
    <w:rsid w:val="003221CD"/>
    <w:rsid w:val="003306A8"/>
    <w:rsid w:val="00331BBC"/>
    <w:rsid w:val="00332D5C"/>
    <w:rsid w:val="00336971"/>
    <w:rsid w:val="003369DB"/>
    <w:rsid w:val="0033799A"/>
    <w:rsid w:val="00345B47"/>
    <w:rsid w:val="003465F5"/>
    <w:rsid w:val="00347D16"/>
    <w:rsid w:val="003517DE"/>
    <w:rsid w:val="00351E3A"/>
    <w:rsid w:val="00353598"/>
    <w:rsid w:val="00355AD7"/>
    <w:rsid w:val="00355E47"/>
    <w:rsid w:val="003560F1"/>
    <w:rsid w:val="00361E89"/>
    <w:rsid w:val="00362A9A"/>
    <w:rsid w:val="0036402F"/>
    <w:rsid w:val="00365DAD"/>
    <w:rsid w:val="003700F1"/>
    <w:rsid w:val="0037045E"/>
    <w:rsid w:val="003748A9"/>
    <w:rsid w:val="003754EB"/>
    <w:rsid w:val="003767CB"/>
    <w:rsid w:val="00377696"/>
    <w:rsid w:val="00380102"/>
    <w:rsid w:val="00385053"/>
    <w:rsid w:val="0038685B"/>
    <w:rsid w:val="00386871"/>
    <w:rsid w:val="00391B21"/>
    <w:rsid w:val="003943FA"/>
    <w:rsid w:val="00397BA2"/>
    <w:rsid w:val="003A0575"/>
    <w:rsid w:val="003A0B2A"/>
    <w:rsid w:val="003A107F"/>
    <w:rsid w:val="003A5A3B"/>
    <w:rsid w:val="003B16B4"/>
    <w:rsid w:val="003B23EF"/>
    <w:rsid w:val="003B69A7"/>
    <w:rsid w:val="003C0157"/>
    <w:rsid w:val="003C18C2"/>
    <w:rsid w:val="003C23B7"/>
    <w:rsid w:val="003C2F64"/>
    <w:rsid w:val="003C3B1C"/>
    <w:rsid w:val="003C68AA"/>
    <w:rsid w:val="003D0897"/>
    <w:rsid w:val="003D1BAF"/>
    <w:rsid w:val="003D1FF7"/>
    <w:rsid w:val="003D2C71"/>
    <w:rsid w:val="003D4253"/>
    <w:rsid w:val="003D6BB7"/>
    <w:rsid w:val="003E3895"/>
    <w:rsid w:val="003E4C75"/>
    <w:rsid w:val="003F04B9"/>
    <w:rsid w:val="003F0BA7"/>
    <w:rsid w:val="003F1925"/>
    <w:rsid w:val="003F3BE8"/>
    <w:rsid w:val="003F4155"/>
    <w:rsid w:val="003F47E4"/>
    <w:rsid w:val="003F57F9"/>
    <w:rsid w:val="003F588F"/>
    <w:rsid w:val="003F720E"/>
    <w:rsid w:val="0040079E"/>
    <w:rsid w:val="00400C2E"/>
    <w:rsid w:val="00405348"/>
    <w:rsid w:val="00410EF5"/>
    <w:rsid w:val="00411DD0"/>
    <w:rsid w:val="00414095"/>
    <w:rsid w:val="00414CB8"/>
    <w:rsid w:val="004155C7"/>
    <w:rsid w:val="00415F1C"/>
    <w:rsid w:val="00424F14"/>
    <w:rsid w:val="00425C52"/>
    <w:rsid w:val="00427A07"/>
    <w:rsid w:val="00427E44"/>
    <w:rsid w:val="00436127"/>
    <w:rsid w:val="004415CB"/>
    <w:rsid w:val="004429E2"/>
    <w:rsid w:val="00443CA9"/>
    <w:rsid w:val="00450BDE"/>
    <w:rsid w:val="0045174A"/>
    <w:rsid w:val="004527CC"/>
    <w:rsid w:val="004531B3"/>
    <w:rsid w:val="00453A3E"/>
    <w:rsid w:val="00456E5E"/>
    <w:rsid w:val="00462206"/>
    <w:rsid w:val="00464246"/>
    <w:rsid w:val="00475C06"/>
    <w:rsid w:val="00480F2D"/>
    <w:rsid w:val="00483177"/>
    <w:rsid w:val="004861A0"/>
    <w:rsid w:val="004865F5"/>
    <w:rsid w:val="004869D6"/>
    <w:rsid w:val="00487919"/>
    <w:rsid w:val="00490AFC"/>
    <w:rsid w:val="004910A4"/>
    <w:rsid w:val="00494146"/>
    <w:rsid w:val="00494E68"/>
    <w:rsid w:val="004955FC"/>
    <w:rsid w:val="004A602A"/>
    <w:rsid w:val="004B086C"/>
    <w:rsid w:val="004B40C3"/>
    <w:rsid w:val="004B43B5"/>
    <w:rsid w:val="004B6A1B"/>
    <w:rsid w:val="004B7539"/>
    <w:rsid w:val="004C3FA0"/>
    <w:rsid w:val="004D1C62"/>
    <w:rsid w:val="004D2E7B"/>
    <w:rsid w:val="004D46A8"/>
    <w:rsid w:val="004D4CBB"/>
    <w:rsid w:val="004D62C2"/>
    <w:rsid w:val="004E29AC"/>
    <w:rsid w:val="004E2F0D"/>
    <w:rsid w:val="004E37BF"/>
    <w:rsid w:val="004E5DED"/>
    <w:rsid w:val="004F36DA"/>
    <w:rsid w:val="004F6B1D"/>
    <w:rsid w:val="004F7015"/>
    <w:rsid w:val="005031CA"/>
    <w:rsid w:val="00503210"/>
    <w:rsid w:val="00504D41"/>
    <w:rsid w:val="005062CB"/>
    <w:rsid w:val="005077A6"/>
    <w:rsid w:val="00511224"/>
    <w:rsid w:val="00515056"/>
    <w:rsid w:val="0051511C"/>
    <w:rsid w:val="00517A87"/>
    <w:rsid w:val="00523002"/>
    <w:rsid w:val="00523494"/>
    <w:rsid w:val="00523923"/>
    <w:rsid w:val="00524428"/>
    <w:rsid w:val="00533D2B"/>
    <w:rsid w:val="005357FA"/>
    <w:rsid w:val="0053625A"/>
    <w:rsid w:val="00543219"/>
    <w:rsid w:val="0054394A"/>
    <w:rsid w:val="0054724D"/>
    <w:rsid w:val="0055002A"/>
    <w:rsid w:val="00563B0A"/>
    <w:rsid w:val="00571005"/>
    <w:rsid w:val="00571F34"/>
    <w:rsid w:val="005724BB"/>
    <w:rsid w:val="005731DA"/>
    <w:rsid w:val="00577748"/>
    <w:rsid w:val="005814EC"/>
    <w:rsid w:val="005814FD"/>
    <w:rsid w:val="00581F3F"/>
    <w:rsid w:val="005921CA"/>
    <w:rsid w:val="005968F9"/>
    <w:rsid w:val="005979DD"/>
    <w:rsid w:val="005A2E64"/>
    <w:rsid w:val="005A3861"/>
    <w:rsid w:val="005A3FE9"/>
    <w:rsid w:val="005A456A"/>
    <w:rsid w:val="005B0829"/>
    <w:rsid w:val="005B0A0D"/>
    <w:rsid w:val="005B10C0"/>
    <w:rsid w:val="005B3CC5"/>
    <w:rsid w:val="005B3E69"/>
    <w:rsid w:val="005B461D"/>
    <w:rsid w:val="005B48C2"/>
    <w:rsid w:val="005B4FD9"/>
    <w:rsid w:val="005B7030"/>
    <w:rsid w:val="005C0CC6"/>
    <w:rsid w:val="005C3032"/>
    <w:rsid w:val="005C5238"/>
    <w:rsid w:val="005C6BDE"/>
    <w:rsid w:val="005CD08E"/>
    <w:rsid w:val="005D1568"/>
    <w:rsid w:val="005D1E08"/>
    <w:rsid w:val="005D2698"/>
    <w:rsid w:val="005D29A8"/>
    <w:rsid w:val="005D3C0E"/>
    <w:rsid w:val="005D3D8A"/>
    <w:rsid w:val="005E1673"/>
    <w:rsid w:val="005E1B1D"/>
    <w:rsid w:val="005E21B9"/>
    <w:rsid w:val="005E4961"/>
    <w:rsid w:val="005E57EC"/>
    <w:rsid w:val="005E6965"/>
    <w:rsid w:val="005E6CF8"/>
    <w:rsid w:val="005F0D85"/>
    <w:rsid w:val="005F1AF7"/>
    <w:rsid w:val="005F6DD3"/>
    <w:rsid w:val="005F73A9"/>
    <w:rsid w:val="005F7BDF"/>
    <w:rsid w:val="00602481"/>
    <w:rsid w:val="00602FDD"/>
    <w:rsid w:val="006030DF"/>
    <w:rsid w:val="00604A71"/>
    <w:rsid w:val="00605E67"/>
    <w:rsid w:val="006062F4"/>
    <w:rsid w:val="00606B90"/>
    <w:rsid w:val="0061076D"/>
    <w:rsid w:val="00613795"/>
    <w:rsid w:val="0061420A"/>
    <w:rsid w:val="00614DB1"/>
    <w:rsid w:val="00615A80"/>
    <w:rsid w:val="006208CA"/>
    <w:rsid w:val="006277AD"/>
    <w:rsid w:val="006379F6"/>
    <w:rsid w:val="00642D2A"/>
    <w:rsid w:val="0064572E"/>
    <w:rsid w:val="00646386"/>
    <w:rsid w:val="00646FA6"/>
    <w:rsid w:val="0065013B"/>
    <w:rsid w:val="00650B94"/>
    <w:rsid w:val="00653A97"/>
    <w:rsid w:val="00656C28"/>
    <w:rsid w:val="006618AB"/>
    <w:rsid w:val="00666245"/>
    <w:rsid w:val="00666372"/>
    <w:rsid w:val="006675A5"/>
    <w:rsid w:val="006706C2"/>
    <w:rsid w:val="00670C7F"/>
    <w:rsid w:val="006728F7"/>
    <w:rsid w:val="006732C9"/>
    <w:rsid w:val="00675260"/>
    <w:rsid w:val="00675B76"/>
    <w:rsid w:val="006772F7"/>
    <w:rsid w:val="0068086E"/>
    <w:rsid w:val="00680AA3"/>
    <w:rsid w:val="00684C95"/>
    <w:rsid w:val="006924D7"/>
    <w:rsid w:val="006968E9"/>
    <w:rsid w:val="00696CFB"/>
    <w:rsid w:val="0069756F"/>
    <w:rsid w:val="006A58C0"/>
    <w:rsid w:val="006A67EE"/>
    <w:rsid w:val="006B4427"/>
    <w:rsid w:val="006C191A"/>
    <w:rsid w:val="006C50B7"/>
    <w:rsid w:val="006C6485"/>
    <w:rsid w:val="006D26C6"/>
    <w:rsid w:val="006D2A72"/>
    <w:rsid w:val="006D30F8"/>
    <w:rsid w:val="006D4603"/>
    <w:rsid w:val="006E08E5"/>
    <w:rsid w:val="006E26A1"/>
    <w:rsid w:val="006E575E"/>
    <w:rsid w:val="006F0CE8"/>
    <w:rsid w:val="006F190A"/>
    <w:rsid w:val="006F362E"/>
    <w:rsid w:val="006F551C"/>
    <w:rsid w:val="006F7DD2"/>
    <w:rsid w:val="00700BE5"/>
    <w:rsid w:val="00702CCD"/>
    <w:rsid w:val="0070410C"/>
    <w:rsid w:val="00704CF7"/>
    <w:rsid w:val="00704E02"/>
    <w:rsid w:val="007069A5"/>
    <w:rsid w:val="00711C36"/>
    <w:rsid w:val="007148B2"/>
    <w:rsid w:val="00715863"/>
    <w:rsid w:val="007201D7"/>
    <w:rsid w:val="00721655"/>
    <w:rsid w:val="00730C1E"/>
    <w:rsid w:val="00731C2E"/>
    <w:rsid w:val="00735846"/>
    <w:rsid w:val="00741FD1"/>
    <w:rsid w:val="007431CC"/>
    <w:rsid w:val="00744612"/>
    <w:rsid w:val="007469DC"/>
    <w:rsid w:val="00747710"/>
    <w:rsid w:val="007526FC"/>
    <w:rsid w:val="0075567A"/>
    <w:rsid w:val="00762886"/>
    <w:rsid w:val="00764D45"/>
    <w:rsid w:val="00766252"/>
    <w:rsid w:val="0077015E"/>
    <w:rsid w:val="00771351"/>
    <w:rsid w:val="00771F74"/>
    <w:rsid w:val="00772B38"/>
    <w:rsid w:val="00773C7C"/>
    <w:rsid w:val="00774D72"/>
    <w:rsid w:val="0077591E"/>
    <w:rsid w:val="00775EC3"/>
    <w:rsid w:val="007769DE"/>
    <w:rsid w:val="00780404"/>
    <w:rsid w:val="00781204"/>
    <w:rsid w:val="00781310"/>
    <w:rsid w:val="007840F1"/>
    <w:rsid w:val="00787584"/>
    <w:rsid w:val="00787698"/>
    <w:rsid w:val="00794CC0"/>
    <w:rsid w:val="007A125D"/>
    <w:rsid w:val="007A1890"/>
    <w:rsid w:val="007A7B83"/>
    <w:rsid w:val="007B3459"/>
    <w:rsid w:val="007B6108"/>
    <w:rsid w:val="007B72E2"/>
    <w:rsid w:val="007C049D"/>
    <w:rsid w:val="007D093B"/>
    <w:rsid w:val="007D422E"/>
    <w:rsid w:val="007D4F51"/>
    <w:rsid w:val="007D709C"/>
    <w:rsid w:val="007D7750"/>
    <w:rsid w:val="007E0A8E"/>
    <w:rsid w:val="007E1AB4"/>
    <w:rsid w:val="007E330E"/>
    <w:rsid w:val="007E434F"/>
    <w:rsid w:val="007E64DF"/>
    <w:rsid w:val="007E683A"/>
    <w:rsid w:val="007F0EFD"/>
    <w:rsid w:val="007F3E89"/>
    <w:rsid w:val="007F6456"/>
    <w:rsid w:val="007F6A4E"/>
    <w:rsid w:val="00800127"/>
    <w:rsid w:val="00800D45"/>
    <w:rsid w:val="008012B0"/>
    <w:rsid w:val="008031E2"/>
    <w:rsid w:val="00805418"/>
    <w:rsid w:val="00805BF4"/>
    <w:rsid w:val="008067D6"/>
    <w:rsid w:val="00811CBC"/>
    <w:rsid w:val="0081276F"/>
    <w:rsid w:val="00815647"/>
    <w:rsid w:val="008156E1"/>
    <w:rsid w:val="008231CF"/>
    <w:rsid w:val="00826402"/>
    <w:rsid w:val="00832865"/>
    <w:rsid w:val="00832A5F"/>
    <w:rsid w:val="00833F8B"/>
    <w:rsid w:val="00834A7E"/>
    <w:rsid w:val="0083621D"/>
    <w:rsid w:val="008411A9"/>
    <w:rsid w:val="00842467"/>
    <w:rsid w:val="008428C1"/>
    <w:rsid w:val="0084481A"/>
    <w:rsid w:val="00847E35"/>
    <w:rsid w:val="00847EA9"/>
    <w:rsid w:val="00851141"/>
    <w:rsid w:val="00851C99"/>
    <w:rsid w:val="00852B63"/>
    <w:rsid w:val="00853938"/>
    <w:rsid w:val="00860855"/>
    <w:rsid w:val="008639B2"/>
    <w:rsid w:val="0087110C"/>
    <w:rsid w:val="00873AF8"/>
    <w:rsid w:val="0087636D"/>
    <w:rsid w:val="00880064"/>
    <w:rsid w:val="00880D0A"/>
    <w:rsid w:val="00884F0F"/>
    <w:rsid w:val="008864AC"/>
    <w:rsid w:val="00886C9D"/>
    <w:rsid w:val="00887981"/>
    <w:rsid w:val="00887DD3"/>
    <w:rsid w:val="008906F2"/>
    <w:rsid w:val="008932B0"/>
    <w:rsid w:val="00894B83"/>
    <w:rsid w:val="00896E8F"/>
    <w:rsid w:val="008A0771"/>
    <w:rsid w:val="008A11EE"/>
    <w:rsid w:val="008A2604"/>
    <w:rsid w:val="008A5C13"/>
    <w:rsid w:val="008B048B"/>
    <w:rsid w:val="008B095C"/>
    <w:rsid w:val="008B1B8D"/>
    <w:rsid w:val="008B2546"/>
    <w:rsid w:val="008C0010"/>
    <w:rsid w:val="008C064C"/>
    <w:rsid w:val="008C0EC5"/>
    <w:rsid w:val="008C1C1B"/>
    <w:rsid w:val="008C4DDE"/>
    <w:rsid w:val="008C5080"/>
    <w:rsid w:val="008C6201"/>
    <w:rsid w:val="008D0D2A"/>
    <w:rsid w:val="008D1365"/>
    <w:rsid w:val="008D46A5"/>
    <w:rsid w:val="008D4C4D"/>
    <w:rsid w:val="008F0C68"/>
    <w:rsid w:val="008F587D"/>
    <w:rsid w:val="008F62B0"/>
    <w:rsid w:val="0090284B"/>
    <w:rsid w:val="0091547E"/>
    <w:rsid w:val="00917129"/>
    <w:rsid w:val="0091773B"/>
    <w:rsid w:val="0092022A"/>
    <w:rsid w:val="00921030"/>
    <w:rsid w:val="0092202E"/>
    <w:rsid w:val="0092263B"/>
    <w:rsid w:val="00926C19"/>
    <w:rsid w:val="009300CF"/>
    <w:rsid w:val="00931B76"/>
    <w:rsid w:val="00936151"/>
    <w:rsid w:val="00936D0E"/>
    <w:rsid w:val="00941705"/>
    <w:rsid w:val="00944EA3"/>
    <w:rsid w:val="00946E13"/>
    <w:rsid w:val="00950148"/>
    <w:rsid w:val="00953611"/>
    <w:rsid w:val="00962E17"/>
    <w:rsid w:val="009659D9"/>
    <w:rsid w:val="0096625E"/>
    <w:rsid w:val="0096691E"/>
    <w:rsid w:val="00972743"/>
    <w:rsid w:val="00973C7A"/>
    <w:rsid w:val="00975466"/>
    <w:rsid w:val="00975558"/>
    <w:rsid w:val="009755A7"/>
    <w:rsid w:val="0098044B"/>
    <w:rsid w:val="00980783"/>
    <w:rsid w:val="00980C5A"/>
    <w:rsid w:val="009815D8"/>
    <w:rsid w:val="009826D9"/>
    <w:rsid w:val="00983F9C"/>
    <w:rsid w:val="00986483"/>
    <w:rsid w:val="00986793"/>
    <w:rsid w:val="00987A63"/>
    <w:rsid w:val="009901DE"/>
    <w:rsid w:val="00993A67"/>
    <w:rsid w:val="009A1A0B"/>
    <w:rsid w:val="009A2551"/>
    <w:rsid w:val="009A2965"/>
    <w:rsid w:val="009A3292"/>
    <w:rsid w:val="009A5766"/>
    <w:rsid w:val="009A5FD6"/>
    <w:rsid w:val="009B2988"/>
    <w:rsid w:val="009B3486"/>
    <w:rsid w:val="009B4619"/>
    <w:rsid w:val="009B5132"/>
    <w:rsid w:val="009B65A5"/>
    <w:rsid w:val="009D0129"/>
    <w:rsid w:val="009D0CD3"/>
    <w:rsid w:val="009D2516"/>
    <w:rsid w:val="009D4BEC"/>
    <w:rsid w:val="009D6352"/>
    <w:rsid w:val="009D6AFC"/>
    <w:rsid w:val="009E0CDD"/>
    <w:rsid w:val="009E1614"/>
    <w:rsid w:val="009E186F"/>
    <w:rsid w:val="009E3433"/>
    <w:rsid w:val="009E5FB4"/>
    <w:rsid w:val="009E62FD"/>
    <w:rsid w:val="009E738B"/>
    <w:rsid w:val="009F531D"/>
    <w:rsid w:val="009F5761"/>
    <w:rsid w:val="009F751E"/>
    <w:rsid w:val="00A0040B"/>
    <w:rsid w:val="00A043C1"/>
    <w:rsid w:val="00A07393"/>
    <w:rsid w:val="00A109FA"/>
    <w:rsid w:val="00A13C15"/>
    <w:rsid w:val="00A15D0B"/>
    <w:rsid w:val="00A17D90"/>
    <w:rsid w:val="00A20BCA"/>
    <w:rsid w:val="00A22C54"/>
    <w:rsid w:val="00A270B4"/>
    <w:rsid w:val="00A30603"/>
    <w:rsid w:val="00A30DE6"/>
    <w:rsid w:val="00A317CA"/>
    <w:rsid w:val="00A3664C"/>
    <w:rsid w:val="00A36DB8"/>
    <w:rsid w:val="00A4382A"/>
    <w:rsid w:val="00A457E8"/>
    <w:rsid w:val="00A54C6E"/>
    <w:rsid w:val="00A621D3"/>
    <w:rsid w:val="00A66145"/>
    <w:rsid w:val="00A6622F"/>
    <w:rsid w:val="00A6661A"/>
    <w:rsid w:val="00A66C64"/>
    <w:rsid w:val="00A70802"/>
    <w:rsid w:val="00A72954"/>
    <w:rsid w:val="00A81943"/>
    <w:rsid w:val="00A81B2F"/>
    <w:rsid w:val="00A86B74"/>
    <w:rsid w:val="00A86C1D"/>
    <w:rsid w:val="00A9024C"/>
    <w:rsid w:val="00A957AD"/>
    <w:rsid w:val="00A9676E"/>
    <w:rsid w:val="00A96D2C"/>
    <w:rsid w:val="00AA52B5"/>
    <w:rsid w:val="00AB0280"/>
    <w:rsid w:val="00AB4C82"/>
    <w:rsid w:val="00AB6064"/>
    <w:rsid w:val="00AB647B"/>
    <w:rsid w:val="00AB737E"/>
    <w:rsid w:val="00AB7859"/>
    <w:rsid w:val="00AC1D3D"/>
    <w:rsid w:val="00AD2626"/>
    <w:rsid w:val="00AD61CE"/>
    <w:rsid w:val="00AD6876"/>
    <w:rsid w:val="00AD7264"/>
    <w:rsid w:val="00AD77A2"/>
    <w:rsid w:val="00AD7DE3"/>
    <w:rsid w:val="00AE53D1"/>
    <w:rsid w:val="00AE67C5"/>
    <w:rsid w:val="00AF2F7D"/>
    <w:rsid w:val="00AF63CE"/>
    <w:rsid w:val="00B056C6"/>
    <w:rsid w:val="00B06BEE"/>
    <w:rsid w:val="00B07FDD"/>
    <w:rsid w:val="00B10129"/>
    <w:rsid w:val="00B11D34"/>
    <w:rsid w:val="00B120FE"/>
    <w:rsid w:val="00B1625E"/>
    <w:rsid w:val="00B17396"/>
    <w:rsid w:val="00B178A6"/>
    <w:rsid w:val="00B17BAB"/>
    <w:rsid w:val="00B2463A"/>
    <w:rsid w:val="00B256E0"/>
    <w:rsid w:val="00B303A6"/>
    <w:rsid w:val="00B30763"/>
    <w:rsid w:val="00B328E6"/>
    <w:rsid w:val="00B32F73"/>
    <w:rsid w:val="00B3550D"/>
    <w:rsid w:val="00B402C6"/>
    <w:rsid w:val="00B4229A"/>
    <w:rsid w:val="00B42D9C"/>
    <w:rsid w:val="00B42E6C"/>
    <w:rsid w:val="00B444B8"/>
    <w:rsid w:val="00B447E1"/>
    <w:rsid w:val="00B51E2E"/>
    <w:rsid w:val="00B56BA7"/>
    <w:rsid w:val="00B627CC"/>
    <w:rsid w:val="00B62B6A"/>
    <w:rsid w:val="00B65B0B"/>
    <w:rsid w:val="00B65BF4"/>
    <w:rsid w:val="00B661A6"/>
    <w:rsid w:val="00B710A6"/>
    <w:rsid w:val="00B73A14"/>
    <w:rsid w:val="00B74A26"/>
    <w:rsid w:val="00B74AC5"/>
    <w:rsid w:val="00B819CE"/>
    <w:rsid w:val="00B83EBA"/>
    <w:rsid w:val="00B84C4C"/>
    <w:rsid w:val="00B84EB3"/>
    <w:rsid w:val="00B84ED8"/>
    <w:rsid w:val="00B86360"/>
    <w:rsid w:val="00B865FD"/>
    <w:rsid w:val="00B87ED1"/>
    <w:rsid w:val="00B9181B"/>
    <w:rsid w:val="00B91A75"/>
    <w:rsid w:val="00B9422F"/>
    <w:rsid w:val="00B94366"/>
    <w:rsid w:val="00B95C78"/>
    <w:rsid w:val="00B978FA"/>
    <w:rsid w:val="00BA0DA1"/>
    <w:rsid w:val="00BA10E6"/>
    <w:rsid w:val="00BA17F4"/>
    <w:rsid w:val="00BA5A96"/>
    <w:rsid w:val="00BB09D4"/>
    <w:rsid w:val="00BB389E"/>
    <w:rsid w:val="00BB5822"/>
    <w:rsid w:val="00BB5CCE"/>
    <w:rsid w:val="00BB6F17"/>
    <w:rsid w:val="00BB7FFA"/>
    <w:rsid w:val="00BC0CE7"/>
    <w:rsid w:val="00BC0D31"/>
    <w:rsid w:val="00BC2288"/>
    <w:rsid w:val="00BC580E"/>
    <w:rsid w:val="00BC5B89"/>
    <w:rsid w:val="00BC6715"/>
    <w:rsid w:val="00BC6943"/>
    <w:rsid w:val="00BD0279"/>
    <w:rsid w:val="00BD3BBC"/>
    <w:rsid w:val="00BD51F0"/>
    <w:rsid w:val="00BD62DE"/>
    <w:rsid w:val="00BE23C0"/>
    <w:rsid w:val="00BE3736"/>
    <w:rsid w:val="00BE471E"/>
    <w:rsid w:val="00BE483E"/>
    <w:rsid w:val="00BE73D3"/>
    <w:rsid w:val="00BF5D99"/>
    <w:rsid w:val="00BF636C"/>
    <w:rsid w:val="00C063E0"/>
    <w:rsid w:val="00C06650"/>
    <w:rsid w:val="00C100FA"/>
    <w:rsid w:val="00C136C7"/>
    <w:rsid w:val="00C14531"/>
    <w:rsid w:val="00C149A4"/>
    <w:rsid w:val="00C205F8"/>
    <w:rsid w:val="00C230F0"/>
    <w:rsid w:val="00C25759"/>
    <w:rsid w:val="00C30FA8"/>
    <w:rsid w:val="00C3182F"/>
    <w:rsid w:val="00C33ED7"/>
    <w:rsid w:val="00C3585B"/>
    <w:rsid w:val="00C358F1"/>
    <w:rsid w:val="00C40E70"/>
    <w:rsid w:val="00C41867"/>
    <w:rsid w:val="00C45060"/>
    <w:rsid w:val="00C53B46"/>
    <w:rsid w:val="00C54CC8"/>
    <w:rsid w:val="00C54F2B"/>
    <w:rsid w:val="00C61CBB"/>
    <w:rsid w:val="00C6306D"/>
    <w:rsid w:val="00C63A42"/>
    <w:rsid w:val="00C67202"/>
    <w:rsid w:val="00C705AC"/>
    <w:rsid w:val="00C741C6"/>
    <w:rsid w:val="00C74802"/>
    <w:rsid w:val="00C83119"/>
    <w:rsid w:val="00C86076"/>
    <w:rsid w:val="00C911F8"/>
    <w:rsid w:val="00C91775"/>
    <w:rsid w:val="00C97FB3"/>
    <w:rsid w:val="00CA0C4B"/>
    <w:rsid w:val="00CA0FA2"/>
    <w:rsid w:val="00CA5103"/>
    <w:rsid w:val="00CA5351"/>
    <w:rsid w:val="00CA66B3"/>
    <w:rsid w:val="00CA7357"/>
    <w:rsid w:val="00CB0932"/>
    <w:rsid w:val="00CB188D"/>
    <w:rsid w:val="00CB6D9B"/>
    <w:rsid w:val="00CB79F0"/>
    <w:rsid w:val="00CB7A93"/>
    <w:rsid w:val="00CB7CC5"/>
    <w:rsid w:val="00CC0F25"/>
    <w:rsid w:val="00CC38C6"/>
    <w:rsid w:val="00CC428D"/>
    <w:rsid w:val="00CC74A9"/>
    <w:rsid w:val="00CC74D0"/>
    <w:rsid w:val="00CC7D73"/>
    <w:rsid w:val="00CD0992"/>
    <w:rsid w:val="00CD186B"/>
    <w:rsid w:val="00CD3B72"/>
    <w:rsid w:val="00CD7A87"/>
    <w:rsid w:val="00CD7EC9"/>
    <w:rsid w:val="00CE06EB"/>
    <w:rsid w:val="00CE362B"/>
    <w:rsid w:val="00CE4451"/>
    <w:rsid w:val="00CE7016"/>
    <w:rsid w:val="00CEC969"/>
    <w:rsid w:val="00CF01D8"/>
    <w:rsid w:val="00CF2014"/>
    <w:rsid w:val="00CF362B"/>
    <w:rsid w:val="00CF5AA9"/>
    <w:rsid w:val="00D039F5"/>
    <w:rsid w:val="00D03F02"/>
    <w:rsid w:val="00D052C1"/>
    <w:rsid w:val="00D1056D"/>
    <w:rsid w:val="00D14ADE"/>
    <w:rsid w:val="00D1644E"/>
    <w:rsid w:val="00D20CFE"/>
    <w:rsid w:val="00D21BEC"/>
    <w:rsid w:val="00D25611"/>
    <w:rsid w:val="00D259F0"/>
    <w:rsid w:val="00D31101"/>
    <w:rsid w:val="00D34FCC"/>
    <w:rsid w:val="00D36F32"/>
    <w:rsid w:val="00D5106F"/>
    <w:rsid w:val="00D5218A"/>
    <w:rsid w:val="00D52599"/>
    <w:rsid w:val="00D52637"/>
    <w:rsid w:val="00D52E88"/>
    <w:rsid w:val="00D57F32"/>
    <w:rsid w:val="00D60947"/>
    <w:rsid w:val="00D6389D"/>
    <w:rsid w:val="00D665D9"/>
    <w:rsid w:val="00D67873"/>
    <w:rsid w:val="00D67FE2"/>
    <w:rsid w:val="00D73ED8"/>
    <w:rsid w:val="00D76162"/>
    <w:rsid w:val="00D7628E"/>
    <w:rsid w:val="00D762B3"/>
    <w:rsid w:val="00D762D1"/>
    <w:rsid w:val="00D77A79"/>
    <w:rsid w:val="00D8019A"/>
    <w:rsid w:val="00D81F1B"/>
    <w:rsid w:val="00D82990"/>
    <w:rsid w:val="00D82D89"/>
    <w:rsid w:val="00D86B7D"/>
    <w:rsid w:val="00D90DFA"/>
    <w:rsid w:val="00D90F60"/>
    <w:rsid w:val="00D911D5"/>
    <w:rsid w:val="00D93D1C"/>
    <w:rsid w:val="00D9491D"/>
    <w:rsid w:val="00DA41FA"/>
    <w:rsid w:val="00DA5672"/>
    <w:rsid w:val="00DA5ED7"/>
    <w:rsid w:val="00DB0721"/>
    <w:rsid w:val="00DB0E06"/>
    <w:rsid w:val="00DB2559"/>
    <w:rsid w:val="00DB54B4"/>
    <w:rsid w:val="00DB7DFC"/>
    <w:rsid w:val="00DC152E"/>
    <w:rsid w:val="00DC1D4B"/>
    <w:rsid w:val="00DC273F"/>
    <w:rsid w:val="00DC2B54"/>
    <w:rsid w:val="00DC3F08"/>
    <w:rsid w:val="00DC449E"/>
    <w:rsid w:val="00DC53AE"/>
    <w:rsid w:val="00DD2BC1"/>
    <w:rsid w:val="00DD388C"/>
    <w:rsid w:val="00DD46EA"/>
    <w:rsid w:val="00DD4C51"/>
    <w:rsid w:val="00DE27FC"/>
    <w:rsid w:val="00DE34CF"/>
    <w:rsid w:val="00DE5CEC"/>
    <w:rsid w:val="00DF4D32"/>
    <w:rsid w:val="00DF6B96"/>
    <w:rsid w:val="00DF6FEE"/>
    <w:rsid w:val="00DF7AEB"/>
    <w:rsid w:val="00E029DE"/>
    <w:rsid w:val="00E05669"/>
    <w:rsid w:val="00E11DB2"/>
    <w:rsid w:val="00E157CF"/>
    <w:rsid w:val="00E17055"/>
    <w:rsid w:val="00E2045F"/>
    <w:rsid w:val="00E2126D"/>
    <w:rsid w:val="00E21577"/>
    <w:rsid w:val="00E25D13"/>
    <w:rsid w:val="00E26D1A"/>
    <w:rsid w:val="00E276DF"/>
    <w:rsid w:val="00E31A56"/>
    <w:rsid w:val="00E320BB"/>
    <w:rsid w:val="00E40961"/>
    <w:rsid w:val="00E41912"/>
    <w:rsid w:val="00E43FE9"/>
    <w:rsid w:val="00E440B7"/>
    <w:rsid w:val="00E4530A"/>
    <w:rsid w:val="00E4683D"/>
    <w:rsid w:val="00E4768A"/>
    <w:rsid w:val="00E47D9B"/>
    <w:rsid w:val="00E47E1A"/>
    <w:rsid w:val="00E60C45"/>
    <w:rsid w:val="00E6129A"/>
    <w:rsid w:val="00E62CAC"/>
    <w:rsid w:val="00E6394C"/>
    <w:rsid w:val="00E63B7A"/>
    <w:rsid w:val="00E6456C"/>
    <w:rsid w:val="00E70345"/>
    <w:rsid w:val="00E73FD8"/>
    <w:rsid w:val="00E75844"/>
    <w:rsid w:val="00E77900"/>
    <w:rsid w:val="00E86EFF"/>
    <w:rsid w:val="00E86F2E"/>
    <w:rsid w:val="00E87955"/>
    <w:rsid w:val="00E9082E"/>
    <w:rsid w:val="00E93AF3"/>
    <w:rsid w:val="00EA27D1"/>
    <w:rsid w:val="00EA6341"/>
    <w:rsid w:val="00EA65CA"/>
    <w:rsid w:val="00EB0BDB"/>
    <w:rsid w:val="00EB4138"/>
    <w:rsid w:val="00EB58E4"/>
    <w:rsid w:val="00EC539A"/>
    <w:rsid w:val="00EC5BD4"/>
    <w:rsid w:val="00EC6396"/>
    <w:rsid w:val="00EC6E51"/>
    <w:rsid w:val="00EC7435"/>
    <w:rsid w:val="00ED5B62"/>
    <w:rsid w:val="00ED62D2"/>
    <w:rsid w:val="00ED7297"/>
    <w:rsid w:val="00EE0028"/>
    <w:rsid w:val="00EE2133"/>
    <w:rsid w:val="00EE50C7"/>
    <w:rsid w:val="00EE6051"/>
    <w:rsid w:val="00EF331C"/>
    <w:rsid w:val="00EF4EE5"/>
    <w:rsid w:val="00EF53CF"/>
    <w:rsid w:val="00F00283"/>
    <w:rsid w:val="00F03565"/>
    <w:rsid w:val="00F04F04"/>
    <w:rsid w:val="00F1127D"/>
    <w:rsid w:val="00F15ADD"/>
    <w:rsid w:val="00F15CD8"/>
    <w:rsid w:val="00F179A1"/>
    <w:rsid w:val="00F20292"/>
    <w:rsid w:val="00F2160F"/>
    <w:rsid w:val="00F21778"/>
    <w:rsid w:val="00F2179D"/>
    <w:rsid w:val="00F24363"/>
    <w:rsid w:val="00F32654"/>
    <w:rsid w:val="00F35E11"/>
    <w:rsid w:val="00F36360"/>
    <w:rsid w:val="00F44A68"/>
    <w:rsid w:val="00F4528E"/>
    <w:rsid w:val="00F50A59"/>
    <w:rsid w:val="00F50FDD"/>
    <w:rsid w:val="00F51925"/>
    <w:rsid w:val="00F56B34"/>
    <w:rsid w:val="00F616B0"/>
    <w:rsid w:val="00F63523"/>
    <w:rsid w:val="00F65EDE"/>
    <w:rsid w:val="00F678D7"/>
    <w:rsid w:val="00F67CE3"/>
    <w:rsid w:val="00F70936"/>
    <w:rsid w:val="00F71905"/>
    <w:rsid w:val="00F75221"/>
    <w:rsid w:val="00F7699F"/>
    <w:rsid w:val="00F77C07"/>
    <w:rsid w:val="00F811E3"/>
    <w:rsid w:val="00F82F0B"/>
    <w:rsid w:val="00F85877"/>
    <w:rsid w:val="00F8667D"/>
    <w:rsid w:val="00F952C0"/>
    <w:rsid w:val="00FA2995"/>
    <w:rsid w:val="00FA29E8"/>
    <w:rsid w:val="00FA47D8"/>
    <w:rsid w:val="00FB1E5F"/>
    <w:rsid w:val="00FB47F5"/>
    <w:rsid w:val="00FC073F"/>
    <w:rsid w:val="00FC0EF4"/>
    <w:rsid w:val="00FC47CC"/>
    <w:rsid w:val="00FC6D32"/>
    <w:rsid w:val="00FD1F60"/>
    <w:rsid w:val="00FD24B9"/>
    <w:rsid w:val="00FD4F03"/>
    <w:rsid w:val="00FD5C34"/>
    <w:rsid w:val="00FD611A"/>
    <w:rsid w:val="00FE3AF4"/>
    <w:rsid w:val="00FE69B7"/>
    <w:rsid w:val="00FE7212"/>
    <w:rsid w:val="00FF6028"/>
    <w:rsid w:val="00FF64A8"/>
    <w:rsid w:val="00FF7964"/>
    <w:rsid w:val="00FF7E14"/>
    <w:rsid w:val="016EF706"/>
    <w:rsid w:val="020B8D7E"/>
    <w:rsid w:val="024F4287"/>
    <w:rsid w:val="0338108D"/>
    <w:rsid w:val="034F1A2E"/>
    <w:rsid w:val="039D7067"/>
    <w:rsid w:val="03AA314C"/>
    <w:rsid w:val="04DFF255"/>
    <w:rsid w:val="04E53A11"/>
    <w:rsid w:val="0507E528"/>
    <w:rsid w:val="060CE255"/>
    <w:rsid w:val="0629FF05"/>
    <w:rsid w:val="0650A8CD"/>
    <w:rsid w:val="065658EB"/>
    <w:rsid w:val="06AEF8F0"/>
    <w:rsid w:val="06F2FB9A"/>
    <w:rsid w:val="070C01B4"/>
    <w:rsid w:val="08494447"/>
    <w:rsid w:val="087480C1"/>
    <w:rsid w:val="08DBC288"/>
    <w:rsid w:val="09350D27"/>
    <w:rsid w:val="093A277B"/>
    <w:rsid w:val="0987B455"/>
    <w:rsid w:val="09AB4A98"/>
    <w:rsid w:val="0A0F9EBE"/>
    <w:rsid w:val="0A3A770A"/>
    <w:rsid w:val="0A6A7C3C"/>
    <w:rsid w:val="0B25B7AB"/>
    <w:rsid w:val="0B4283CA"/>
    <w:rsid w:val="0BC106E1"/>
    <w:rsid w:val="0BFC48AA"/>
    <w:rsid w:val="0C21FEA1"/>
    <w:rsid w:val="0C68719B"/>
    <w:rsid w:val="0CBE61D5"/>
    <w:rsid w:val="0CD20843"/>
    <w:rsid w:val="0D28A89C"/>
    <w:rsid w:val="0D3D9BA3"/>
    <w:rsid w:val="0D4F72C8"/>
    <w:rsid w:val="0DD53445"/>
    <w:rsid w:val="0E117112"/>
    <w:rsid w:val="0E1363B0"/>
    <w:rsid w:val="0E49D656"/>
    <w:rsid w:val="0E626A06"/>
    <w:rsid w:val="0E714894"/>
    <w:rsid w:val="0EFC304C"/>
    <w:rsid w:val="0F0811FC"/>
    <w:rsid w:val="0F1ED074"/>
    <w:rsid w:val="0F3E39B6"/>
    <w:rsid w:val="0FCFFB0A"/>
    <w:rsid w:val="101CE83A"/>
    <w:rsid w:val="10226B14"/>
    <w:rsid w:val="103D8845"/>
    <w:rsid w:val="1093199A"/>
    <w:rsid w:val="10BC2A4A"/>
    <w:rsid w:val="1109FA5B"/>
    <w:rsid w:val="114E5A88"/>
    <w:rsid w:val="11669CE3"/>
    <w:rsid w:val="11D2A7A3"/>
    <w:rsid w:val="11DFF305"/>
    <w:rsid w:val="11EF8E84"/>
    <w:rsid w:val="121D60A2"/>
    <w:rsid w:val="124ABB19"/>
    <w:rsid w:val="12A71AE5"/>
    <w:rsid w:val="12ACCA70"/>
    <w:rsid w:val="12F861C1"/>
    <w:rsid w:val="130551BC"/>
    <w:rsid w:val="132BBA5E"/>
    <w:rsid w:val="1339B000"/>
    <w:rsid w:val="13492F1A"/>
    <w:rsid w:val="134A1E5F"/>
    <w:rsid w:val="137B81FB"/>
    <w:rsid w:val="1385C68C"/>
    <w:rsid w:val="13B05215"/>
    <w:rsid w:val="146CE4B9"/>
    <w:rsid w:val="14873449"/>
    <w:rsid w:val="149C1883"/>
    <w:rsid w:val="14AE5592"/>
    <w:rsid w:val="14C839C2"/>
    <w:rsid w:val="14D51576"/>
    <w:rsid w:val="15083BD8"/>
    <w:rsid w:val="1547DF94"/>
    <w:rsid w:val="1571EC00"/>
    <w:rsid w:val="159968A3"/>
    <w:rsid w:val="15F1F8BF"/>
    <w:rsid w:val="1643C882"/>
    <w:rsid w:val="16A796BC"/>
    <w:rsid w:val="16B45B4C"/>
    <w:rsid w:val="178C62BE"/>
    <w:rsid w:val="17BE48CD"/>
    <w:rsid w:val="1814549C"/>
    <w:rsid w:val="183578EB"/>
    <w:rsid w:val="184B02D0"/>
    <w:rsid w:val="18A34A37"/>
    <w:rsid w:val="18D3179B"/>
    <w:rsid w:val="192717FC"/>
    <w:rsid w:val="1940D7AB"/>
    <w:rsid w:val="19939F06"/>
    <w:rsid w:val="19AFA055"/>
    <w:rsid w:val="19CDBD45"/>
    <w:rsid w:val="19FA41DD"/>
    <w:rsid w:val="1A025845"/>
    <w:rsid w:val="1A54A7E7"/>
    <w:rsid w:val="1A9CE767"/>
    <w:rsid w:val="1AEE8E06"/>
    <w:rsid w:val="1B2414D9"/>
    <w:rsid w:val="1BFD2081"/>
    <w:rsid w:val="1C27F3EF"/>
    <w:rsid w:val="1C5E59CD"/>
    <w:rsid w:val="1CEA0814"/>
    <w:rsid w:val="1D15C58D"/>
    <w:rsid w:val="1D3F2FDA"/>
    <w:rsid w:val="1D6B9582"/>
    <w:rsid w:val="1DBABFB0"/>
    <w:rsid w:val="1DE11474"/>
    <w:rsid w:val="1E1412C8"/>
    <w:rsid w:val="1E16BEAC"/>
    <w:rsid w:val="1E30A4DE"/>
    <w:rsid w:val="1E41D1F2"/>
    <w:rsid w:val="1F5726BA"/>
    <w:rsid w:val="1F70AD75"/>
    <w:rsid w:val="1FC10BE3"/>
    <w:rsid w:val="1FDF4B57"/>
    <w:rsid w:val="1FEA873F"/>
    <w:rsid w:val="2002E548"/>
    <w:rsid w:val="201636B9"/>
    <w:rsid w:val="20345D8F"/>
    <w:rsid w:val="2045B4F3"/>
    <w:rsid w:val="207FE70C"/>
    <w:rsid w:val="208BEE9C"/>
    <w:rsid w:val="208C6674"/>
    <w:rsid w:val="20936D7D"/>
    <w:rsid w:val="2097A6DF"/>
    <w:rsid w:val="20BDA89B"/>
    <w:rsid w:val="20D43265"/>
    <w:rsid w:val="212DB782"/>
    <w:rsid w:val="212E82FF"/>
    <w:rsid w:val="217E0C72"/>
    <w:rsid w:val="219FECF2"/>
    <w:rsid w:val="21BC0BC3"/>
    <w:rsid w:val="21BC33FC"/>
    <w:rsid w:val="21D6EB8B"/>
    <w:rsid w:val="21DC83C3"/>
    <w:rsid w:val="21DF1417"/>
    <w:rsid w:val="22287F89"/>
    <w:rsid w:val="228B39E0"/>
    <w:rsid w:val="228DB8B7"/>
    <w:rsid w:val="2293C979"/>
    <w:rsid w:val="22A2DC4F"/>
    <w:rsid w:val="22E95BFA"/>
    <w:rsid w:val="232C010C"/>
    <w:rsid w:val="23570643"/>
    <w:rsid w:val="23BD75BF"/>
    <w:rsid w:val="23C72845"/>
    <w:rsid w:val="23DFC20B"/>
    <w:rsid w:val="23FB90DE"/>
    <w:rsid w:val="24379794"/>
    <w:rsid w:val="247D6370"/>
    <w:rsid w:val="24948405"/>
    <w:rsid w:val="24C15A07"/>
    <w:rsid w:val="24F98E2D"/>
    <w:rsid w:val="26024F40"/>
    <w:rsid w:val="26DE2A1A"/>
    <w:rsid w:val="276F59B4"/>
    <w:rsid w:val="287523CA"/>
    <w:rsid w:val="28A0F25C"/>
    <w:rsid w:val="28CBD66B"/>
    <w:rsid w:val="28FC2B1B"/>
    <w:rsid w:val="2908EC8D"/>
    <w:rsid w:val="290F40C4"/>
    <w:rsid w:val="296BD56D"/>
    <w:rsid w:val="29A5E88F"/>
    <w:rsid w:val="2A28BB56"/>
    <w:rsid w:val="2A431C80"/>
    <w:rsid w:val="2A535A69"/>
    <w:rsid w:val="2A66CCB0"/>
    <w:rsid w:val="2AC8428B"/>
    <w:rsid w:val="2B6A06AE"/>
    <w:rsid w:val="2B8245C4"/>
    <w:rsid w:val="2B8E71D4"/>
    <w:rsid w:val="2BA8B58C"/>
    <w:rsid w:val="2BF1346E"/>
    <w:rsid w:val="2C514EDF"/>
    <w:rsid w:val="2C72283C"/>
    <w:rsid w:val="2D55A70D"/>
    <w:rsid w:val="2D616B84"/>
    <w:rsid w:val="2D87941D"/>
    <w:rsid w:val="2DEE7F24"/>
    <w:rsid w:val="2E051262"/>
    <w:rsid w:val="2E3CB80D"/>
    <w:rsid w:val="2E7FDD53"/>
    <w:rsid w:val="2EDA7F8A"/>
    <w:rsid w:val="2EE17F4C"/>
    <w:rsid w:val="2EF83A73"/>
    <w:rsid w:val="2F5248E1"/>
    <w:rsid w:val="2FA76B1E"/>
    <w:rsid w:val="2FE948AA"/>
    <w:rsid w:val="30485243"/>
    <w:rsid w:val="30801649"/>
    <w:rsid w:val="30873F35"/>
    <w:rsid w:val="30E3BF11"/>
    <w:rsid w:val="31006F83"/>
    <w:rsid w:val="310E5B12"/>
    <w:rsid w:val="313C5837"/>
    <w:rsid w:val="3157BFBA"/>
    <w:rsid w:val="31638719"/>
    <w:rsid w:val="3180F4F6"/>
    <w:rsid w:val="31A4A03A"/>
    <w:rsid w:val="31A88C0E"/>
    <w:rsid w:val="32220100"/>
    <w:rsid w:val="32226592"/>
    <w:rsid w:val="3255EB03"/>
    <w:rsid w:val="3269D22D"/>
    <w:rsid w:val="3272DD50"/>
    <w:rsid w:val="327FA09E"/>
    <w:rsid w:val="32BC41AB"/>
    <w:rsid w:val="32D5C4AE"/>
    <w:rsid w:val="33156085"/>
    <w:rsid w:val="3368F363"/>
    <w:rsid w:val="33DC302F"/>
    <w:rsid w:val="35CF62B0"/>
    <w:rsid w:val="3619A564"/>
    <w:rsid w:val="361B0113"/>
    <w:rsid w:val="3654A63D"/>
    <w:rsid w:val="36DD50EE"/>
    <w:rsid w:val="36EFC411"/>
    <w:rsid w:val="37DD2BA2"/>
    <w:rsid w:val="37FB22E8"/>
    <w:rsid w:val="38156C1D"/>
    <w:rsid w:val="382728A8"/>
    <w:rsid w:val="3848B0D8"/>
    <w:rsid w:val="384FB4F7"/>
    <w:rsid w:val="38682EDD"/>
    <w:rsid w:val="38683500"/>
    <w:rsid w:val="389A6760"/>
    <w:rsid w:val="38A07E7A"/>
    <w:rsid w:val="38B27703"/>
    <w:rsid w:val="38C4CB09"/>
    <w:rsid w:val="39387851"/>
    <w:rsid w:val="39CF5507"/>
    <w:rsid w:val="3A06190C"/>
    <w:rsid w:val="3A3ECC07"/>
    <w:rsid w:val="3A623307"/>
    <w:rsid w:val="3AB8B891"/>
    <w:rsid w:val="3ADA4E38"/>
    <w:rsid w:val="3AE985E0"/>
    <w:rsid w:val="3B184B7D"/>
    <w:rsid w:val="3B976DDB"/>
    <w:rsid w:val="3C013A4A"/>
    <w:rsid w:val="3C53D4A2"/>
    <w:rsid w:val="3C8F64B3"/>
    <w:rsid w:val="3CDEE09C"/>
    <w:rsid w:val="3D839F2D"/>
    <w:rsid w:val="3DDFD4ED"/>
    <w:rsid w:val="3DE3D53D"/>
    <w:rsid w:val="3EC88546"/>
    <w:rsid w:val="3EDF4EB1"/>
    <w:rsid w:val="3F034FA0"/>
    <w:rsid w:val="3F0EF91F"/>
    <w:rsid w:val="3FBF1CC7"/>
    <w:rsid w:val="400A1E17"/>
    <w:rsid w:val="4032C821"/>
    <w:rsid w:val="408B2771"/>
    <w:rsid w:val="408B826A"/>
    <w:rsid w:val="40B9035B"/>
    <w:rsid w:val="40E4A993"/>
    <w:rsid w:val="40FBC861"/>
    <w:rsid w:val="411A615B"/>
    <w:rsid w:val="418AAB5F"/>
    <w:rsid w:val="418FDE38"/>
    <w:rsid w:val="41A610ED"/>
    <w:rsid w:val="421ACB22"/>
    <w:rsid w:val="422F8767"/>
    <w:rsid w:val="4289AECE"/>
    <w:rsid w:val="4297CCA2"/>
    <w:rsid w:val="42B2B03C"/>
    <w:rsid w:val="42CA0692"/>
    <w:rsid w:val="43077542"/>
    <w:rsid w:val="43896F11"/>
    <w:rsid w:val="4396B891"/>
    <w:rsid w:val="43BB0A26"/>
    <w:rsid w:val="43C7EBB7"/>
    <w:rsid w:val="44A0E078"/>
    <w:rsid w:val="44A48DA5"/>
    <w:rsid w:val="44A55AE4"/>
    <w:rsid w:val="44FA5F84"/>
    <w:rsid w:val="4516EDD7"/>
    <w:rsid w:val="454D7329"/>
    <w:rsid w:val="456C3219"/>
    <w:rsid w:val="4574781E"/>
    <w:rsid w:val="45A9EE33"/>
    <w:rsid w:val="45C1C927"/>
    <w:rsid w:val="45DA75D3"/>
    <w:rsid w:val="4617795C"/>
    <w:rsid w:val="463857C9"/>
    <w:rsid w:val="468246E6"/>
    <w:rsid w:val="470E1ABE"/>
    <w:rsid w:val="47739DF7"/>
    <w:rsid w:val="47796AE0"/>
    <w:rsid w:val="4782B333"/>
    <w:rsid w:val="47C11E98"/>
    <w:rsid w:val="481B36E8"/>
    <w:rsid w:val="49356173"/>
    <w:rsid w:val="493D4A38"/>
    <w:rsid w:val="49D3A44B"/>
    <w:rsid w:val="4A168DA0"/>
    <w:rsid w:val="4A5452E0"/>
    <w:rsid w:val="4B5CBFFA"/>
    <w:rsid w:val="4C3A6AE4"/>
    <w:rsid w:val="4CA87402"/>
    <w:rsid w:val="4CB3DEB8"/>
    <w:rsid w:val="4D1BE204"/>
    <w:rsid w:val="4D800556"/>
    <w:rsid w:val="4D9D1442"/>
    <w:rsid w:val="4DF96F27"/>
    <w:rsid w:val="4E2C7BE6"/>
    <w:rsid w:val="4EE0186B"/>
    <w:rsid w:val="4EF4C1FE"/>
    <w:rsid w:val="4F37440A"/>
    <w:rsid w:val="4F59C37E"/>
    <w:rsid w:val="4F778873"/>
    <w:rsid w:val="4F7DC0E9"/>
    <w:rsid w:val="4FA7A7C6"/>
    <w:rsid w:val="4FC2F4C9"/>
    <w:rsid w:val="4FFFB77F"/>
    <w:rsid w:val="5010586F"/>
    <w:rsid w:val="50336C43"/>
    <w:rsid w:val="50DEE48F"/>
    <w:rsid w:val="51568142"/>
    <w:rsid w:val="51594895"/>
    <w:rsid w:val="51BB78BB"/>
    <w:rsid w:val="51C91ABD"/>
    <w:rsid w:val="52052547"/>
    <w:rsid w:val="52078D3C"/>
    <w:rsid w:val="5237A6C6"/>
    <w:rsid w:val="525356C2"/>
    <w:rsid w:val="53C79C05"/>
    <w:rsid w:val="5407890B"/>
    <w:rsid w:val="544A0C37"/>
    <w:rsid w:val="544DF337"/>
    <w:rsid w:val="55104C29"/>
    <w:rsid w:val="55B31246"/>
    <w:rsid w:val="55B68126"/>
    <w:rsid w:val="55C7379F"/>
    <w:rsid w:val="5607CA8C"/>
    <w:rsid w:val="566356A6"/>
    <w:rsid w:val="56F78EEF"/>
    <w:rsid w:val="5711B8CF"/>
    <w:rsid w:val="572B8F82"/>
    <w:rsid w:val="5749FFF3"/>
    <w:rsid w:val="57E8AF8B"/>
    <w:rsid w:val="57FCB52A"/>
    <w:rsid w:val="581AAA8F"/>
    <w:rsid w:val="582931F0"/>
    <w:rsid w:val="58802576"/>
    <w:rsid w:val="58BAC458"/>
    <w:rsid w:val="5998DD42"/>
    <w:rsid w:val="59ACDCB5"/>
    <w:rsid w:val="59C7692D"/>
    <w:rsid w:val="59E63E77"/>
    <w:rsid w:val="5A72A316"/>
    <w:rsid w:val="5AABA9BB"/>
    <w:rsid w:val="5AADC907"/>
    <w:rsid w:val="5AB978BC"/>
    <w:rsid w:val="5AE62C15"/>
    <w:rsid w:val="5B4F1E91"/>
    <w:rsid w:val="5C1CB330"/>
    <w:rsid w:val="5C2EA9E6"/>
    <w:rsid w:val="5C8DD7FE"/>
    <w:rsid w:val="5CAEC190"/>
    <w:rsid w:val="5CF5792C"/>
    <w:rsid w:val="5D1D722D"/>
    <w:rsid w:val="5D263FF1"/>
    <w:rsid w:val="5D56B3C0"/>
    <w:rsid w:val="5D8E357B"/>
    <w:rsid w:val="5DB168B5"/>
    <w:rsid w:val="5DD80C2B"/>
    <w:rsid w:val="5E2C6888"/>
    <w:rsid w:val="5E5BAA1C"/>
    <w:rsid w:val="5EB67925"/>
    <w:rsid w:val="5EECBA7B"/>
    <w:rsid w:val="5F068BF3"/>
    <w:rsid w:val="5F21F7D8"/>
    <w:rsid w:val="5F29A135"/>
    <w:rsid w:val="5FDF5DA5"/>
    <w:rsid w:val="5FEE6228"/>
    <w:rsid w:val="606B0DBE"/>
    <w:rsid w:val="60702ADD"/>
    <w:rsid w:val="60B39B89"/>
    <w:rsid w:val="61102697"/>
    <w:rsid w:val="614601F7"/>
    <w:rsid w:val="61932409"/>
    <w:rsid w:val="61BDA393"/>
    <w:rsid w:val="61CB10ED"/>
    <w:rsid w:val="622BD5A2"/>
    <w:rsid w:val="626D8BCE"/>
    <w:rsid w:val="62B86701"/>
    <w:rsid w:val="62CBAB1A"/>
    <w:rsid w:val="62E9369C"/>
    <w:rsid w:val="6316FE67"/>
    <w:rsid w:val="6371CE4C"/>
    <w:rsid w:val="63D0E8BC"/>
    <w:rsid w:val="64314EA4"/>
    <w:rsid w:val="64672F29"/>
    <w:rsid w:val="64867267"/>
    <w:rsid w:val="64ADF309"/>
    <w:rsid w:val="64CCD5A3"/>
    <w:rsid w:val="65143A48"/>
    <w:rsid w:val="657A6873"/>
    <w:rsid w:val="662CADC7"/>
    <w:rsid w:val="66C6C074"/>
    <w:rsid w:val="66EF7EC6"/>
    <w:rsid w:val="67635708"/>
    <w:rsid w:val="67BF4150"/>
    <w:rsid w:val="6839BD9B"/>
    <w:rsid w:val="6844EBFA"/>
    <w:rsid w:val="684901EF"/>
    <w:rsid w:val="68A42204"/>
    <w:rsid w:val="68A5C3AF"/>
    <w:rsid w:val="68AE9EF8"/>
    <w:rsid w:val="6949C6AA"/>
    <w:rsid w:val="695493E5"/>
    <w:rsid w:val="697C0278"/>
    <w:rsid w:val="697CBE91"/>
    <w:rsid w:val="6A031823"/>
    <w:rsid w:val="6A07E634"/>
    <w:rsid w:val="6A23C424"/>
    <w:rsid w:val="6A68AACC"/>
    <w:rsid w:val="6A6E8DFF"/>
    <w:rsid w:val="6AA710C6"/>
    <w:rsid w:val="6AE23CC1"/>
    <w:rsid w:val="6AE4465F"/>
    <w:rsid w:val="6B838FCA"/>
    <w:rsid w:val="6B8673AB"/>
    <w:rsid w:val="6BD8CFF5"/>
    <w:rsid w:val="6C2D3308"/>
    <w:rsid w:val="6C61FE43"/>
    <w:rsid w:val="6CA0C193"/>
    <w:rsid w:val="6CA766A9"/>
    <w:rsid w:val="6CABFC7E"/>
    <w:rsid w:val="6D3F86F6"/>
    <w:rsid w:val="6E572777"/>
    <w:rsid w:val="6E675D67"/>
    <w:rsid w:val="6F3EE598"/>
    <w:rsid w:val="6F83D8F2"/>
    <w:rsid w:val="6F9F3F55"/>
    <w:rsid w:val="703D3350"/>
    <w:rsid w:val="7041DAFF"/>
    <w:rsid w:val="70D32961"/>
    <w:rsid w:val="70DA2E0A"/>
    <w:rsid w:val="70DB716A"/>
    <w:rsid w:val="71334DDC"/>
    <w:rsid w:val="715505A7"/>
    <w:rsid w:val="7321B632"/>
    <w:rsid w:val="732A68D0"/>
    <w:rsid w:val="7348C116"/>
    <w:rsid w:val="73FAAE04"/>
    <w:rsid w:val="7498AE66"/>
    <w:rsid w:val="74A2D441"/>
    <w:rsid w:val="74CDD7F1"/>
    <w:rsid w:val="7524F459"/>
    <w:rsid w:val="75B86550"/>
    <w:rsid w:val="75EA9353"/>
    <w:rsid w:val="75FDD88D"/>
    <w:rsid w:val="763047CF"/>
    <w:rsid w:val="7633D493"/>
    <w:rsid w:val="766A3E6A"/>
    <w:rsid w:val="769D497A"/>
    <w:rsid w:val="76A7ED3E"/>
    <w:rsid w:val="76B18C6D"/>
    <w:rsid w:val="7746532A"/>
    <w:rsid w:val="776DEA4D"/>
    <w:rsid w:val="782F87CB"/>
    <w:rsid w:val="783EA46F"/>
    <w:rsid w:val="7884E048"/>
    <w:rsid w:val="78CCBDB7"/>
    <w:rsid w:val="793A11CF"/>
    <w:rsid w:val="79B22EA9"/>
    <w:rsid w:val="79C809B3"/>
    <w:rsid w:val="79D004D6"/>
    <w:rsid w:val="7A11F3CF"/>
    <w:rsid w:val="7B126D97"/>
    <w:rsid w:val="7B48FA06"/>
    <w:rsid w:val="7B4F7342"/>
    <w:rsid w:val="7B9ACCAD"/>
    <w:rsid w:val="7BBE2212"/>
    <w:rsid w:val="7C49339D"/>
    <w:rsid w:val="7C6AC747"/>
    <w:rsid w:val="7C6DFE08"/>
    <w:rsid w:val="7C6FE4B3"/>
    <w:rsid w:val="7D2D9BC1"/>
    <w:rsid w:val="7E96F3FC"/>
    <w:rsid w:val="7F08FEDB"/>
    <w:rsid w:val="7F5B4C24"/>
    <w:rsid w:val="7F7A8FD6"/>
    <w:rsid w:val="7FA3260E"/>
    <w:rsid w:val="7FB7625A"/>
    <w:rsid w:val="7FC22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D8AA8"/>
  <w15:chartTrackingRefBased/>
  <w15:docId w15:val="{AA152F09-E686-46CF-8F58-81B92A0F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AFC"/>
    <w:pPr>
      <w:spacing w:after="0" w:line="240" w:lineRule="atLeast"/>
    </w:pPr>
    <w:rPr>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89D"/>
    <w:pPr>
      <w:tabs>
        <w:tab w:val="center" w:pos="4536"/>
        <w:tab w:val="right" w:pos="9072"/>
      </w:tabs>
      <w:spacing w:line="240" w:lineRule="auto"/>
    </w:pPr>
  </w:style>
  <w:style w:type="character" w:customStyle="1" w:styleId="HeaderChar">
    <w:name w:val="Header Char"/>
    <w:basedOn w:val="DefaultParagraphFont"/>
    <w:link w:val="Header"/>
    <w:uiPriority w:val="99"/>
    <w:rsid w:val="00D6389D"/>
    <w:rPr>
      <w:sz w:val="18"/>
      <w:lang w:val="en-GB"/>
    </w:rPr>
  </w:style>
  <w:style w:type="paragraph" w:styleId="Footer">
    <w:name w:val="footer"/>
    <w:basedOn w:val="Normal"/>
    <w:link w:val="FooterChar"/>
    <w:uiPriority w:val="99"/>
    <w:unhideWhenUsed/>
    <w:rsid w:val="00D6389D"/>
    <w:pPr>
      <w:spacing w:line="180" w:lineRule="atLeast"/>
    </w:pPr>
    <w:rPr>
      <w:sz w:val="12"/>
    </w:rPr>
  </w:style>
  <w:style w:type="character" w:customStyle="1" w:styleId="FooterChar">
    <w:name w:val="Footer Char"/>
    <w:basedOn w:val="DefaultParagraphFont"/>
    <w:link w:val="Footer"/>
    <w:uiPriority w:val="99"/>
    <w:rsid w:val="00D6389D"/>
    <w:rPr>
      <w:sz w:val="12"/>
      <w:lang w:val="en-GB"/>
    </w:rPr>
  </w:style>
  <w:style w:type="paragraph" w:customStyle="1" w:styleId="Info">
    <w:name w:val="Info"/>
    <w:basedOn w:val="Normal"/>
    <w:qFormat/>
    <w:rsid w:val="00D6389D"/>
    <w:pPr>
      <w:spacing w:line="180" w:lineRule="atLeast"/>
    </w:pPr>
    <w:rPr>
      <w:sz w:val="12"/>
    </w:rPr>
  </w:style>
  <w:style w:type="character" w:styleId="CommentReference">
    <w:name w:val="annotation reference"/>
    <w:basedOn w:val="DefaultParagraphFont"/>
    <w:uiPriority w:val="99"/>
    <w:unhideWhenUsed/>
    <w:rsid w:val="00D6389D"/>
    <w:rPr>
      <w:sz w:val="18"/>
      <w:szCs w:val="18"/>
    </w:rPr>
  </w:style>
  <w:style w:type="paragraph" w:customStyle="1" w:styleId="paragraph">
    <w:name w:val="paragraph"/>
    <w:basedOn w:val="Normal"/>
    <w:rsid w:val="00D6389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D6389D"/>
  </w:style>
  <w:style w:type="character" w:customStyle="1" w:styleId="eop">
    <w:name w:val="eop"/>
    <w:basedOn w:val="DefaultParagraphFont"/>
    <w:rsid w:val="00D6389D"/>
  </w:style>
  <w:style w:type="paragraph" w:styleId="Revision">
    <w:name w:val="Revision"/>
    <w:hidden/>
    <w:uiPriority w:val="99"/>
    <w:semiHidden/>
    <w:rsid w:val="00D762B3"/>
    <w:pPr>
      <w:spacing w:after="0" w:line="240" w:lineRule="auto"/>
    </w:pPr>
    <w:rPr>
      <w:sz w:val="18"/>
      <w:lang w:val="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sid w:val="0036402F"/>
    <w:rPr>
      <w:b/>
      <w:bCs/>
    </w:rPr>
  </w:style>
  <w:style w:type="character" w:customStyle="1" w:styleId="CommentSubjectChar">
    <w:name w:val="Comment Subject Char"/>
    <w:basedOn w:val="CommentTextChar"/>
    <w:link w:val="CommentSubject"/>
    <w:uiPriority w:val="99"/>
    <w:semiHidden/>
    <w:rsid w:val="0036402F"/>
    <w:rPr>
      <w:b/>
      <w:bCs/>
      <w:sz w:val="20"/>
      <w:szCs w:val="20"/>
      <w:lang w:val="en-GB"/>
    </w:rPr>
  </w:style>
  <w:style w:type="paragraph" w:styleId="ListParagraph">
    <w:name w:val="List Paragraph"/>
    <w:basedOn w:val="Normal"/>
    <w:uiPriority w:val="34"/>
    <w:qFormat/>
    <w:rsid w:val="00993A67"/>
    <w:pPr>
      <w:ind w:left="720"/>
      <w:contextualSpacing/>
    </w:pPr>
  </w:style>
  <w:style w:type="character" w:styleId="Hyperlink">
    <w:name w:val="Hyperlink"/>
    <w:basedOn w:val="DefaultParagraphFont"/>
    <w:uiPriority w:val="99"/>
    <w:unhideWhenUsed/>
    <w:rsid w:val="00BD62DE"/>
    <w:rPr>
      <w:color w:val="0563C1" w:themeColor="hyperlink"/>
      <w:u w:val="single"/>
    </w:rPr>
  </w:style>
  <w:style w:type="character" w:customStyle="1" w:styleId="cf01">
    <w:name w:val="cf01"/>
    <w:basedOn w:val="DefaultParagraphFont"/>
    <w:rsid w:val="00775EC3"/>
    <w:rPr>
      <w:rFonts w:ascii="Segoe UI" w:hAnsi="Segoe UI" w:cs="Segoe UI" w:hint="default"/>
      <w:i/>
      <w:iCs/>
      <w:sz w:val="18"/>
      <w:szCs w:val="18"/>
    </w:rPr>
  </w:style>
  <w:style w:type="paragraph" w:customStyle="1" w:styleId="pf0">
    <w:name w:val="pf0"/>
    <w:basedOn w:val="Normal"/>
    <w:rsid w:val="00815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E4961"/>
    <w:rPr>
      <w:color w:val="605E5C"/>
      <w:shd w:val="clear" w:color="auto" w:fill="E1DFDD"/>
    </w:rPr>
  </w:style>
  <w:style w:type="character" w:customStyle="1" w:styleId="ui-provider">
    <w:name w:val="ui-provider"/>
    <w:basedOn w:val="DefaultParagraphFont"/>
    <w:rsid w:val="009E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nnheiser.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45DCECD4-DC2A-4A43-8846-6AD16316CEB8}">
    <t:Anchor>
      <t:Comment id="398526863"/>
    </t:Anchor>
    <t:History>
      <t:Event id="{A6518B61-9C6D-4999-8839-15689F6E7DBD}" time="2023-07-28T07:17:41.321Z">
        <t:Attribution userId="S::maximilian.voigt@sonova.com::99aa29c1-39a7-4366-a349-e310cce5db32" userProvider="AD" userName="Voigt, Maximilian"/>
        <t:Anchor>
          <t:Comment id="398526863"/>
        </t:Anchor>
        <t:Create/>
      </t:Event>
      <t:Event id="{F1137A07-2478-47D9-AED1-47C52C6E23A5}" time="2023-07-28T07:17:41.321Z">
        <t:Attribution userId="S::maximilian.voigt@sonova.com::99aa29c1-39a7-4366-a349-e310cce5db32" userProvider="AD" userName="Voigt, Maximilian"/>
        <t:Anchor>
          <t:Comment id="398526863"/>
        </t:Anchor>
        <t:Assign userId="S::Eric.Palonen@sonova.com::a3e36329-e972-4036-8d0f-4c9443446a88" userProvider="AD" userName="Palonen, Eric"/>
      </t:Event>
      <t:Event id="{8D0A6205-C5E9-4913-BBA5-A4D0878C89B7}" time="2023-07-28T07:17:41.321Z">
        <t:Attribution userId="S::maximilian.voigt@sonova.com::99aa29c1-39a7-4366-a349-e310cce5db32" userProvider="AD" userName="Voigt, Maximilian"/>
        <t:Anchor>
          <t:Comment id="398526863"/>
        </t:Anchor>
        <t:SetTitle title="@Palonen, Eric @Hughes, Paul @Fortuna, Alex Any bluetooth speaker can play this:). Should we add &quot;over WiFi&quot; or even add sth like &quot;Revealed by AMBEO|OS&quot;?"/>
      </t:Event>
      <t:Event id="{DBF7664C-F682-493F-97EE-D0467B5C6877}" time="2023-07-31T15:16:29.599Z">
        <t:Attribution userId="S::eric.palonen@sonova.com::a3e36329-e972-4036-8d0f-4c9443446a88" userProvider="AD" userName="Palonen, Eric"/>
        <t:Progress percentComplete="100"/>
      </t:Event>
    </t:History>
  </t:Task>
  <t:Task id="{B4002E21-7154-486A-B798-4F4E3FFF0E9C}">
    <t:Anchor>
      <t:Comment id="412376557"/>
    </t:Anchor>
    <t:History>
      <t:Event id="{DEE612EE-CF12-47A6-9ECB-A22C43DD7E9E}" time="2023-07-21T11:07:56.967Z">
        <t:Attribution userId="S::paul.hughes@sonova.com::05c15c59-0fd7-4a8d-9b67-6ef2ef1f74ac" userProvider="AD" userName="Hughes, Paul"/>
        <t:Anchor>
          <t:Comment id="412376557"/>
        </t:Anchor>
        <t:Create/>
      </t:Event>
      <t:Event id="{B267FA01-3648-4748-B46E-6CE9526D48BE}" time="2023-07-21T11:07:56.967Z">
        <t:Attribution userId="S::paul.hughes@sonova.com::05c15c59-0fd7-4a8d-9b67-6ef2ef1f74ac" userProvider="AD" userName="Hughes, Paul"/>
        <t:Anchor>
          <t:Comment id="412376557"/>
        </t:Anchor>
        <t:Assign userId="S::Eric.Palonen@sonova.com::a3e36329-e972-4036-8d0f-4c9443446a88" userProvider="AD" userName="Palonen, Eric"/>
      </t:Event>
      <t:Event id="{91EE88A8-824A-4A5D-8129-90C01FEDA227}" time="2023-07-21T11:07:56.967Z">
        <t:Attribution userId="S::paul.hughes@sonova.com::05c15c59-0fd7-4a8d-9b67-6ef2ef1f74ac" userProvider="AD" userName="Hughes, Paul"/>
        <t:Anchor>
          <t:Comment id="412376557"/>
        </t:Anchor>
        <t:SetTitle title="is that how it is typically written and should the 'D' be capitalised? @Palonen, Eric"/>
      </t:Event>
      <t:Event id="{844EE8F8-64A1-4186-A785-9058BF9747DE}" time="2023-07-31T14:54:06.387Z">
        <t:Attribution userId="S::eric.palonen@sonova.com::a3e36329-e972-4036-8d0f-4c9443446a88" userProvider="AD" userName="Palonen, Eric"/>
        <t:Progress percentComplete="100"/>
      </t:Event>
    </t:History>
  </t:Task>
  <t:Task id="{E47D281C-A334-4DA1-B4F4-99CD11A7E2E9}">
    <t:Anchor>
      <t:Comment id="731209659"/>
    </t:Anchor>
    <t:History>
      <t:Event id="{A69A64D9-7740-418F-841A-93B464FC17C4}" time="2023-07-21T11:13:55.844Z">
        <t:Attribution userId="S::paul.hughes@sonova.com::05c15c59-0fd7-4a8d-9b67-6ef2ef1f74ac" userProvider="AD" userName="Hughes, Paul"/>
        <t:Anchor>
          <t:Comment id="731209659"/>
        </t:Anchor>
        <t:Create/>
      </t:Event>
      <t:Event id="{A2B73328-336A-4FD1-A584-B2172B710607}" time="2023-07-21T11:13:55.844Z">
        <t:Attribution userId="S::paul.hughes@sonova.com::05c15c59-0fd7-4a8d-9b67-6ef2ef1f74ac" userProvider="AD" userName="Hughes, Paul"/>
        <t:Anchor>
          <t:Comment id="731209659"/>
        </t:Anchor>
        <t:Assign userId="S::Eric.Palonen@sonova.com::a3e36329-e972-4036-8d0f-4c9443446a88" userProvider="AD" userName="Palonen, Eric"/>
      </t:Event>
      <t:Event id="{18947A75-FB6F-43D1-BD56-15A8819A2AD4}" time="2023-07-21T11:13:55.844Z">
        <t:Attribution userId="S::paul.hughes@sonova.com::05c15c59-0fd7-4a8d-9b67-6ef2ef1f74ac" userProvider="AD" userName="Hughes, Paul"/>
        <t:Anchor>
          <t:Comment id="731209659"/>
        </t:Anchor>
        <t:SetTitle title="I don't think we need to italicise product names here and throughout the press release. I also don'T think we have done this previously? @Palonen, Eric"/>
      </t:Event>
      <t:Event id="{3D044CF1-02C5-494E-A6AD-279362AA3C32}" time="2023-07-31T17:10:55.396Z">
        <t:Attribution userId="S::eric.palonen@sonova.com::a3e36329-e972-4036-8d0f-4c9443446a88" userProvider="AD" userName="Palonen, Eric"/>
        <t:Progress percentComplete="100"/>
      </t:Event>
    </t:History>
  </t:Task>
  <t:Task id="{BFC653F1-ACB0-49A3-B981-A3D2346237BE}">
    <t:Anchor>
      <t:Comment id="1434065144"/>
    </t:Anchor>
    <t:History>
      <t:Event id="{6A886758-746B-49F6-9091-20598D184628}" time="2023-07-21T11:11:55.781Z">
        <t:Attribution userId="S::paul.hughes@sonova.com::05c15c59-0fd7-4a8d-9b67-6ef2ef1f74ac" userProvider="AD" userName="Hughes, Paul"/>
        <t:Anchor>
          <t:Comment id="1434065144"/>
        </t:Anchor>
        <t:Create/>
      </t:Event>
      <t:Event id="{AC02D17A-F998-4A36-B510-C8746F2C1403}" time="2023-07-21T11:11:55.781Z">
        <t:Attribution userId="S::paul.hughes@sonova.com::05c15c59-0fd7-4a8d-9b67-6ef2ef1f74ac" userProvider="AD" userName="Hughes, Paul"/>
        <t:Anchor>
          <t:Comment id="1434065144"/>
        </t:Anchor>
        <t:Assign userId="S::Eric.Palonen@sonova.com::a3e36329-e972-4036-8d0f-4c9443446a88" userProvider="AD" userName="Palonen, Eric"/>
      </t:Event>
      <t:Event id="{2CD6F393-75CA-4DB4-B7F2-62B7CA941762}" time="2023-07-21T11:11:55.781Z">
        <t:Attribution userId="S::paul.hughes@sonova.com::05c15c59-0fd7-4a8d-9b67-6ef2ef1f74ac" userProvider="AD" userName="Hughes, Paul"/>
        <t:Anchor>
          <t:Comment id="1434065144"/>
        </t:Anchor>
        <t:SetTitle title="I think this should be Google Assistant, rather than Google Home, as the Home is the physical product and Assistant is the technology. Can you check? @Palonen, Eric"/>
      </t:Event>
      <t:Event id="{9928B6BA-98CD-44B3-B7BD-ED46B6B75928}" time="2023-07-31T14:53:51.744Z">
        <t:Attribution userId="S::eric.palonen@sonova.com::a3e36329-e972-4036-8d0f-4c9443446a88" userProvider="AD" userName="Palonen, Eric"/>
        <t:Progress percentComplete="100"/>
      </t:Event>
    </t:History>
  </t:Task>
  <t:Task id="{6A7071F1-8E94-4347-A364-8B2ACE4E60F2}">
    <t:Anchor>
      <t:Comment id="1343794498"/>
    </t:Anchor>
    <t:History>
      <t:Event id="{E9BC995D-7D99-4DF3-8A3E-50F653A746E2}" time="2023-08-01T06:50:41.651Z">
        <t:Attribution userId="S::maximilian.voigt@sonova.com::99aa29c1-39a7-4366-a349-e310cce5db32" userProvider="AD" userName="Voigt, Maximilian"/>
        <t:Anchor>
          <t:Comment id="1343794498"/>
        </t:Anchor>
        <t:Create/>
      </t:Event>
      <t:Event id="{634E73E5-1425-422E-8B2B-17A62F721BD0}" time="2023-08-01T06:50:41.651Z">
        <t:Attribution userId="S::maximilian.voigt@sonova.com::99aa29c1-39a7-4366-a349-e310cce5db32" userProvider="AD" userName="Voigt, Maximilian"/>
        <t:Anchor>
          <t:Comment id="1343794498"/>
        </t:Anchor>
        <t:Assign userId="S::Eric.Palonen@sonova.com::a3e36329-e972-4036-8d0f-4c9443446a88" userProvider="AD" userName="Palonen, Eric"/>
      </t:Event>
      <t:Event id="{C9471D85-4783-4D7E-9BDF-C75133CB54EF}" time="2023-08-01T06:50:41.651Z">
        <t:Attribution userId="S::maximilian.voigt@sonova.com::99aa29c1-39a7-4366-a349-e310cce5db32" userProvider="AD" userName="Voigt, Maximilian"/>
        <t:Anchor>
          <t:Comment id="1343794498"/>
        </t:Anchor>
        <t:SetTitle title="Please add * to relate to trademarks below @Palonen, Eric"/>
      </t:Event>
      <t:Event id="{E249704F-8B2A-4663-90D7-B37B90EAD19E}" time="2023-08-01T19:46:15.107Z">
        <t:Attribution userId="S::eric.palonen@sonova.com::a3e36329-e972-4036-8d0f-4c9443446a88" userProvider="AD" userName="Palonen, Eric"/>
        <t:Progress percentComplete="100"/>
      </t:Event>
    </t:History>
  </t:Task>
  <t:Task id="{C398969A-D8F7-4463-B22F-99AFE5E58B57}">
    <t:Anchor>
      <t:Comment id="1490041880"/>
    </t:Anchor>
    <t:History>
      <t:Event id="{AA6F2395-491F-48D5-BE0E-9CC18EEA53E5}" time="2023-07-28T07:14:48.072Z">
        <t:Attribution userId="S::maximilian.voigt@sonova.com::99aa29c1-39a7-4366-a349-e310cce5db32" userProvider="AD" userName="Voigt, Maximilian"/>
        <t:Anchor>
          <t:Comment id="1490041880"/>
        </t:Anchor>
        <t:Create/>
      </t:Event>
      <t:Event id="{03FE33DA-3E99-4679-B2C9-DDDEE02D2466}" time="2023-07-28T07:14:48.072Z">
        <t:Attribution userId="S::maximilian.voigt@sonova.com::99aa29c1-39a7-4366-a349-e310cce5db32" userProvider="AD" userName="Voigt, Maximilian"/>
        <t:Anchor>
          <t:Comment id="1490041880"/>
        </t:Anchor>
        <t:Assign userId="S::Eric.Palonen@sonova.com::a3e36329-e972-4036-8d0f-4c9443446a88" userProvider="AD" userName="Palonen, Eric"/>
      </t:Event>
      <t:Event id="{ABB154DE-2AA0-47A4-B55A-ED30BEBC8F9E}" time="2023-07-28T07:14:48.072Z">
        <t:Attribution userId="S::maximilian.voigt@sonova.com::99aa29c1-39a7-4366-a349-e310cce5db32" userProvider="AD" userName="Voigt, Maximilian"/>
        <t:Anchor>
          <t:Comment id="1490041880"/>
        </t:Anchor>
        <t:SetTitle title="@Hughes, Paul @Palonen, Eric @Fortuna, Alex We only support &quot;Alexa Built-In&quot;. Google and Siri are only supported via 3rd party voice devices. So overall the Mics are used for Self Calibration, as well as Alexa built-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7b885c-1d47-4634-b926-c1e038677ea0" xsi:nil="true"/>
    <lcf76f155ced4ddcb4097134ff3c332f xmlns="ac8a8a93-128a-4624-8404-24d48db5a4b8">
      <Terms xmlns="http://schemas.microsoft.com/office/infopath/2007/PartnerControls"/>
    </lcf76f155ced4ddcb4097134ff3c332f>
    <SharedWithUsers xmlns="bd3832c9-12f5-46e1-a469-e5ad401b742b">
      <UserInfo>
        <DisplayName>Hughes, Paul</DisplayName>
        <AccountId>12</AccountId>
        <AccountType/>
      </UserInfo>
      <UserInfo>
        <DisplayName>Voigt, Maximilian</DisplayName>
        <AccountId>1263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AFDE2600EA6B4094DCB3A329764F53" ma:contentTypeVersion="5" ma:contentTypeDescription="Create a new document." ma:contentTypeScope="" ma:versionID="66cfc86779945379b6e8102e80007982">
  <xsd:schema xmlns:xsd="http://www.w3.org/2001/XMLSchema" xmlns:xs="http://www.w3.org/2001/XMLSchema" xmlns:p="http://schemas.microsoft.com/office/2006/metadata/properties" xmlns:ns2="ac8a8a93-128a-4624-8404-24d48db5a4b8" xmlns:ns3="5a7b885c-1d47-4634-b926-c1e038677ea0" xmlns:ns4="1c554db6-83ee-4669-b1ab-ff78d90329e7" xmlns:ns5="bd3832c9-12f5-46e1-a469-e5ad401b742b" targetNamespace="http://schemas.microsoft.com/office/2006/metadata/properties" ma:root="true" ma:fieldsID="603c680673a517148d4d6587a3604377" ns2:_="" ns3:_="" ns4:_="" ns5:_="">
    <xsd:import namespace="ac8a8a93-128a-4624-8404-24d48db5a4b8"/>
    <xsd:import namespace="5a7b885c-1d47-4634-b926-c1e038677ea0"/>
    <xsd:import namespace="1c554db6-83ee-4669-b1ab-ff78d90329e7"/>
    <xsd:import namespace="bd3832c9-12f5-46e1-a469-e5ad401b742b"/>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SharedWithUsers" minOccurs="0"/>
                <xsd:element ref="ns5:SharedWithDetails" minOccurs="0"/>
                <xsd:element ref="ns4:MediaLengthInSeconds" minOccurs="0"/>
                <xsd:element ref="ns4: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a8a93-128a-4624-8404-24d48db5a4b8"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e24a013a-5a39-4bd1-ba77-2688909063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b885c-1d47-4634-b926-c1e038677ea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3b90b96-50ed-463e-b450-792353639a03}" ma:internalName="TaxCatchAll" ma:showField="CatchAllData" ma:web="5a7b885c-1d47-4634-b926-c1e038677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54db6-83ee-4669-b1ab-ff78d9032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832c9-12f5-46e1-a469-e5ad401b74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81454-CAD6-40E8-B6AF-025391863C88}">
  <ds:schemaRefs>
    <ds:schemaRef ds:uri="http://schemas.microsoft.com/office/2006/metadata/properties"/>
    <ds:schemaRef ds:uri="http://schemas.microsoft.com/office/infopath/2007/PartnerControls"/>
    <ds:schemaRef ds:uri="5a7b885c-1d47-4634-b926-c1e038677ea0"/>
    <ds:schemaRef ds:uri="ac8a8a93-128a-4624-8404-24d48db5a4b8"/>
    <ds:schemaRef ds:uri="bd3832c9-12f5-46e1-a469-e5ad401b742b"/>
  </ds:schemaRefs>
</ds:datastoreItem>
</file>

<file path=customXml/itemProps2.xml><?xml version="1.0" encoding="utf-8"?>
<ds:datastoreItem xmlns:ds="http://schemas.openxmlformats.org/officeDocument/2006/customXml" ds:itemID="{5365E1A5-5806-48E0-9E9E-13D4CDD44FA0}">
  <ds:schemaRefs>
    <ds:schemaRef ds:uri="http://schemas.microsoft.com/sharepoint/v3/contenttype/forms"/>
  </ds:schemaRefs>
</ds:datastoreItem>
</file>

<file path=customXml/itemProps3.xml><?xml version="1.0" encoding="utf-8"?>
<ds:datastoreItem xmlns:ds="http://schemas.openxmlformats.org/officeDocument/2006/customXml" ds:itemID="{3E34BE8C-0808-4149-BDAC-165EAE9F8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a8a93-128a-4624-8404-24d48db5a4b8"/>
    <ds:schemaRef ds:uri="5a7b885c-1d47-4634-b926-c1e038677ea0"/>
    <ds:schemaRef ds:uri="1c554db6-83ee-4669-b1ab-ff78d90329e7"/>
    <ds:schemaRef ds:uri="bd3832c9-12f5-46e1-a469-e5ad401b7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53624-5A3D-4C0A-95DD-082E09E4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4990</Characters>
  <Application>Microsoft Office Word</Application>
  <DocSecurity>0</DocSecurity>
  <Lines>41</Lines>
  <Paragraphs>11</Paragraphs>
  <ScaleCrop>false</ScaleCrop>
  <Company>Sennheiser Consumer Audio GmbH</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Palonen, Eric</dc:creator>
  <cp:keywords/>
  <dc:description/>
  <cp:lastModifiedBy>Palonen, Eric</cp:lastModifiedBy>
  <cp:revision>3</cp:revision>
  <cp:lastPrinted>2024-11-07T14:42:00Z</cp:lastPrinted>
  <dcterms:created xsi:type="dcterms:W3CDTF">2024-11-07T14:41:00Z</dcterms:created>
  <dcterms:modified xsi:type="dcterms:W3CDTF">2024-11-07T14:43:00Z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0x01010020AFDE2600EA6B4094DCB3A329764F53</vt:lpwstr>
  </property>
  <property fmtid="{D5CDD505-2E9C-101B-9397-08002B2CF9AE}" pid="3" name="GrammarlyDocumentId">
    <vt:lpwstr>9f9baf3637e94607d92dbea632b76491ecb192abd3f1453318eab0582f3a3387</vt:lpwstr>
  </property>
</Properties>
</file>