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4739CA" w14:textId="481A9295" w:rsidR="001E27DE" w:rsidRPr="0055025C" w:rsidRDefault="0055025C" w:rsidP="0055025C">
      <w:pPr>
        <w:jc w:val="both"/>
        <w:rPr>
          <w:rFonts w:ascii="Roboto" w:hAnsi="Roboto"/>
          <w:sz w:val="22"/>
          <w:lang w:val="ru-RU"/>
        </w:rPr>
      </w:pPr>
      <w:r w:rsidRPr="0055025C">
        <w:rPr>
          <w:rFonts w:ascii="Roboto" w:hAnsi="Roboto" w:cs="Calibri"/>
          <w:b/>
          <w:bCs/>
          <w:caps/>
          <w:color w:val="0095D5" w:themeColor="accent1"/>
          <w:sz w:val="22"/>
          <w:lang w:val="ru-RU"/>
        </w:rPr>
        <w:t>Детальный</w:t>
      </w:r>
      <w:r w:rsidRPr="0055025C">
        <w:rPr>
          <w:rFonts w:ascii="Roboto" w:hAnsi="Roboto"/>
          <w:b/>
          <w:bCs/>
          <w:caps/>
          <w:color w:val="0095D5" w:themeColor="accent1"/>
          <w:sz w:val="22"/>
          <w:lang w:val="ru-RU"/>
        </w:rPr>
        <w:t xml:space="preserve"> </w:t>
      </w:r>
      <w:r w:rsidRPr="0055025C">
        <w:rPr>
          <w:rFonts w:ascii="Roboto" w:hAnsi="Roboto" w:cs="Calibri"/>
          <w:b/>
          <w:bCs/>
          <w:caps/>
          <w:color w:val="0095D5" w:themeColor="accent1"/>
          <w:sz w:val="22"/>
          <w:lang w:val="ru-RU"/>
        </w:rPr>
        <w:t>звук</w:t>
      </w:r>
      <w:r w:rsidRPr="0055025C">
        <w:rPr>
          <w:rFonts w:ascii="Roboto" w:hAnsi="Roboto"/>
          <w:b/>
          <w:bCs/>
          <w:caps/>
          <w:color w:val="0095D5" w:themeColor="accent1"/>
          <w:sz w:val="22"/>
          <w:lang w:val="ru-RU"/>
        </w:rPr>
        <w:t xml:space="preserve"> </w:t>
      </w:r>
      <w:r w:rsidRPr="0055025C">
        <w:rPr>
          <w:rFonts w:ascii="Roboto" w:hAnsi="Roboto" w:cs="Calibri"/>
          <w:b/>
          <w:bCs/>
          <w:caps/>
          <w:color w:val="0095D5" w:themeColor="accent1"/>
          <w:sz w:val="22"/>
          <w:lang w:val="ru-RU"/>
        </w:rPr>
        <w:t>с</w:t>
      </w:r>
      <w:r w:rsidRPr="0055025C">
        <w:rPr>
          <w:rFonts w:ascii="Roboto" w:hAnsi="Roboto"/>
          <w:b/>
          <w:bCs/>
          <w:caps/>
          <w:color w:val="0095D5" w:themeColor="accent1"/>
          <w:sz w:val="22"/>
          <w:lang w:val="ru-RU"/>
        </w:rPr>
        <w:t xml:space="preserve"> </w:t>
      </w:r>
      <w:r w:rsidRPr="0055025C">
        <w:rPr>
          <w:rFonts w:ascii="Roboto" w:hAnsi="Roboto" w:cs="Calibri"/>
          <w:b/>
          <w:bCs/>
          <w:caps/>
          <w:color w:val="0095D5" w:themeColor="accent1"/>
          <w:sz w:val="22"/>
          <w:lang w:val="ru-RU"/>
        </w:rPr>
        <w:t>новыми</w:t>
      </w:r>
      <w:r w:rsidRPr="0055025C">
        <w:rPr>
          <w:rFonts w:ascii="Roboto" w:hAnsi="Roboto"/>
          <w:b/>
          <w:bCs/>
          <w:caps/>
          <w:color w:val="0095D5" w:themeColor="accent1"/>
          <w:sz w:val="22"/>
          <w:lang w:val="ru-RU"/>
        </w:rPr>
        <w:t xml:space="preserve"> </w:t>
      </w:r>
      <w:r w:rsidRPr="0055025C">
        <w:rPr>
          <w:rFonts w:ascii="Roboto" w:hAnsi="Roboto"/>
          <w:b/>
          <w:bCs/>
          <w:caps/>
          <w:color w:val="0095D5" w:themeColor="accent1"/>
          <w:sz w:val="22"/>
          <w:lang w:val="en-US"/>
        </w:rPr>
        <w:t>Sennheiser</w:t>
      </w:r>
      <w:r w:rsidRPr="0055025C">
        <w:rPr>
          <w:rFonts w:ascii="Roboto" w:hAnsi="Roboto"/>
          <w:b/>
          <w:bCs/>
          <w:caps/>
          <w:color w:val="0095D5" w:themeColor="accent1"/>
          <w:sz w:val="22"/>
          <w:lang w:val="ru-RU"/>
        </w:rPr>
        <w:t xml:space="preserve"> </w:t>
      </w:r>
      <w:r w:rsidRPr="0055025C">
        <w:rPr>
          <w:rFonts w:ascii="Roboto" w:hAnsi="Roboto"/>
          <w:b/>
          <w:bCs/>
          <w:caps/>
          <w:color w:val="0095D5" w:themeColor="accent1"/>
          <w:sz w:val="22"/>
          <w:lang w:val="en-US"/>
        </w:rPr>
        <w:t>IE</w:t>
      </w:r>
      <w:r w:rsidRPr="0055025C">
        <w:rPr>
          <w:rFonts w:ascii="Roboto" w:hAnsi="Roboto"/>
          <w:b/>
          <w:bCs/>
          <w:caps/>
          <w:color w:val="0095D5" w:themeColor="accent1"/>
          <w:sz w:val="22"/>
          <w:lang w:val="ru-RU"/>
        </w:rPr>
        <w:t xml:space="preserve"> 300</w:t>
      </w:r>
    </w:p>
    <w:p w14:paraId="3658732B" w14:textId="6B74865B" w:rsidR="002C563D" w:rsidRPr="0055025C" w:rsidRDefault="0055025C" w:rsidP="0055025C">
      <w:pPr>
        <w:jc w:val="both"/>
        <w:rPr>
          <w:rFonts w:ascii="Roboto" w:hAnsi="Roboto"/>
          <w:sz w:val="22"/>
          <w:lang w:val="ru-RU"/>
        </w:rPr>
      </w:pPr>
      <w:r w:rsidRPr="0055025C">
        <w:rPr>
          <w:rFonts w:ascii="Roboto" w:hAnsi="Roboto" w:cs="Calibri"/>
          <w:sz w:val="22"/>
          <w:lang w:val="ru-RU"/>
        </w:rPr>
        <w:t>Новые</w:t>
      </w:r>
      <w:r w:rsidRPr="0055025C">
        <w:rPr>
          <w:rFonts w:ascii="Roboto" w:hAnsi="Roboto"/>
          <w:sz w:val="22"/>
          <w:lang w:val="ru-RU"/>
        </w:rPr>
        <w:t xml:space="preserve"> </w:t>
      </w:r>
      <w:r w:rsidRPr="0055025C">
        <w:rPr>
          <w:rFonts w:ascii="Roboto" w:hAnsi="Roboto" w:cs="Calibri"/>
          <w:sz w:val="22"/>
          <w:lang w:val="ru-RU"/>
        </w:rPr>
        <w:t>наушники</w:t>
      </w:r>
      <w:r w:rsidRPr="0055025C">
        <w:rPr>
          <w:rFonts w:ascii="Roboto" w:hAnsi="Roboto"/>
          <w:sz w:val="22"/>
          <w:lang w:val="ru-RU"/>
        </w:rPr>
        <w:t xml:space="preserve"> </w:t>
      </w:r>
      <w:proofErr w:type="spellStart"/>
      <w:r w:rsidRPr="0055025C">
        <w:rPr>
          <w:rFonts w:ascii="Roboto" w:hAnsi="Roboto"/>
          <w:sz w:val="22"/>
          <w:lang w:val="en-US"/>
        </w:rPr>
        <w:t>Sennheiser</w:t>
      </w:r>
      <w:proofErr w:type="spellEnd"/>
      <w:r w:rsidRPr="0055025C">
        <w:rPr>
          <w:rFonts w:ascii="Roboto" w:hAnsi="Roboto"/>
          <w:sz w:val="22"/>
          <w:lang w:val="ru-RU"/>
        </w:rPr>
        <w:t xml:space="preserve"> </w:t>
      </w:r>
      <w:r w:rsidRPr="0055025C">
        <w:rPr>
          <w:rFonts w:ascii="Roboto" w:hAnsi="Roboto"/>
          <w:sz w:val="22"/>
          <w:lang w:val="en-US"/>
        </w:rPr>
        <w:t>IE</w:t>
      </w:r>
      <w:r w:rsidRPr="0055025C">
        <w:rPr>
          <w:rFonts w:ascii="Roboto" w:hAnsi="Roboto"/>
          <w:sz w:val="22"/>
          <w:lang w:val="ru-RU"/>
        </w:rPr>
        <w:t xml:space="preserve"> 300 </w:t>
      </w:r>
      <w:r w:rsidRPr="0055025C">
        <w:rPr>
          <w:rFonts w:ascii="Roboto" w:hAnsi="Roboto" w:cs="Calibri"/>
          <w:sz w:val="22"/>
          <w:lang w:val="ru-RU"/>
        </w:rPr>
        <w:t>созданы</w:t>
      </w:r>
      <w:r w:rsidRPr="0055025C">
        <w:rPr>
          <w:rFonts w:ascii="Roboto" w:hAnsi="Roboto"/>
          <w:sz w:val="22"/>
          <w:lang w:val="ru-RU"/>
        </w:rPr>
        <w:t xml:space="preserve"> </w:t>
      </w:r>
      <w:r w:rsidRPr="0055025C">
        <w:rPr>
          <w:rFonts w:ascii="Roboto" w:hAnsi="Roboto" w:cs="Calibri"/>
          <w:sz w:val="22"/>
          <w:lang w:val="ru-RU"/>
        </w:rPr>
        <w:t>для</w:t>
      </w:r>
      <w:r w:rsidRPr="0055025C">
        <w:rPr>
          <w:rFonts w:ascii="Roboto" w:hAnsi="Roboto"/>
          <w:sz w:val="22"/>
          <w:lang w:val="ru-RU"/>
        </w:rPr>
        <w:t xml:space="preserve"> </w:t>
      </w:r>
      <w:r w:rsidRPr="0055025C">
        <w:rPr>
          <w:rFonts w:ascii="Roboto" w:hAnsi="Roboto" w:cs="Calibri"/>
          <w:sz w:val="22"/>
          <w:lang w:val="ru-RU"/>
        </w:rPr>
        <w:t>высококачественного</w:t>
      </w:r>
      <w:r w:rsidRPr="0055025C">
        <w:rPr>
          <w:rFonts w:ascii="Roboto" w:hAnsi="Roboto"/>
          <w:sz w:val="22"/>
          <w:lang w:val="ru-RU"/>
        </w:rPr>
        <w:t xml:space="preserve"> </w:t>
      </w:r>
      <w:r w:rsidRPr="0055025C">
        <w:rPr>
          <w:rFonts w:ascii="Roboto" w:hAnsi="Roboto" w:cs="Calibri"/>
          <w:sz w:val="22"/>
          <w:lang w:val="ru-RU"/>
        </w:rPr>
        <w:t>прослушивания</w:t>
      </w:r>
      <w:r w:rsidRPr="0055025C">
        <w:rPr>
          <w:rFonts w:ascii="Roboto" w:hAnsi="Roboto"/>
          <w:sz w:val="22"/>
          <w:lang w:val="ru-RU"/>
        </w:rPr>
        <w:t xml:space="preserve"> </w:t>
      </w:r>
      <w:r w:rsidRPr="0055025C">
        <w:rPr>
          <w:rFonts w:ascii="Roboto" w:hAnsi="Roboto" w:cs="Calibri"/>
          <w:sz w:val="22"/>
          <w:lang w:val="ru-RU"/>
        </w:rPr>
        <w:t>музыки</w:t>
      </w:r>
      <w:r w:rsidRPr="0055025C">
        <w:rPr>
          <w:rFonts w:ascii="Roboto" w:hAnsi="Roboto"/>
          <w:sz w:val="22"/>
          <w:lang w:val="ru-RU"/>
        </w:rPr>
        <w:t xml:space="preserve"> </w:t>
      </w:r>
      <w:r w:rsidRPr="0055025C">
        <w:rPr>
          <w:rFonts w:ascii="Roboto" w:hAnsi="Roboto" w:cs="Calibri"/>
          <w:sz w:val="22"/>
          <w:lang w:val="ru-RU"/>
        </w:rPr>
        <w:t>в</w:t>
      </w:r>
      <w:r w:rsidRPr="0055025C">
        <w:rPr>
          <w:rFonts w:ascii="Roboto" w:hAnsi="Roboto"/>
          <w:sz w:val="22"/>
          <w:lang w:val="ru-RU"/>
        </w:rPr>
        <w:t xml:space="preserve"> </w:t>
      </w:r>
      <w:r w:rsidRPr="0055025C">
        <w:rPr>
          <w:rFonts w:ascii="Roboto" w:hAnsi="Roboto" w:cs="Calibri"/>
          <w:sz w:val="22"/>
          <w:lang w:val="ru-RU"/>
        </w:rPr>
        <w:t>любом</w:t>
      </w:r>
      <w:r w:rsidRPr="0055025C">
        <w:rPr>
          <w:rFonts w:ascii="Roboto" w:hAnsi="Roboto"/>
          <w:sz w:val="22"/>
          <w:lang w:val="ru-RU"/>
        </w:rPr>
        <w:t xml:space="preserve"> </w:t>
      </w:r>
      <w:r w:rsidRPr="0055025C">
        <w:rPr>
          <w:rFonts w:ascii="Roboto" w:hAnsi="Roboto" w:cs="Calibri"/>
          <w:sz w:val="22"/>
          <w:lang w:val="ru-RU"/>
        </w:rPr>
        <w:t>месте</w:t>
      </w:r>
    </w:p>
    <w:p w14:paraId="75F54AE9" w14:textId="77777777" w:rsidR="0055025C" w:rsidRPr="0055025C" w:rsidRDefault="0055025C" w:rsidP="0055025C">
      <w:pPr>
        <w:pStyle w:val="editor-v4-paragraph-element"/>
        <w:jc w:val="both"/>
        <w:rPr>
          <w:rFonts w:ascii="Roboto" w:hAnsi="Roboto"/>
          <w:sz w:val="22"/>
          <w:szCs w:val="22"/>
        </w:rPr>
      </w:pPr>
      <w:r w:rsidRPr="0055025C">
        <w:rPr>
          <w:rStyle w:val="af4"/>
          <w:rFonts w:ascii="Roboto" w:hAnsi="Roboto"/>
          <w:sz w:val="22"/>
          <w:szCs w:val="22"/>
        </w:rPr>
        <w:t xml:space="preserve">Все дело в деталях: новые наушники </w:t>
      </w:r>
      <w:proofErr w:type="spellStart"/>
      <w:r w:rsidRPr="0055025C">
        <w:rPr>
          <w:rStyle w:val="af4"/>
          <w:rFonts w:ascii="Roboto" w:hAnsi="Roboto"/>
          <w:sz w:val="22"/>
          <w:szCs w:val="22"/>
        </w:rPr>
        <w:t>Sennheiser</w:t>
      </w:r>
      <w:proofErr w:type="spellEnd"/>
      <w:r w:rsidRPr="0055025C">
        <w:rPr>
          <w:rStyle w:val="af4"/>
          <w:rFonts w:ascii="Roboto" w:hAnsi="Roboto"/>
          <w:sz w:val="22"/>
          <w:szCs w:val="22"/>
        </w:rPr>
        <w:t xml:space="preserve"> IE 300 были тщательно продуманы, чтобы обеспечить четкое, детальное и естественное звучание. Созданные с использованием улучшенной версии знаменитых </w:t>
      </w:r>
      <w:proofErr w:type="spellStart"/>
      <w:r w:rsidRPr="0055025C">
        <w:rPr>
          <w:rStyle w:val="af4"/>
          <w:rFonts w:ascii="Roboto" w:hAnsi="Roboto"/>
          <w:sz w:val="22"/>
          <w:szCs w:val="22"/>
        </w:rPr>
        <w:t>проприетарных</w:t>
      </w:r>
      <w:proofErr w:type="spellEnd"/>
      <w:r w:rsidRPr="0055025C">
        <w:rPr>
          <w:rStyle w:val="af4"/>
          <w:rFonts w:ascii="Roboto" w:hAnsi="Roboto"/>
          <w:sz w:val="22"/>
          <w:szCs w:val="22"/>
        </w:rPr>
        <w:t xml:space="preserve"> 7-миллиметровых широкополосных преобразователей (</w:t>
      </w:r>
      <w:proofErr w:type="spellStart"/>
      <w:r w:rsidRPr="0055025C">
        <w:rPr>
          <w:rStyle w:val="af4"/>
          <w:rFonts w:ascii="Roboto" w:hAnsi="Roboto"/>
          <w:sz w:val="22"/>
          <w:szCs w:val="22"/>
        </w:rPr>
        <w:t>Extra</w:t>
      </w:r>
      <w:proofErr w:type="spellEnd"/>
      <w:r w:rsidRPr="0055025C">
        <w:rPr>
          <w:rStyle w:val="af4"/>
          <w:rFonts w:ascii="Roboto" w:hAnsi="Roboto"/>
          <w:sz w:val="22"/>
          <w:szCs w:val="22"/>
        </w:rPr>
        <w:t xml:space="preserve"> </w:t>
      </w:r>
      <w:proofErr w:type="spellStart"/>
      <w:r w:rsidRPr="0055025C">
        <w:rPr>
          <w:rStyle w:val="af4"/>
          <w:rFonts w:ascii="Roboto" w:hAnsi="Roboto"/>
          <w:sz w:val="22"/>
          <w:szCs w:val="22"/>
        </w:rPr>
        <w:t>Wide</w:t>
      </w:r>
      <w:proofErr w:type="spellEnd"/>
      <w:r w:rsidRPr="0055025C">
        <w:rPr>
          <w:rStyle w:val="af4"/>
          <w:rFonts w:ascii="Roboto" w:hAnsi="Roboto"/>
          <w:sz w:val="22"/>
          <w:szCs w:val="22"/>
        </w:rPr>
        <w:t xml:space="preserve"> </w:t>
      </w:r>
      <w:proofErr w:type="spellStart"/>
      <w:r w:rsidRPr="0055025C">
        <w:rPr>
          <w:rStyle w:val="af4"/>
          <w:rFonts w:ascii="Roboto" w:hAnsi="Roboto"/>
          <w:sz w:val="22"/>
          <w:szCs w:val="22"/>
        </w:rPr>
        <w:t>Band</w:t>
      </w:r>
      <w:proofErr w:type="spellEnd"/>
      <w:r w:rsidRPr="0055025C">
        <w:rPr>
          <w:rStyle w:val="af4"/>
          <w:rFonts w:ascii="Roboto" w:hAnsi="Roboto"/>
          <w:sz w:val="22"/>
          <w:szCs w:val="22"/>
        </w:rPr>
        <w:t xml:space="preserve"> или XWB), они сочетают в себе исключительный звук и превосходный внешний вид. </w:t>
      </w:r>
    </w:p>
    <w:p w14:paraId="5E47BADD" w14:textId="4C302116" w:rsidR="0055025C" w:rsidRPr="00120938" w:rsidRDefault="0055025C" w:rsidP="0055025C">
      <w:pPr>
        <w:pStyle w:val="editor-v4-paragraph-element"/>
        <w:jc w:val="both"/>
        <w:rPr>
          <w:rFonts w:ascii="Roboto" w:hAnsi="Roboto"/>
          <w:b/>
          <w:bCs/>
          <w:sz w:val="22"/>
          <w:szCs w:val="22"/>
        </w:rPr>
      </w:pPr>
      <w:r w:rsidRPr="0055025C">
        <w:rPr>
          <w:rStyle w:val="af4"/>
          <w:rFonts w:ascii="Roboto" w:hAnsi="Roboto"/>
          <w:sz w:val="22"/>
          <w:szCs w:val="22"/>
        </w:rPr>
        <w:t xml:space="preserve">Новинка появилась на российском рынке. </w:t>
      </w:r>
      <w:proofErr w:type="spellStart"/>
      <w:r w:rsidRPr="0055025C">
        <w:rPr>
          <w:rStyle w:val="af4"/>
          <w:rFonts w:ascii="Roboto" w:hAnsi="Roboto"/>
          <w:sz w:val="22"/>
          <w:szCs w:val="22"/>
        </w:rPr>
        <w:t>Sennheiser</w:t>
      </w:r>
      <w:proofErr w:type="spellEnd"/>
      <w:r w:rsidRPr="0055025C">
        <w:rPr>
          <w:rStyle w:val="af4"/>
          <w:rFonts w:ascii="Roboto" w:hAnsi="Roboto"/>
          <w:sz w:val="22"/>
          <w:szCs w:val="22"/>
        </w:rPr>
        <w:t xml:space="preserve"> IE 300 можно приобрести </w:t>
      </w:r>
      <w:hyperlink r:id="rId11" w:history="1">
        <w:r w:rsidRPr="0055025C">
          <w:rPr>
            <w:rStyle w:val="af4"/>
            <w:rFonts w:ascii="Roboto" w:hAnsi="Roboto"/>
            <w:color w:val="0000FF"/>
            <w:sz w:val="22"/>
            <w:szCs w:val="22"/>
            <w:u w:val="single"/>
          </w:rPr>
          <w:t>в официальном интернет-магазине Sennheiser.ru</w:t>
        </w:r>
      </w:hyperlink>
      <w:r w:rsidRPr="0055025C">
        <w:rPr>
          <w:rStyle w:val="af4"/>
          <w:rFonts w:ascii="Roboto" w:hAnsi="Roboto"/>
          <w:sz w:val="22"/>
          <w:szCs w:val="22"/>
        </w:rPr>
        <w:t xml:space="preserve"> </w:t>
      </w:r>
      <w:r w:rsidR="00120938">
        <w:rPr>
          <w:rStyle w:val="af4"/>
          <w:rFonts w:ascii="Roboto" w:hAnsi="Roboto"/>
          <w:sz w:val="22"/>
          <w:szCs w:val="22"/>
        </w:rPr>
        <w:br/>
      </w:r>
      <w:r w:rsidRPr="0055025C">
        <w:rPr>
          <w:rStyle w:val="af4"/>
          <w:rFonts w:ascii="Roboto" w:hAnsi="Roboto"/>
          <w:sz w:val="22"/>
          <w:szCs w:val="22"/>
        </w:rPr>
        <w:t>по цене 24 900 рублей.</w:t>
      </w:r>
      <w:r w:rsidRPr="0055025C">
        <w:rPr>
          <w:rFonts w:ascii="Roboto" w:hAnsi="Roboto"/>
          <w:sz w:val="22"/>
          <w:szCs w:val="22"/>
        </w:rPr>
        <w:t xml:space="preserve"> </w:t>
      </w:r>
    </w:p>
    <w:p w14:paraId="39E2A18C" w14:textId="210E4A06" w:rsidR="0055025C" w:rsidRPr="0055025C" w:rsidRDefault="0055025C" w:rsidP="0055025C">
      <w:pPr>
        <w:pStyle w:val="editor-v4-paragraph-element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56698E9" wp14:editId="2FB625C6">
            <wp:simplePos x="0" y="0"/>
            <wp:positionH relativeFrom="margin">
              <wp:posOffset>-685800</wp:posOffset>
            </wp:positionH>
            <wp:positionV relativeFrom="paragraph">
              <wp:posOffset>5715</wp:posOffset>
            </wp:positionV>
            <wp:extent cx="2880000" cy="2780534"/>
            <wp:effectExtent l="0" t="0" r="0" b="1270"/>
            <wp:wrapTight wrapText="bothSides">
              <wp:wrapPolygon edited="0">
                <wp:start x="0" y="0"/>
                <wp:lineTo x="0" y="21462"/>
                <wp:lineTo x="21433" y="21462"/>
                <wp:lineTo x="2143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6"/>
                    <a:stretch/>
                  </pic:blipFill>
                  <pic:spPr bwMode="auto">
                    <a:xfrm>
                      <a:off x="0" y="0"/>
                      <a:ext cx="2880000" cy="278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25C">
        <w:rPr>
          <w:rFonts w:ascii="Roboto" w:hAnsi="Roboto"/>
          <w:sz w:val="22"/>
          <w:szCs w:val="22"/>
        </w:rPr>
        <w:t xml:space="preserve">Страстным энтузиастам звука нужно детальное и качественное прослушивание не только дома, но и в любом месте, куда бы они ни пошли. Движущей силой IE 300 является усовершенствованная версия </w:t>
      </w:r>
      <w:proofErr w:type="spellStart"/>
      <w:r w:rsidRPr="0055025C">
        <w:rPr>
          <w:rFonts w:ascii="Roboto" w:hAnsi="Roboto"/>
          <w:sz w:val="22"/>
          <w:szCs w:val="22"/>
        </w:rPr>
        <w:t>проприетарных</w:t>
      </w:r>
      <w:proofErr w:type="spellEnd"/>
      <w:r w:rsidRPr="0055025C">
        <w:rPr>
          <w:rFonts w:ascii="Roboto" w:hAnsi="Roboto"/>
          <w:sz w:val="22"/>
          <w:szCs w:val="22"/>
        </w:rPr>
        <w:t xml:space="preserve"> широкополосных (XWB) преобразователей, известных своими захватывающими акустическими характеристиками в обманчиво компактных корпусах. Новый материал диафрагмы уменьшает время покоя и отклика - это позволяет достигнуть большей точности во всем частотном диапазоне. Когда резонансы сведены к минимуму, повышенная скорость отклика обеспечивает четкие высокие частоты, легкие и теплые средние и чистые басы с низким уровнем гармонических искажений. </w:t>
      </w:r>
    </w:p>
    <w:p w14:paraId="465C4F87" w14:textId="06640E3C" w:rsidR="0055025C" w:rsidRPr="0055025C" w:rsidRDefault="0055025C" w:rsidP="0055025C">
      <w:pPr>
        <w:pStyle w:val="editor-v4-paragraph-element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 xml:space="preserve">Ключевым элементом сбалансированных акустических характеристик IE 300 является миниатюрная акустическая компрессионная камера внутри корпуса наушника, которая помогает управлять потоком воздуха за преобразователем. Направление и общий объем воздуха точно контролируются, когда он проходит через систему преобразователя и выходит из него, обеспечивая отчетливо точные басы и средние частоты. </w:t>
      </w:r>
    </w:p>
    <w:p w14:paraId="5E63B573" w14:textId="1D261D2A" w:rsidR="0055025C" w:rsidRPr="0055025C" w:rsidRDefault="0055025C" w:rsidP="0055025C">
      <w:pPr>
        <w:pStyle w:val="editor-v4-paragraph-element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 xml:space="preserve">В конструкции наушников также используются однокамерные поглотители Гельмгольца для уменьшения нежелательных резонансов в слуховом </w:t>
      </w:r>
      <w:r w:rsidRPr="0055025C">
        <w:rPr>
          <w:rFonts w:ascii="Roboto" w:hAnsi="Roboto"/>
          <w:sz w:val="22"/>
          <w:szCs w:val="22"/>
        </w:rPr>
        <w:lastRenderedPageBreak/>
        <w:t>канале и уменьшения эффекта маскировки. Этот набор технологий, работая в идеальной гармонии, делает IE 300 эталонными наушниками.</w:t>
      </w:r>
    </w:p>
    <w:p w14:paraId="3E08F7FA" w14:textId="77777777" w:rsidR="0055025C" w:rsidRDefault="0055025C" w:rsidP="0055025C">
      <w:pPr>
        <w:pStyle w:val="editor-v4-paragraph-element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b/>
          <w:bCs/>
          <w:sz w:val="22"/>
          <w:szCs w:val="22"/>
        </w:rPr>
        <w:t>Комфорт при использовании</w:t>
      </w:r>
      <w:r w:rsidRPr="0055025C">
        <w:rPr>
          <w:rFonts w:ascii="Roboto" w:hAnsi="Roboto"/>
          <w:sz w:val="22"/>
          <w:szCs w:val="22"/>
        </w:rPr>
        <w:t xml:space="preserve"> </w:t>
      </w:r>
    </w:p>
    <w:p w14:paraId="6F363F01" w14:textId="6ACE80C8" w:rsidR="0055025C" w:rsidRPr="0055025C" w:rsidRDefault="0055025C" w:rsidP="0055025C">
      <w:pPr>
        <w:pStyle w:val="editor-v4-paragraph-element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 xml:space="preserve">IE 300 предлагают исключительную надежность и комфорт, а их эргономичный дизайн вдохновлен миром профессионального аудио. Индивидуально регулируемые гибкие заушины обеспечивают надежную фиксацию и превосходный комфорт при ношении даже при длительных сеансах прослушивания. Бесконтактная прокладка кабеля внутри заушин минимизирует контактный шум. </w:t>
      </w:r>
    </w:p>
    <w:p w14:paraId="0F1BEFF2" w14:textId="0FB53370" w:rsidR="0055025C" w:rsidRPr="0055025C" w:rsidRDefault="0055025C" w:rsidP="0055025C">
      <w:pPr>
        <w:pStyle w:val="editor-v4-paragraph-element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 xml:space="preserve">Благодаря большому выбору ушных адаптеров, включая адаптеры из пенного материала с эффектом памяти для оптимальной </w:t>
      </w:r>
      <w:proofErr w:type="spellStart"/>
      <w:r w:rsidRPr="0055025C">
        <w:rPr>
          <w:rFonts w:ascii="Roboto" w:hAnsi="Roboto"/>
          <w:sz w:val="22"/>
          <w:szCs w:val="22"/>
        </w:rPr>
        <w:t>шумоизоляции</w:t>
      </w:r>
      <w:proofErr w:type="spellEnd"/>
      <w:r w:rsidRPr="0055025C">
        <w:rPr>
          <w:rFonts w:ascii="Roboto" w:hAnsi="Roboto"/>
          <w:sz w:val="22"/>
          <w:szCs w:val="22"/>
        </w:rPr>
        <w:t>, вы можете в полной мере наслаждаться безмятежным прослушиванием даже в местах с повышенным уровнем шума.</w:t>
      </w:r>
    </w:p>
    <w:p w14:paraId="302FE264" w14:textId="3582F6CD" w:rsidR="00E63B8B" w:rsidRPr="0055025C" w:rsidRDefault="0055025C" w:rsidP="0055025C">
      <w:pPr>
        <w:jc w:val="both"/>
        <w:rPr>
          <w:rFonts w:ascii="Roboto" w:hAnsi="Roboto"/>
          <w:sz w:val="22"/>
          <w:lang w:val="ru-RU"/>
        </w:rPr>
      </w:pPr>
      <w:r w:rsidRPr="0055025C">
        <w:rPr>
          <w:rFonts w:ascii="Roboto" w:hAnsi="Roboto"/>
          <w:b/>
          <w:noProof/>
          <w:sz w:val="22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6A766AE" wp14:editId="5C9A1B6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599180" cy="2162175"/>
            <wp:effectExtent l="0" t="0" r="1270" b="9525"/>
            <wp:wrapTight wrapText="bothSides">
              <wp:wrapPolygon edited="0">
                <wp:start x="0" y="0"/>
                <wp:lineTo x="0" y="21505"/>
                <wp:lineTo x="21493" y="21505"/>
                <wp:lineTo x="2149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4"/>
                    <a:stretch/>
                  </pic:blipFill>
                  <pic:spPr bwMode="auto">
                    <a:xfrm>
                      <a:off x="0" y="0"/>
                      <a:ext cx="359918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296A5" w14:textId="77777777" w:rsidR="00EE0B66" w:rsidRPr="0055025C" w:rsidRDefault="00EE0B66" w:rsidP="0055025C">
      <w:pPr>
        <w:jc w:val="both"/>
        <w:rPr>
          <w:rFonts w:ascii="Roboto" w:hAnsi="Roboto"/>
          <w:sz w:val="22"/>
          <w:lang w:val="ru-RU"/>
        </w:rPr>
      </w:pPr>
    </w:p>
    <w:p w14:paraId="33D63891" w14:textId="13847B1B" w:rsidR="00EE0B66" w:rsidRPr="0055025C" w:rsidRDefault="00EE0B66" w:rsidP="0055025C">
      <w:pPr>
        <w:jc w:val="both"/>
        <w:rPr>
          <w:rFonts w:ascii="Roboto" w:hAnsi="Roboto"/>
          <w:sz w:val="22"/>
          <w:lang w:val="ru-RU"/>
        </w:rPr>
      </w:pPr>
    </w:p>
    <w:p w14:paraId="38DF5065" w14:textId="77777777" w:rsidR="00EE0B66" w:rsidRPr="0055025C" w:rsidRDefault="00EE0B66" w:rsidP="0055025C">
      <w:pPr>
        <w:jc w:val="both"/>
        <w:rPr>
          <w:rFonts w:ascii="Roboto" w:hAnsi="Roboto"/>
          <w:sz w:val="22"/>
          <w:lang w:val="ru-RU"/>
        </w:rPr>
      </w:pPr>
    </w:p>
    <w:p w14:paraId="52642034" w14:textId="7535F494" w:rsidR="00EE0B66" w:rsidRPr="0055025C" w:rsidRDefault="00EE0B66" w:rsidP="0055025C">
      <w:pPr>
        <w:jc w:val="both"/>
        <w:rPr>
          <w:rFonts w:ascii="Roboto" w:hAnsi="Roboto"/>
          <w:sz w:val="22"/>
          <w:lang w:val="ru-RU"/>
        </w:rPr>
      </w:pPr>
    </w:p>
    <w:p w14:paraId="01E3C194" w14:textId="77777777" w:rsidR="00EE0B66" w:rsidRPr="0055025C" w:rsidRDefault="00EE0B66" w:rsidP="0055025C">
      <w:pPr>
        <w:jc w:val="both"/>
        <w:rPr>
          <w:rFonts w:ascii="Roboto" w:hAnsi="Roboto"/>
          <w:sz w:val="22"/>
          <w:lang w:val="ru-RU"/>
        </w:rPr>
      </w:pPr>
    </w:p>
    <w:p w14:paraId="44E77D27" w14:textId="6B5B7F78" w:rsidR="00EE0B66" w:rsidRPr="0055025C" w:rsidRDefault="00EE0B66" w:rsidP="0055025C">
      <w:pPr>
        <w:jc w:val="both"/>
        <w:rPr>
          <w:rFonts w:ascii="Roboto" w:hAnsi="Roboto"/>
          <w:sz w:val="22"/>
          <w:lang w:val="ru-RU"/>
        </w:rPr>
      </w:pPr>
    </w:p>
    <w:p w14:paraId="1D56C13C" w14:textId="77777777" w:rsidR="00EE0B66" w:rsidRPr="0055025C" w:rsidRDefault="00EE0B66" w:rsidP="0055025C">
      <w:pPr>
        <w:jc w:val="both"/>
        <w:rPr>
          <w:rFonts w:ascii="Roboto" w:hAnsi="Roboto"/>
          <w:sz w:val="22"/>
          <w:lang w:val="ru-RU"/>
        </w:rPr>
      </w:pPr>
    </w:p>
    <w:p w14:paraId="41BEC3BC" w14:textId="35BCC8C5" w:rsidR="00EE0B66" w:rsidRPr="0055025C" w:rsidRDefault="00EE0B66" w:rsidP="0055025C">
      <w:pPr>
        <w:jc w:val="both"/>
        <w:rPr>
          <w:rFonts w:ascii="Roboto" w:hAnsi="Roboto"/>
          <w:sz w:val="22"/>
          <w:lang w:val="ru-RU"/>
        </w:rPr>
      </w:pPr>
    </w:p>
    <w:p w14:paraId="32C2E329" w14:textId="5B8F8847" w:rsidR="00EE0B66" w:rsidRPr="0055025C" w:rsidRDefault="00EE0B66" w:rsidP="0055025C">
      <w:pPr>
        <w:autoSpaceDE w:val="0"/>
        <w:autoSpaceDN w:val="0"/>
        <w:adjustRightInd w:val="0"/>
        <w:spacing w:line="240" w:lineRule="auto"/>
        <w:jc w:val="both"/>
        <w:rPr>
          <w:rFonts w:ascii="Roboto" w:hAnsi="Roboto" w:cs="SennheiserOffice-Regular"/>
          <w:sz w:val="22"/>
          <w:lang w:val="ru-RU"/>
        </w:rPr>
      </w:pPr>
    </w:p>
    <w:p w14:paraId="0734AF0C" w14:textId="77777777" w:rsidR="0055025C" w:rsidRDefault="0055025C" w:rsidP="0055025C">
      <w:pPr>
        <w:pStyle w:val="editor-v4-paragraph-element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b/>
          <w:bCs/>
          <w:sz w:val="22"/>
          <w:szCs w:val="22"/>
        </w:rPr>
        <w:t>Долгий срок службы</w:t>
      </w:r>
      <w:r w:rsidRPr="0055025C">
        <w:rPr>
          <w:rFonts w:ascii="Roboto" w:hAnsi="Roboto"/>
          <w:sz w:val="22"/>
          <w:szCs w:val="22"/>
        </w:rPr>
        <w:t xml:space="preserve"> </w:t>
      </w:r>
    </w:p>
    <w:p w14:paraId="4E82BF8D" w14:textId="0B2C0F18" w:rsidR="00DE2953" w:rsidRPr="0055025C" w:rsidRDefault="0055025C" w:rsidP="0055025C">
      <w:pPr>
        <w:pStyle w:val="editor-v4-paragraph-element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 xml:space="preserve">Высококачественные разъемы MMCX гарантируют легкую замену кабеля и долгий срок службы. Кабель с разъемом 3,5 мм, входящий в комплект поставки IE 300, усилен </w:t>
      </w:r>
      <w:proofErr w:type="spellStart"/>
      <w:r w:rsidRPr="0055025C">
        <w:rPr>
          <w:rFonts w:ascii="Roboto" w:hAnsi="Roboto"/>
          <w:sz w:val="22"/>
          <w:szCs w:val="22"/>
        </w:rPr>
        <w:t>параарамидным</w:t>
      </w:r>
      <w:proofErr w:type="spellEnd"/>
      <w:r w:rsidRPr="0055025C">
        <w:rPr>
          <w:rFonts w:ascii="Roboto" w:hAnsi="Roboto"/>
          <w:sz w:val="22"/>
          <w:szCs w:val="22"/>
        </w:rPr>
        <w:t xml:space="preserve"> волокном для исключительной прочности. Балансные кабели с разъемами 2,5 мм и 4,4 мм </w:t>
      </w:r>
      <w:proofErr w:type="spellStart"/>
      <w:r w:rsidRPr="0055025C">
        <w:rPr>
          <w:rFonts w:ascii="Roboto" w:hAnsi="Roboto"/>
          <w:sz w:val="22"/>
          <w:szCs w:val="22"/>
        </w:rPr>
        <w:t>Pentaconn</w:t>
      </w:r>
      <w:proofErr w:type="spellEnd"/>
      <w:r w:rsidRPr="0055025C">
        <w:rPr>
          <w:rFonts w:ascii="Roboto" w:hAnsi="Roboto"/>
          <w:sz w:val="22"/>
          <w:szCs w:val="22"/>
        </w:rPr>
        <w:t xml:space="preserve"> доступны в качестве дополнительных аксессуаров.</w:t>
      </w:r>
    </w:p>
    <w:p w14:paraId="5A97AC6A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b/>
          <w:sz w:val="22"/>
          <w:szCs w:val="22"/>
        </w:rPr>
      </w:pPr>
      <w:r w:rsidRPr="0055025C">
        <w:rPr>
          <w:rFonts w:ascii="Roboto" w:hAnsi="Roboto"/>
          <w:b/>
          <w:sz w:val="22"/>
          <w:szCs w:val="22"/>
        </w:rPr>
        <w:t xml:space="preserve">Особенности </w:t>
      </w:r>
    </w:p>
    <w:p w14:paraId="07BE54AC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 xml:space="preserve">• Высококачественные наушники с </w:t>
      </w:r>
      <w:proofErr w:type="spellStart"/>
      <w:r w:rsidRPr="0055025C">
        <w:rPr>
          <w:rFonts w:ascii="Roboto" w:hAnsi="Roboto"/>
          <w:sz w:val="22"/>
          <w:szCs w:val="22"/>
        </w:rPr>
        <w:t>проприетарными</w:t>
      </w:r>
      <w:proofErr w:type="spellEnd"/>
      <w:r w:rsidRPr="0055025C">
        <w:rPr>
          <w:rFonts w:ascii="Roboto" w:hAnsi="Roboto"/>
          <w:sz w:val="22"/>
          <w:szCs w:val="22"/>
        </w:rPr>
        <w:t xml:space="preserve"> широкополосными (XWB) 7-миллиметровым преобразователями, сделанными в Германии для естественного, сбалансированного звука </w:t>
      </w:r>
    </w:p>
    <w:p w14:paraId="2BC30F1F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 xml:space="preserve">• Однокамерные поглотители маскирующих резонансов для четкого воспроизведения высоких частот </w:t>
      </w:r>
    </w:p>
    <w:p w14:paraId="7527DA6C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lastRenderedPageBreak/>
        <w:t xml:space="preserve">• Новый материал диафрагмы для минимизации естественных резонансов и искажений </w:t>
      </w:r>
    </w:p>
    <w:p w14:paraId="14F349FD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 xml:space="preserve">• Съемный кабель с разъемом 3,5 мм и с позолоченными разъемами MMCX </w:t>
      </w:r>
    </w:p>
    <w:p w14:paraId="546A1FFD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 xml:space="preserve">• Расширенный комплект ушных адаптеров из силикона и пенного материала с эффектом памяти 3-х размеров (S / M / L) </w:t>
      </w:r>
    </w:p>
    <w:p w14:paraId="065A05C7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 xml:space="preserve">• Регулируемые заушины для оптимальной посадки </w:t>
      </w:r>
    </w:p>
    <w:p w14:paraId="469C671A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 xml:space="preserve">• Премиальный кейс </w:t>
      </w:r>
    </w:p>
    <w:p w14:paraId="792C390B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>• 2-летняя гарантия</w:t>
      </w:r>
    </w:p>
    <w:p w14:paraId="261B91CF" w14:textId="77777777" w:rsid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b/>
          <w:sz w:val="22"/>
          <w:szCs w:val="22"/>
        </w:rPr>
      </w:pPr>
    </w:p>
    <w:p w14:paraId="66057DEB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b/>
          <w:sz w:val="22"/>
          <w:szCs w:val="22"/>
        </w:rPr>
      </w:pPr>
      <w:r w:rsidRPr="0055025C">
        <w:rPr>
          <w:rFonts w:ascii="Roboto" w:hAnsi="Roboto"/>
          <w:b/>
          <w:sz w:val="22"/>
          <w:szCs w:val="22"/>
        </w:rPr>
        <w:t>Комплект поставки</w:t>
      </w:r>
    </w:p>
    <w:p w14:paraId="7BBC93FB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>Наушники IE 300</w:t>
      </w:r>
    </w:p>
    <w:p w14:paraId="0C860ECE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>Съёмный кабель с разъёмами 3,5 мм / MMCX и интегрированными заушинами</w:t>
      </w:r>
    </w:p>
    <w:p w14:paraId="0DF2A9D0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>Набор ушных адаптеров из силикона и пенного материала (размеры S, M, L)</w:t>
      </w:r>
    </w:p>
    <w:p w14:paraId="31695426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>Инструмент для очистки</w:t>
      </w:r>
    </w:p>
    <w:p w14:paraId="30CE0980" w14:textId="77777777" w:rsid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>Футляр</w:t>
      </w:r>
    </w:p>
    <w:p w14:paraId="4CBA6759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</w:p>
    <w:p w14:paraId="6B4F4937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b/>
          <w:sz w:val="22"/>
          <w:szCs w:val="22"/>
        </w:rPr>
      </w:pPr>
      <w:r w:rsidRPr="0055025C">
        <w:rPr>
          <w:rFonts w:ascii="Roboto" w:hAnsi="Roboto"/>
          <w:b/>
          <w:sz w:val="22"/>
          <w:szCs w:val="22"/>
        </w:rPr>
        <w:t>Технические характеристики</w:t>
      </w:r>
    </w:p>
    <w:p w14:paraId="5BB8BB64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>Тип, принцип преобразователя: внутриканальные, динамические</w:t>
      </w:r>
    </w:p>
    <w:p w14:paraId="58F9C145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>Диапазон частот: 6 – 20 000 Гц</w:t>
      </w:r>
    </w:p>
    <w:p w14:paraId="00785B06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>Сопротивление: 16 Ом</w:t>
      </w:r>
    </w:p>
    <w:p w14:paraId="24489853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 xml:space="preserve">Уровень звукового давления: 124 дБ (1 кГц, 1 </w:t>
      </w:r>
      <w:proofErr w:type="gramStart"/>
      <w:r w:rsidRPr="0055025C">
        <w:rPr>
          <w:rFonts w:ascii="Roboto" w:hAnsi="Roboto"/>
          <w:sz w:val="22"/>
          <w:szCs w:val="22"/>
        </w:rPr>
        <w:t>В</w:t>
      </w:r>
      <w:proofErr w:type="gramEnd"/>
      <w:r w:rsidRPr="0055025C">
        <w:rPr>
          <w:rFonts w:ascii="Roboto" w:hAnsi="Roboto"/>
          <w:sz w:val="22"/>
          <w:szCs w:val="22"/>
        </w:rPr>
        <w:t xml:space="preserve"> RMS)</w:t>
      </w:r>
    </w:p>
    <w:p w14:paraId="100862E7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>КНИ: &lt;0,08 % (1 КГц, 94 дБ SPL)</w:t>
      </w:r>
    </w:p>
    <w:p w14:paraId="2CC6E01E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>Кабель: 1,25 м</w:t>
      </w:r>
    </w:p>
    <w:p w14:paraId="6490B6D3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 xml:space="preserve">Разъём: угловой мини </w:t>
      </w:r>
      <w:proofErr w:type="spellStart"/>
      <w:r w:rsidRPr="0055025C">
        <w:rPr>
          <w:rFonts w:ascii="Roboto" w:hAnsi="Roboto"/>
          <w:sz w:val="22"/>
          <w:szCs w:val="22"/>
        </w:rPr>
        <w:t>джек</w:t>
      </w:r>
      <w:proofErr w:type="spellEnd"/>
      <w:r w:rsidRPr="0055025C">
        <w:rPr>
          <w:rFonts w:ascii="Roboto" w:hAnsi="Roboto"/>
          <w:sz w:val="22"/>
          <w:szCs w:val="22"/>
        </w:rPr>
        <w:t xml:space="preserve"> 3,5 мм</w:t>
      </w:r>
    </w:p>
    <w:p w14:paraId="1EC2AFA2" w14:textId="77777777" w:rsidR="0055025C" w:rsidRPr="0055025C" w:rsidRDefault="0055025C" w:rsidP="0055025C">
      <w:pPr>
        <w:pStyle w:val="editor-v4-paragraph-element"/>
        <w:spacing w:before="0" w:beforeAutospacing="0" w:after="0" w:afterAutospacing="0"/>
        <w:jc w:val="both"/>
        <w:rPr>
          <w:rFonts w:ascii="Roboto" w:hAnsi="Roboto"/>
          <w:sz w:val="22"/>
          <w:szCs w:val="22"/>
        </w:rPr>
      </w:pPr>
      <w:r w:rsidRPr="0055025C">
        <w:rPr>
          <w:rFonts w:ascii="Roboto" w:hAnsi="Roboto"/>
          <w:sz w:val="22"/>
          <w:szCs w:val="22"/>
        </w:rPr>
        <w:t>Вес: 4 г</w:t>
      </w:r>
    </w:p>
    <w:p w14:paraId="5B4DAE04" w14:textId="77777777" w:rsidR="0055025C" w:rsidRPr="0055025C" w:rsidRDefault="0055025C" w:rsidP="0055025C">
      <w:pPr>
        <w:pStyle w:val="editor-v4-paragraph-element"/>
        <w:jc w:val="both"/>
        <w:rPr>
          <w:rFonts w:ascii="Roboto" w:hAnsi="Roboto"/>
          <w:sz w:val="22"/>
          <w:szCs w:val="22"/>
        </w:rPr>
      </w:pPr>
    </w:p>
    <w:p w14:paraId="08EFF60D" w14:textId="77777777" w:rsidR="00DE2953" w:rsidRPr="0055025C" w:rsidRDefault="00DE2953" w:rsidP="0055025C">
      <w:pPr>
        <w:jc w:val="both"/>
        <w:rPr>
          <w:rFonts w:ascii="Roboto" w:hAnsi="Roboto"/>
          <w:sz w:val="22"/>
          <w:lang w:val="ru-RU"/>
        </w:rPr>
      </w:pPr>
    </w:p>
    <w:p w14:paraId="38A1AC6D" w14:textId="77777777" w:rsidR="0055025C" w:rsidRPr="00087FC2" w:rsidRDefault="0055025C" w:rsidP="0055025C">
      <w:pPr>
        <w:spacing w:line="240" w:lineRule="auto"/>
        <w:jc w:val="both"/>
        <w:rPr>
          <w:rFonts w:ascii="Roboto" w:hAnsi="Roboto"/>
          <w:b/>
          <w:lang w:val="ru-RU"/>
        </w:rPr>
      </w:pPr>
      <w:r>
        <w:rPr>
          <w:rFonts w:ascii="Roboto" w:hAnsi="Roboto" w:cs="Calibri"/>
          <w:b/>
          <w:lang w:val="ru-RU"/>
        </w:rPr>
        <w:t>О к</w:t>
      </w:r>
      <w:r w:rsidRPr="00A46B0E">
        <w:rPr>
          <w:rFonts w:ascii="Roboto" w:hAnsi="Roboto" w:cs="Calibri"/>
          <w:b/>
          <w:lang w:val="ru-RU"/>
        </w:rPr>
        <w:t>омпании</w:t>
      </w:r>
      <w:r w:rsidRPr="00087FC2">
        <w:rPr>
          <w:rFonts w:ascii="Roboto" w:hAnsi="Roboto"/>
          <w:b/>
          <w:lang w:val="ru-RU"/>
        </w:rPr>
        <w:t xml:space="preserve"> </w:t>
      </w:r>
      <w:proofErr w:type="spellStart"/>
      <w:r w:rsidRPr="00A46B0E">
        <w:rPr>
          <w:rFonts w:ascii="Roboto" w:hAnsi="Roboto"/>
          <w:b/>
          <w:lang w:val="en-US"/>
        </w:rPr>
        <w:t>Sennheiser</w:t>
      </w:r>
      <w:proofErr w:type="spellEnd"/>
    </w:p>
    <w:p w14:paraId="2D60AE23" w14:textId="77777777" w:rsidR="0055025C" w:rsidRPr="00087FC2" w:rsidRDefault="0055025C" w:rsidP="0055025C">
      <w:pPr>
        <w:spacing w:line="240" w:lineRule="auto"/>
        <w:jc w:val="both"/>
        <w:rPr>
          <w:sz w:val="16"/>
          <w:lang w:val="ru-RU"/>
        </w:rPr>
      </w:pPr>
    </w:p>
    <w:p w14:paraId="710534B3" w14:textId="77777777" w:rsidR="0055025C" w:rsidRPr="00D73C19" w:rsidRDefault="0055025C" w:rsidP="0055025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Группа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proofErr w:type="spellStart"/>
      <w:r w:rsidRPr="00083151">
        <w:rPr>
          <w:rFonts w:ascii="Roboto" w:hAnsi="Roboto"/>
          <w:sz w:val="16"/>
          <w:szCs w:val="24"/>
          <w:lang w:val="en-US"/>
        </w:rPr>
        <w:t>Sennheiser</w:t>
      </w:r>
      <w:proofErr w:type="spellEnd"/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KG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ведущим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мировым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производителем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оборудования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признанным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экспертом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области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основана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1945</w:t>
      </w:r>
      <w:r w:rsidRPr="00A46B0E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ru-RU"/>
        </w:rPr>
        <w:t>году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немецким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инженером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проф</w:t>
      </w:r>
      <w:r>
        <w:rPr>
          <w:rFonts w:ascii="Roboto" w:hAnsi="Roboto"/>
          <w:sz w:val="16"/>
          <w:szCs w:val="24"/>
          <w:lang w:val="ru-RU"/>
        </w:rPr>
        <w:t xml:space="preserve">ессором </w:t>
      </w:r>
      <w:r w:rsidRPr="00083151">
        <w:rPr>
          <w:rFonts w:ascii="Roboto" w:hAnsi="Roboto" w:cs="Calibri"/>
          <w:sz w:val="16"/>
          <w:szCs w:val="24"/>
          <w:lang w:val="ru-RU"/>
        </w:rPr>
        <w:t>Фрицем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proofErr w:type="spellStart"/>
      <w:r>
        <w:rPr>
          <w:rFonts w:ascii="Roboto" w:hAnsi="Roboto" w:cs="Calibri"/>
          <w:sz w:val="16"/>
          <w:szCs w:val="24"/>
          <w:lang w:val="ru-RU"/>
        </w:rPr>
        <w:t>З</w:t>
      </w:r>
      <w:r w:rsidRPr="00083151">
        <w:rPr>
          <w:rFonts w:ascii="Roboto" w:hAnsi="Roboto" w:cs="Calibri"/>
          <w:sz w:val="16"/>
          <w:szCs w:val="24"/>
          <w:lang w:val="ru-RU"/>
        </w:rPr>
        <w:t>еннхайзером</w:t>
      </w:r>
      <w:proofErr w:type="spellEnd"/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управляется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уже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третьим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поколением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семьи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proofErr w:type="spellStart"/>
      <w:r>
        <w:rPr>
          <w:rFonts w:ascii="Roboto" w:hAnsi="Roboto" w:cs="Calibri"/>
          <w:sz w:val="16"/>
          <w:szCs w:val="24"/>
          <w:lang w:val="ru-RU"/>
        </w:rPr>
        <w:t>З</w:t>
      </w:r>
      <w:r w:rsidRPr="00083151">
        <w:rPr>
          <w:rFonts w:ascii="Roboto" w:hAnsi="Roboto" w:cs="Calibri"/>
          <w:sz w:val="16"/>
          <w:szCs w:val="24"/>
          <w:lang w:val="ru-RU"/>
        </w:rPr>
        <w:t>еннхайзер</w:t>
      </w:r>
      <w:proofErr w:type="spellEnd"/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семейного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бизнеса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proofErr w:type="spellStart"/>
      <w:r w:rsidRPr="00083151">
        <w:rPr>
          <w:rFonts w:ascii="Roboto" w:hAnsi="Roboto"/>
          <w:sz w:val="16"/>
          <w:szCs w:val="24"/>
          <w:lang w:val="en-US"/>
        </w:rPr>
        <w:t>Sennheiser</w:t>
      </w:r>
      <w:proofErr w:type="spellEnd"/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лежат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традиции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>
        <w:rPr>
          <w:rFonts w:ascii="Roboto" w:hAnsi="Roboto"/>
          <w:sz w:val="16"/>
          <w:szCs w:val="24"/>
          <w:lang w:val="ru-RU"/>
        </w:rPr>
        <w:t xml:space="preserve"> 75</w:t>
      </w:r>
      <w:r w:rsidRPr="00083151">
        <w:rPr>
          <w:rFonts w:ascii="Roboto" w:hAnsi="Roboto"/>
          <w:sz w:val="16"/>
          <w:szCs w:val="24"/>
          <w:lang w:val="ru-RU"/>
        </w:rPr>
        <w:t>-</w:t>
      </w:r>
      <w:r w:rsidRPr="00083151">
        <w:rPr>
          <w:rFonts w:ascii="Roboto" w:hAnsi="Roboto" w:cs="Calibri"/>
          <w:sz w:val="16"/>
          <w:szCs w:val="24"/>
          <w:lang w:val="ru-RU"/>
        </w:rPr>
        <w:t>летней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историей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высокая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инновационная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культура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позволившие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неоднократно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повышать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планку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сфере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развития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индустри</w:t>
      </w:r>
      <w:r>
        <w:rPr>
          <w:rFonts w:ascii="Roboto" w:hAnsi="Roboto" w:cs="Calibri"/>
          <w:sz w:val="16"/>
          <w:szCs w:val="24"/>
          <w:lang w:val="ru-RU"/>
        </w:rPr>
        <w:t>и. З</w:t>
      </w:r>
      <w:r w:rsidRPr="00083151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заслуги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достижения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награждена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многочисленными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престижными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наградами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включая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Emmy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Grammy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proofErr w:type="spellStart"/>
      <w:r w:rsidRPr="00083151">
        <w:rPr>
          <w:rFonts w:ascii="Roboto" w:hAnsi="Roboto"/>
          <w:sz w:val="16"/>
          <w:szCs w:val="24"/>
          <w:lang w:val="en-US"/>
        </w:rPr>
        <w:t>Os</w:t>
      </w:r>
      <w:proofErr w:type="spellEnd"/>
      <w:r w:rsidRPr="00083151">
        <w:rPr>
          <w:rFonts w:ascii="Roboto" w:hAnsi="Roboto" w:cs="Calibri"/>
          <w:sz w:val="16"/>
          <w:szCs w:val="24"/>
          <w:lang w:val="ru-RU"/>
        </w:rPr>
        <w:t>с</w:t>
      </w:r>
      <w:proofErr w:type="spellStart"/>
      <w:r w:rsidRPr="00083151">
        <w:rPr>
          <w:rFonts w:ascii="Roboto" w:hAnsi="Roboto"/>
          <w:sz w:val="16"/>
          <w:szCs w:val="24"/>
          <w:lang w:val="en-US"/>
        </w:rPr>
        <w:t>ar</w:t>
      </w:r>
      <w:proofErr w:type="spellEnd"/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другие</w:t>
      </w:r>
      <w:r w:rsidRPr="00083151">
        <w:rPr>
          <w:rFonts w:ascii="Roboto" w:hAnsi="Roboto"/>
          <w:sz w:val="16"/>
          <w:szCs w:val="24"/>
          <w:lang w:val="ru-RU"/>
        </w:rPr>
        <w:t>.</w:t>
      </w:r>
      <w:r>
        <w:rPr>
          <w:rFonts w:ascii="Roboto" w:hAnsi="Roboto"/>
          <w:sz w:val="16"/>
          <w:szCs w:val="24"/>
          <w:lang w:val="ru-RU"/>
        </w:rPr>
        <w:t xml:space="preserve"> В 2020 году </w:t>
      </w:r>
      <w:proofErr w:type="spellStart"/>
      <w:r>
        <w:rPr>
          <w:rFonts w:ascii="Roboto" w:hAnsi="Roboto"/>
          <w:sz w:val="16"/>
          <w:szCs w:val="24"/>
          <w:lang w:val="en-US"/>
        </w:rPr>
        <w:t>Sennheiser</w:t>
      </w:r>
      <w:proofErr w:type="spellEnd"/>
      <w:r w:rsidRPr="001F7B9E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ru-RU"/>
        </w:rPr>
        <w:t>отметил 75-летний юбилей.</w:t>
      </w:r>
    </w:p>
    <w:p w14:paraId="6FC3BBDF" w14:textId="77777777" w:rsidR="0055025C" w:rsidRPr="00083151" w:rsidRDefault="0055025C" w:rsidP="0055025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430B5C2A" w14:textId="77777777" w:rsidR="0055025C" w:rsidRPr="00083151" w:rsidRDefault="0055025C" w:rsidP="0055025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владеет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ru-RU"/>
        </w:rPr>
        <w:t xml:space="preserve">четырьмя </w:t>
      </w:r>
      <w:r w:rsidRPr="00083151">
        <w:rPr>
          <w:rFonts w:ascii="Roboto" w:hAnsi="Roboto" w:cs="Calibri"/>
          <w:sz w:val="16"/>
          <w:szCs w:val="24"/>
          <w:lang w:val="ru-RU"/>
        </w:rPr>
        <w:t>заводами</w:t>
      </w:r>
      <w:r w:rsidRPr="00083151">
        <w:rPr>
          <w:rFonts w:ascii="Roboto" w:hAnsi="Roboto"/>
          <w:sz w:val="16"/>
          <w:szCs w:val="24"/>
          <w:lang w:val="ru-RU"/>
        </w:rPr>
        <w:t xml:space="preserve"> (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Германии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Ирландии</w:t>
      </w:r>
      <w:r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США</w:t>
      </w:r>
      <w:r>
        <w:rPr>
          <w:rFonts w:ascii="Roboto" w:hAnsi="Roboto" w:cs="Calibri"/>
          <w:sz w:val="16"/>
          <w:szCs w:val="24"/>
          <w:lang w:val="ru-RU"/>
        </w:rPr>
        <w:t xml:space="preserve"> и Румынии</w:t>
      </w:r>
      <w:r w:rsidRPr="00083151">
        <w:rPr>
          <w:rFonts w:ascii="Roboto" w:hAnsi="Roboto"/>
          <w:sz w:val="16"/>
          <w:szCs w:val="24"/>
          <w:lang w:val="ru-RU"/>
        </w:rPr>
        <w:t>)</w:t>
      </w:r>
      <w:r>
        <w:rPr>
          <w:rFonts w:ascii="Roboto" w:hAnsi="Roboto"/>
          <w:sz w:val="16"/>
          <w:szCs w:val="24"/>
          <w:lang w:val="ru-RU"/>
        </w:rPr>
        <w:t xml:space="preserve"> и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представлен</w:t>
      </w:r>
      <w:r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более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чем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30 </w:t>
      </w:r>
      <w:r w:rsidRPr="00083151">
        <w:rPr>
          <w:rFonts w:ascii="Roboto" w:hAnsi="Roboto" w:cs="Calibri"/>
          <w:sz w:val="16"/>
          <w:szCs w:val="24"/>
          <w:lang w:val="ru-RU"/>
        </w:rPr>
        <w:t>странах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дочерними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предприятиями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так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совместными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партнерскими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компаниями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России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начиная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2006</w:t>
      </w:r>
      <w:r>
        <w:rPr>
          <w:rFonts w:ascii="Roboto" w:hAnsi="Roboto" w:cs="Calibri"/>
          <w:sz w:val="16"/>
          <w:szCs w:val="24"/>
          <w:lang w:val="ru-RU"/>
        </w:rPr>
        <w:t xml:space="preserve"> года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официальным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proofErr w:type="spellStart"/>
      <w:r w:rsidRPr="00083151">
        <w:rPr>
          <w:rFonts w:ascii="Roboto" w:hAnsi="Roboto"/>
          <w:sz w:val="16"/>
          <w:szCs w:val="24"/>
          <w:lang w:val="en-US"/>
        </w:rPr>
        <w:t>Sennheiser</w:t>
      </w:r>
      <w:proofErr w:type="spellEnd"/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ООО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___WRD_EMBED_SUB_45"/>
          <w:sz w:val="16"/>
          <w:szCs w:val="24"/>
          <w:lang w:val="ru-RU"/>
        </w:rPr>
        <w:t>«</w:t>
      </w:r>
      <w:proofErr w:type="spellStart"/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proofErr w:type="spellEnd"/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 w:cs="___WRD_EMBED_SUB_45"/>
          <w:sz w:val="16"/>
          <w:szCs w:val="24"/>
          <w:lang w:val="ru-RU"/>
        </w:rPr>
        <w:t>»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25DB7E5E" w14:textId="77777777" w:rsidR="0055025C" w:rsidRPr="00AD1E1F" w:rsidRDefault="0055025C" w:rsidP="0055025C">
      <w:pPr>
        <w:spacing w:line="240" w:lineRule="auto"/>
        <w:jc w:val="both"/>
        <w:rPr>
          <w:rFonts w:ascii="Calibri" w:hAnsi="Calibri" w:cs="Calibri"/>
          <w:sz w:val="16"/>
          <w:szCs w:val="16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Подробную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информацию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можно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найти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сайте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en-US"/>
        </w:rPr>
        <w:t>www</w:t>
      </w:r>
      <w:r w:rsidRPr="00BA5C40">
        <w:rPr>
          <w:rFonts w:ascii="Roboto" w:hAnsi="Roboto"/>
          <w:sz w:val="16"/>
          <w:szCs w:val="24"/>
          <w:lang w:val="ru-RU"/>
        </w:rPr>
        <w:t>.</w:t>
      </w:r>
      <w:proofErr w:type="spellStart"/>
      <w:r>
        <w:rPr>
          <w:rFonts w:ascii="Roboto" w:hAnsi="Roboto"/>
          <w:sz w:val="16"/>
          <w:szCs w:val="24"/>
          <w:lang w:val="en-US"/>
        </w:rPr>
        <w:t>sennheiser</w:t>
      </w:r>
      <w:proofErr w:type="spellEnd"/>
      <w:r w:rsidRPr="00BA5C40">
        <w:rPr>
          <w:rFonts w:ascii="Roboto" w:hAnsi="Roboto"/>
          <w:sz w:val="16"/>
          <w:szCs w:val="24"/>
          <w:lang w:val="ru-RU"/>
        </w:rPr>
        <w:t>.</w:t>
      </w:r>
      <w:proofErr w:type="spellStart"/>
      <w:r>
        <w:rPr>
          <w:rFonts w:ascii="Roboto" w:hAnsi="Roboto"/>
          <w:sz w:val="16"/>
          <w:szCs w:val="24"/>
          <w:lang w:val="en-US"/>
        </w:rPr>
        <w:t>ru</w:t>
      </w:r>
      <w:proofErr w:type="spellEnd"/>
    </w:p>
    <w:p w14:paraId="708B9E15" w14:textId="77777777" w:rsidR="0055025C" w:rsidRPr="00083151" w:rsidRDefault="0055025C" w:rsidP="0055025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373C85D6" w14:textId="77777777" w:rsidR="0055025C" w:rsidRPr="00083151" w:rsidRDefault="0055025C" w:rsidP="0055025C">
      <w:pPr>
        <w:pStyle w:val="Contact"/>
        <w:jc w:val="both"/>
        <w:rPr>
          <w:lang w:val="ru-RU"/>
        </w:rPr>
      </w:pPr>
    </w:p>
    <w:p w14:paraId="27E74679" w14:textId="77777777" w:rsidR="0055025C" w:rsidRPr="00A46B0E" w:rsidRDefault="0055025C" w:rsidP="0055025C">
      <w:pPr>
        <w:spacing w:line="240" w:lineRule="auto"/>
        <w:jc w:val="both"/>
        <w:rPr>
          <w:rFonts w:ascii="Roboto" w:hAnsi="Roboto" w:cs="Calibri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 xml:space="preserve">О бренде </w:t>
      </w:r>
      <w:proofErr w:type="spellStart"/>
      <w:r>
        <w:rPr>
          <w:rFonts w:ascii="Roboto" w:hAnsi="Roboto" w:cs="Calibri"/>
          <w:b/>
          <w:lang w:val="en-US"/>
        </w:rPr>
        <w:t>Sennheiser</w:t>
      </w:r>
      <w:proofErr w:type="spellEnd"/>
    </w:p>
    <w:p w14:paraId="6E8760BA" w14:textId="77777777" w:rsidR="0055025C" w:rsidRDefault="0055025C" w:rsidP="0055025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5A96B86E" w14:textId="77777777" w:rsidR="0055025C" w:rsidRDefault="0055025C" w:rsidP="0055025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  <w:r w:rsidRPr="00F43654">
        <w:rPr>
          <w:rFonts w:ascii="Roboto" w:hAnsi="Roboto" w:cs="Calibri"/>
          <w:sz w:val="16"/>
          <w:szCs w:val="24"/>
          <w:lang w:val="ru-RU"/>
        </w:rPr>
        <w:t xml:space="preserve">В портфеле продуктов </w:t>
      </w:r>
      <w:proofErr w:type="spellStart"/>
      <w:r w:rsidRPr="00F43654">
        <w:rPr>
          <w:rFonts w:ascii="Roboto" w:hAnsi="Roboto" w:cs="Calibri"/>
          <w:sz w:val="16"/>
          <w:szCs w:val="24"/>
          <w:lang w:val="ru-RU"/>
        </w:rPr>
        <w:t>Sennheiser</w:t>
      </w:r>
      <w:proofErr w:type="spellEnd"/>
      <w:r>
        <w:rPr>
          <w:rFonts w:ascii="Roboto" w:hAnsi="Roboto" w:cs="Calibri"/>
          <w:sz w:val="16"/>
          <w:szCs w:val="24"/>
          <w:lang w:val="ru-RU"/>
        </w:rPr>
        <w:t xml:space="preserve"> представлен</w:t>
      </w:r>
      <w:r w:rsidRPr="00F43654">
        <w:rPr>
          <w:rFonts w:ascii="Roboto" w:hAnsi="Roboto" w:cs="Calibri"/>
          <w:sz w:val="16"/>
          <w:szCs w:val="24"/>
          <w:lang w:val="ru-RU"/>
        </w:rPr>
        <w:t xml:space="preserve"> широкий спектр аудио-оборудования для любых целей</w:t>
      </w:r>
      <w:r>
        <w:rPr>
          <w:rFonts w:ascii="Roboto" w:hAnsi="Roboto" w:cs="Calibri"/>
          <w:sz w:val="16"/>
          <w:szCs w:val="24"/>
          <w:lang w:val="ru-RU"/>
        </w:rPr>
        <w:t xml:space="preserve">: для музыкальных </w:t>
      </w:r>
      <w:proofErr w:type="spellStart"/>
      <w:r w:rsidRPr="00F43654">
        <w:rPr>
          <w:rFonts w:ascii="Roboto" w:hAnsi="Roboto" w:cs="Calibri"/>
          <w:sz w:val="16"/>
          <w:szCs w:val="24"/>
          <w:lang w:val="ru-RU"/>
        </w:rPr>
        <w:t>live</w:t>
      </w:r>
      <w:proofErr w:type="spellEnd"/>
      <w:r w:rsidRPr="00F43654">
        <w:rPr>
          <w:rFonts w:ascii="Roboto" w:hAnsi="Roboto" w:cs="Calibri"/>
          <w:sz w:val="16"/>
          <w:szCs w:val="24"/>
          <w:lang w:val="ru-RU"/>
        </w:rPr>
        <w:t xml:space="preserve"> выступлений на сцене (проводные и </w:t>
      </w:r>
      <w:proofErr w:type="gramStart"/>
      <w:r w:rsidRPr="00F43654">
        <w:rPr>
          <w:rFonts w:ascii="Roboto" w:hAnsi="Roboto" w:cs="Calibri"/>
          <w:sz w:val="16"/>
          <w:szCs w:val="24"/>
          <w:lang w:val="ru-RU"/>
        </w:rPr>
        <w:t>беспроводные микрофонные системы</w:t>
      </w:r>
      <w:proofErr w:type="gramEnd"/>
      <w:r w:rsidRPr="00F43654">
        <w:rPr>
          <w:rFonts w:ascii="Roboto" w:hAnsi="Roboto" w:cs="Calibri"/>
          <w:sz w:val="16"/>
          <w:szCs w:val="24"/>
          <w:lang w:val="ru-RU"/>
        </w:rPr>
        <w:t xml:space="preserve"> и системы ушного мониторинга), для речевых выступлений и презентаций</w:t>
      </w:r>
      <w:r>
        <w:rPr>
          <w:rFonts w:ascii="Roboto" w:hAnsi="Roboto" w:cs="Calibri"/>
          <w:sz w:val="16"/>
          <w:szCs w:val="24"/>
          <w:lang w:val="ru-RU"/>
        </w:rPr>
        <w:t xml:space="preserve"> </w:t>
      </w:r>
      <w:r w:rsidRPr="00F43654">
        <w:rPr>
          <w:rFonts w:ascii="Roboto" w:hAnsi="Roboto" w:cs="Calibri"/>
          <w:sz w:val="16"/>
          <w:szCs w:val="24"/>
          <w:lang w:val="ru-RU"/>
        </w:rPr>
        <w:t>(уникальные беспроводные мониторинговые системы и микрофоны для воспроизведения речи), решения для бизнес-</w:t>
      </w:r>
      <w:r w:rsidRPr="00F43654">
        <w:rPr>
          <w:rFonts w:ascii="Roboto" w:hAnsi="Roboto" w:cs="Calibri"/>
          <w:sz w:val="16"/>
          <w:szCs w:val="24"/>
          <w:lang w:val="ru-RU"/>
        </w:rPr>
        <w:lastRenderedPageBreak/>
        <w:t>коммуникаций (проводные и беспроводные конференц-системы), оборудование для музеев. В сегменте бытовой электроники бренд представляет премиальные наушники и гарнитуры для л</w:t>
      </w:r>
      <w:r>
        <w:rPr>
          <w:rFonts w:ascii="Roboto" w:hAnsi="Roboto" w:cs="Calibri"/>
          <w:sz w:val="16"/>
          <w:szCs w:val="24"/>
          <w:lang w:val="ru-RU"/>
        </w:rPr>
        <w:t xml:space="preserve">юбителей музыки и </w:t>
      </w:r>
      <w:proofErr w:type="spellStart"/>
      <w:r>
        <w:rPr>
          <w:rFonts w:ascii="Roboto" w:hAnsi="Roboto" w:cs="Calibri"/>
          <w:sz w:val="16"/>
          <w:szCs w:val="24"/>
          <w:lang w:val="ru-RU"/>
        </w:rPr>
        <w:t>аудиофилов</w:t>
      </w:r>
      <w:proofErr w:type="spellEnd"/>
      <w:r>
        <w:rPr>
          <w:rFonts w:ascii="Roboto" w:hAnsi="Roboto" w:cs="Calibri"/>
          <w:sz w:val="16"/>
          <w:szCs w:val="24"/>
          <w:lang w:val="ru-RU"/>
        </w:rPr>
        <w:t>.</w:t>
      </w:r>
    </w:p>
    <w:p w14:paraId="632E2D59" w14:textId="77777777" w:rsidR="0055025C" w:rsidRPr="00F43654" w:rsidRDefault="0055025C" w:rsidP="0055025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7D8EA3EB" w14:textId="77777777" w:rsidR="0055025C" w:rsidRPr="00083151" w:rsidRDefault="0055025C" w:rsidP="0055025C">
      <w:pPr>
        <w:pStyle w:val="Contact"/>
        <w:jc w:val="both"/>
        <w:rPr>
          <w:lang w:val="ru-RU"/>
        </w:rPr>
      </w:pPr>
    </w:p>
    <w:p w14:paraId="6433607C" w14:textId="77777777" w:rsidR="0055025C" w:rsidRPr="00016814" w:rsidRDefault="0055025C" w:rsidP="0055025C">
      <w:pPr>
        <w:pStyle w:val="Contact"/>
        <w:jc w:val="both"/>
        <w:rPr>
          <w:b/>
          <w:lang w:val="en-US"/>
        </w:rPr>
      </w:pPr>
      <w:r>
        <w:rPr>
          <w:b/>
          <w:lang w:val="en-US"/>
        </w:rPr>
        <w:t>PR &amp; Communications Manager</w:t>
      </w:r>
    </w:p>
    <w:p w14:paraId="22096777" w14:textId="77777777" w:rsidR="0055025C" w:rsidRPr="009C453F" w:rsidRDefault="0055025C" w:rsidP="0055025C">
      <w:pPr>
        <w:pStyle w:val="Contact"/>
        <w:jc w:val="both"/>
        <w:rPr>
          <w:color w:val="0095D5"/>
        </w:rPr>
      </w:pPr>
      <w:r>
        <w:rPr>
          <w:color w:val="0095D5"/>
        </w:rPr>
        <w:t xml:space="preserve">Daria </w:t>
      </w:r>
      <w:proofErr w:type="spellStart"/>
      <w:r>
        <w:rPr>
          <w:color w:val="0095D5"/>
        </w:rPr>
        <w:t>Glavatskaya</w:t>
      </w:r>
      <w:proofErr w:type="spellEnd"/>
    </w:p>
    <w:p w14:paraId="5DD301B7" w14:textId="77777777" w:rsidR="0055025C" w:rsidRPr="009C453F" w:rsidRDefault="0055025C" w:rsidP="0055025C">
      <w:pPr>
        <w:pStyle w:val="Contact"/>
        <w:jc w:val="both"/>
      </w:pPr>
      <w:r>
        <w:t>daria</w:t>
      </w:r>
      <w:r w:rsidRPr="009C453F">
        <w:t>.</w:t>
      </w:r>
      <w:r>
        <w:t>glavatskaya</w:t>
      </w:r>
      <w:r w:rsidRPr="009C453F">
        <w:t>@sennheiser.com</w:t>
      </w:r>
    </w:p>
    <w:p w14:paraId="523F13A4" w14:textId="77777777" w:rsidR="00DE2953" w:rsidRPr="0055025C" w:rsidRDefault="00DE2953" w:rsidP="0055025C">
      <w:pPr>
        <w:jc w:val="both"/>
        <w:rPr>
          <w:rFonts w:ascii="Roboto" w:hAnsi="Roboto"/>
          <w:sz w:val="22"/>
        </w:rPr>
      </w:pPr>
      <w:bookmarkStart w:id="0" w:name="_GoBack"/>
      <w:bookmarkEnd w:id="0"/>
    </w:p>
    <w:sectPr w:rsidR="00DE2953" w:rsidRPr="0055025C" w:rsidSect="009031C7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629DC2" w14:textId="77777777" w:rsidR="00046370" w:rsidRDefault="00046370" w:rsidP="00CA1EB9">
      <w:pPr>
        <w:spacing w:line="240" w:lineRule="auto"/>
      </w:pPr>
      <w:r>
        <w:separator/>
      </w:r>
    </w:p>
  </w:endnote>
  <w:endnote w:type="continuationSeparator" w:id="0">
    <w:p w14:paraId="1E78CFB5" w14:textId="77777777" w:rsidR="00046370" w:rsidRDefault="00046370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nnheiser Office">
    <w:altName w:val="Sennheiser Office"/>
    <w:charset w:val="00"/>
    <w:family w:val="swiss"/>
    <w:pitch w:val="variable"/>
    <w:sig w:usb0="A00000AF" w:usb1="500020DB" w:usb2="00000000" w:usb3="00000000" w:csb0="00000093" w:csb1="00000000"/>
    <w:embedRegular r:id="rId1" w:fontKey="{2389C166-AD18-4BFD-959E-8A5C8D960FF6}"/>
    <w:embedBold r:id="rId2" w:fontKey="{B1F82EA4-913C-4C26-B82C-15D048CFC53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3" w:fontKey="{ECA2A59D-3C1B-4822-BA5A-F5697BAFF0BE}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  <w:embedRegular r:id="rId4" w:fontKey="{861AE068-F341-4034-B2F8-5BBB864BC3BA}"/>
    <w:embedBold r:id="rId5" w:fontKey="{A88EA9D7-D4FF-41DC-BABA-4098C48B3C7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4C3A91A2-500E-4D7F-B8E4-B58ABA5F5C29}"/>
    <w:embedBold r:id="rId7" w:fontKey="{F59527F4-BCD5-4A9E-A75E-F7E6A67C377A}"/>
  </w:font>
  <w:font w:name="SennheiserOffice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___WRD_EMBED_SUB_45">
    <w:charset w:val="00"/>
    <w:family w:val="swiss"/>
    <w:pitch w:val="variable"/>
    <w:sig w:usb0="A00000AF" w:usb1="500020D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E540C" w14:textId="1EACBCA8" w:rsidR="00EB6084" w:rsidRDefault="00EB6084" w:rsidP="009031C7">
    <w:pPr>
      <w:pStyle w:val="a5"/>
      <w:tabs>
        <w:tab w:val="left" w:pos="3068"/>
      </w:tabs>
    </w:pPr>
    <w:r>
      <w:rPr>
        <w:noProof/>
        <w:lang w:val="ru-RU" w:eastAsia="ru-RU"/>
      </w:rPr>
      <w:drawing>
        <wp:anchor distT="0" distB="0" distL="114300" distR="114300" simplePos="0" relativeHeight="251673600" behindDoc="0" locked="1" layoutInCell="1" allowOverlap="1" wp14:anchorId="532BA4BF" wp14:editId="63CE435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1C7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674B50" w14:textId="77777777" w:rsidR="00046370" w:rsidRDefault="00046370" w:rsidP="00CA1EB9">
      <w:pPr>
        <w:spacing w:line="240" w:lineRule="auto"/>
      </w:pPr>
      <w:r>
        <w:separator/>
      </w:r>
    </w:p>
  </w:footnote>
  <w:footnote w:type="continuationSeparator" w:id="0">
    <w:p w14:paraId="10F18FF6" w14:textId="77777777" w:rsidR="00046370" w:rsidRDefault="00046370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612298" w14:textId="77777777" w:rsidR="008E5D5C" w:rsidRPr="008E5D5C" w:rsidRDefault="008E5D5C" w:rsidP="008E5D5C">
    <w:pPr>
      <w:pStyle w:val="a3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75648" behindDoc="0" locked="1" layoutInCell="1" allowOverlap="1" wp14:anchorId="28012896" wp14:editId="4F7EBBC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7908D9" w14:textId="0965C155" w:rsidR="008E5D5C" w:rsidRPr="008E5D5C" w:rsidRDefault="008E5D5C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B369C1">
      <w:rPr>
        <w:noProof/>
      </w:rPr>
      <w:t>3</w:t>
    </w:r>
    <w:r>
      <w:fldChar w:fldCharType="end"/>
    </w:r>
    <w:r>
      <w:t>/</w:t>
    </w:r>
    <w:r w:rsidR="00046370">
      <w:fldChar w:fldCharType="begin"/>
    </w:r>
    <w:r w:rsidR="00046370">
      <w:instrText xml:space="preserve"> NUMPAGES  \* Arabic  \* MERGEFORMAT </w:instrText>
    </w:r>
    <w:r w:rsidR="00046370">
      <w:fldChar w:fldCharType="separate"/>
    </w:r>
    <w:r w:rsidR="00B369C1">
      <w:rPr>
        <w:noProof/>
      </w:rPr>
      <w:t>4</w:t>
    </w:r>
    <w:r w:rsidR="00046370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FBBA67" w14:textId="77777777" w:rsidR="00CA1EB9" w:rsidRPr="008E5D5C" w:rsidRDefault="008E5D5C" w:rsidP="008E5D5C">
    <w:pPr>
      <w:pStyle w:val="a3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68480" behindDoc="0" locked="1" layoutInCell="1" allowOverlap="1" wp14:anchorId="4BF682BE" wp14:editId="4B02931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2AEA18" w14:textId="1D17853C" w:rsidR="008E5D5C" w:rsidRPr="008E5D5C" w:rsidRDefault="008E5D5C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B369C1">
      <w:rPr>
        <w:noProof/>
      </w:rPr>
      <w:t>1</w:t>
    </w:r>
    <w:r>
      <w:fldChar w:fldCharType="end"/>
    </w:r>
    <w:r>
      <w:t>/</w:t>
    </w:r>
    <w:r w:rsidR="00046370">
      <w:fldChar w:fldCharType="begin"/>
    </w:r>
    <w:r w:rsidR="00046370">
      <w:instrText xml:space="preserve"> NUMPAGES  \* Arabic  \* MERGEFORMAT </w:instrText>
    </w:r>
    <w:r w:rsidR="00046370">
      <w:fldChar w:fldCharType="separate"/>
    </w:r>
    <w:r w:rsidR="00B369C1">
      <w:rPr>
        <w:noProof/>
      </w:rPr>
      <w:t>4</w:t>
    </w:r>
    <w:r w:rsidR="00046370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0E4594"/>
    <w:multiLevelType w:val="hybridMultilevel"/>
    <w:tmpl w:val="E9A6A7B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ru-RU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xMzE1NjA0tjSxNDNR0lEKTi0uzszPAykwrAUASSWk9iwAAAA="/>
  </w:docVars>
  <w:rsids>
    <w:rsidRoot w:val="00CA1EB9"/>
    <w:rsid w:val="00001EEE"/>
    <w:rsid w:val="0002191E"/>
    <w:rsid w:val="000300F3"/>
    <w:rsid w:val="00046370"/>
    <w:rsid w:val="0004650A"/>
    <w:rsid w:val="00063EAC"/>
    <w:rsid w:val="0007621F"/>
    <w:rsid w:val="00080677"/>
    <w:rsid w:val="00096561"/>
    <w:rsid w:val="000D65A3"/>
    <w:rsid w:val="0011686E"/>
    <w:rsid w:val="00120938"/>
    <w:rsid w:val="00121501"/>
    <w:rsid w:val="0014006E"/>
    <w:rsid w:val="001646F1"/>
    <w:rsid w:val="00166F02"/>
    <w:rsid w:val="00181E0B"/>
    <w:rsid w:val="001A3613"/>
    <w:rsid w:val="001A5DEA"/>
    <w:rsid w:val="001B46A8"/>
    <w:rsid w:val="001B73D0"/>
    <w:rsid w:val="001C63D8"/>
    <w:rsid w:val="001D4E25"/>
    <w:rsid w:val="001D51EA"/>
    <w:rsid w:val="001D535B"/>
    <w:rsid w:val="001E2569"/>
    <w:rsid w:val="001E27DE"/>
    <w:rsid w:val="001F3001"/>
    <w:rsid w:val="001F6372"/>
    <w:rsid w:val="001F6CB4"/>
    <w:rsid w:val="002057CE"/>
    <w:rsid w:val="002106B9"/>
    <w:rsid w:val="00217949"/>
    <w:rsid w:val="002257A2"/>
    <w:rsid w:val="00232F3C"/>
    <w:rsid w:val="00251689"/>
    <w:rsid w:val="0026438F"/>
    <w:rsid w:val="00282A8D"/>
    <w:rsid w:val="00293215"/>
    <w:rsid w:val="002953F9"/>
    <w:rsid w:val="002C563D"/>
    <w:rsid w:val="002C6F4D"/>
    <w:rsid w:val="002E2FEA"/>
    <w:rsid w:val="0030134D"/>
    <w:rsid w:val="003027B5"/>
    <w:rsid w:val="00311C6F"/>
    <w:rsid w:val="00326FB8"/>
    <w:rsid w:val="00331199"/>
    <w:rsid w:val="00333005"/>
    <w:rsid w:val="00335A59"/>
    <w:rsid w:val="0034325E"/>
    <w:rsid w:val="00343F10"/>
    <w:rsid w:val="00344306"/>
    <w:rsid w:val="00354CCF"/>
    <w:rsid w:val="00375ACD"/>
    <w:rsid w:val="00382CFE"/>
    <w:rsid w:val="003A283F"/>
    <w:rsid w:val="003C2C97"/>
    <w:rsid w:val="003C409E"/>
    <w:rsid w:val="003C5642"/>
    <w:rsid w:val="003C579E"/>
    <w:rsid w:val="003D0032"/>
    <w:rsid w:val="003D06A1"/>
    <w:rsid w:val="003D5FDB"/>
    <w:rsid w:val="004077C5"/>
    <w:rsid w:val="00411E98"/>
    <w:rsid w:val="004318BE"/>
    <w:rsid w:val="00433351"/>
    <w:rsid w:val="00437463"/>
    <w:rsid w:val="00437922"/>
    <w:rsid w:val="00440797"/>
    <w:rsid w:val="00453B3E"/>
    <w:rsid w:val="00483330"/>
    <w:rsid w:val="00484CA7"/>
    <w:rsid w:val="004938B7"/>
    <w:rsid w:val="004A7CE6"/>
    <w:rsid w:val="004B19E9"/>
    <w:rsid w:val="004B5D6E"/>
    <w:rsid w:val="004B7A56"/>
    <w:rsid w:val="004D1503"/>
    <w:rsid w:val="004F2502"/>
    <w:rsid w:val="00514A04"/>
    <w:rsid w:val="005327DB"/>
    <w:rsid w:val="0055025C"/>
    <w:rsid w:val="005612AF"/>
    <w:rsid w:val="00585F70"/>
    <w:rsid w:val="005A2A1C"/>
    <w:rsid w:val="005C1F67"/>
    <w:rsid w:val="005C32EE"/>
    <w:rsid w:val="005D571F"/>
    <w:rsid w:val="005E11E7"/>
    <w:rsid w:val="005F3DBC"/>
    <w:rsid w:val="0060142B"/>
    <w:rsid w:val="0060590E"/>
    <w:rsid w:val="006108B6"/>
    <w:rsid w:val="00625464"/>
    <w:rsid w:val="00632C1D"/>
    <w:rsid w:val="006431C2"/>
    <w:rsid w:val="00696BED"/>
    <w:rsid w:val="006B5171"/>
    <w:rsid w:val="006B7454"/>
    <w:rsid w:val="006C472A"/>
    <w:rsid w:val="006D1254"/>
    <w:rsid w:val="006D3805"/>
    <w:rsid w:val="006F058F"/>
    <w:rsid w:val="007237E9"/>
    <w:rsid w:val="00732897"/>
    <w:rsid w:val="007447CC"/>
    <w:rsid w:val="00757411"/>
    <w:rsid w:val="007577BF"/>
    <w:rsid w:val="00763586"/>
    <w:rsid w:val="00766E21"/>
    <w:rsid w:val="0077244F"/>
    <w:rsid w:val="007823A2"/>
    <w:rsid w:val="00782F6D"/>
    <w:rsid w:val="007C0CF2"/>
    <w:rsid w:val="007C4F79"/>
    <w:rsid w:val="007D616A"/>
    <w:rsid w:val="007F15DB"/>
    <w:rsid w:val="00802CE9"/>
    <w:rsid w:val="00810BAE"/>
    <w:rsid w:val="00824B3F"/>
    <w:rsid w:val="00826271"/>
    <w:rsid w:val="008554B3"/>
    <w:rsid w:val="008736D6"/>
    <w:rsid w:val="008B55F9"/>
    <w:rsid w:val="008D6CAB"/>
    <w:rsid w:val="008E5D5C"/>
    <w:rsid w:val="009031C7"/>
    <w:rsid w:val="00922ACD"/>
    <w:rsid w:val="009230AA"/>
    <w:rsid w:val="009302B0"/>
    <w:rsid w:val="009320A9"/>
    <w:rsid w:val="0096299E"/>
    <w:rsid w:val="0096404E"/>
    <w:rsid w:val="00977493"/>
    <w:rsid w:val="0099585A"/>
    <w:rsid w:val="00997BD9"/>
    <w:rsid w:val="009B034C"/>
    <w:rsid w:val="009B0A92"/>
    <w:rsid w:val="009B2BB0"/>
    <w:rsid w:val="009C45A2"/>
    <w:rsid w:val="009C5FCA"/>
    <w:rsid w:val="009D6AD5"/>
    <w:rsid w:val="009E51A1"/>
    <w:rsid w:val="009E7211"/>
    <w:rsid w:val="009F673A"/>
    <w:rsid w:val="00A20183"/>
    <w:rsid w:val="00A23360"/>
    <w:rsid w:val="00A23ABB"/>
    <w:rsid w:val="00A5345D"/>
    <w:rsid w:val="00A75491"/>
    <w:rsid w:val="00A92199"/>
    <w:rsid w:val="00AA3045"/>
    <w:rsid w:val="00AB0C5A"/>
    <w:rsid w:val="00AB48ED"/>
    <w:rsid w:val="00AB5767"/>
    <w:rsid w:val="00AB7EEE"/>
    <w:rsid w:val="00AC4E77"/>
    <w:rsid w:val="00AC5B8D"/>
    <w:rsid w:val="00AD09E5"/>
    <w:rsid w:val="00AD5803"/>
    <w:rsid w:val="00AD75E0"/>
    <w:rsid w:val="00AE0EF3"/>
    <w:rsid w:val="00AE2057"/>
    <w:rsid w:val="00B20E88"/>
    <w:rsid w:val="00B211FF"/>
    <w:rsid w:val="00B322BC"/>
    <w:rsid w:val="00B369C1"/>
    <w:rsid w:val="00B476AD"/>
    <w:rsid w:val="00B852CF"/>
    <w:rsid w:val="00B878D9"/>
    <w:rsid w:val="00BA4FFF"/>
    <w:rsid w:val="00BA5DC5"/>
    <w:rsid w:val="00BB28E1"/>
    <w:rsid w:val="00BB42BF"/>
    <w:rsid w:val="00BD64B1"/>
    <w:rsid w:val="00BE39EA"/>
    <w:rsid w:val="00BE7F61"/>
    <w:rsid w:val="00BF0963"/>
    <w:rsid w:val="00C11A44"/>
    <w:rsid w:val="00C11EA9"/>
    <w:rsid w:val="00C24DAB"/>
    <w:rsid w:val="00C24E4C"/>
    <w:rsid w:val="00C419AF"/>
    <w:rsid w:val="00C5420E"/>
    <w:rsid w:val="00C55075"/>
    <w:rsid w:val="00C569DB"/>
    <w:rsid w:val="00C65824"/>
    <w:rsid w:val="00C8099E"/>
    <w:rsid w:val="00C830EE"/>
    <w:rsid w:val="00C91ACD"/>
    <w:rsid w:val="00CA1EB9"/>
    <w:rsid w:val="00CA31D5"/>
    <w:rsid w:val="00CB0A15"/>
    <w:rsid w:val="00CB28E0"/>
    <w:rsid w:val="00CB3B45"/>
    <w:rsid w:val="00CB4966"/>
    <w:rsid w:val="00CC06C6"/>
    <w:rsid w:val="00CC091F"/>
    <w:rsid w:val="00CD3D9C"/>
    <w:rsid w:val="00CD5497"/>
    <w:rsid w:val="00D047A2"/>
    <w:rsid w:val="00D143B0"/>
    <w:rsid w:val="00D17ABD"/>
    <w:rsid w:val="00D21CEF"/>
    <w:rsid w:val="00D21D02"/>
    <w:rsid w:val="00D22EA6"/>
    <w:rsid w:val="00D27E97"/>
    <w:rsid w:val="00D46B99"/>
    <w:rsid w:val="00D57AD6"/>
    <w:rsid w:val="00D63BFD"/>
    <w:rsid w:val="00D644ED"/>
    <w:rsid w:val="00D67CE1"/>
    <w:rsid w:val="00D912BB"/>
    <w:rsid w:val="00D97140"/>
    <w:rsid w:val="00DB7B01"/>
    <w:rsid w:val="00DC4AC6"/>
    <w:rsid w:val="00DC69CF"/>
    <w:rsid w:val="00DD11A3"/>
    <w:rsid w:val="00DE2953"/>
    <w:rsid w:val="00DE30DC"/>
    <w:rsid w:val="00DF7B7B"/>
    <w:rsid w:val="00E233E0"/>
    <w:rsid w:val="00E358D6"/>
    <w:rsid w:val="00E42C92"/>
    <w:rsid w:val="00E44BB5"/>
    <w:rsid w:val="00E45456"/>
    <w:rsid w:val="00E63B8B"/>
    <w:rsid w:val="00E8423A"/>
    <w:rsid w:val="00EA2A43"/>
    <w:rsid w:val="00EB4E39"/>
    <w:rsid w:val="00EB6084"/>
    <w:rsid w:val="00EC5198"/>
    <w:rsid w:val="00EC576E"/>
    <w:rsid w:val="00EC72B1"/>
    <w:rsid w:val="00ED5F66"/>
    <w:rsid w:val="00EE0B66"/>
    <w:rsid w:val="00EF11B4"/>
    <w:rsid w:val="00F24648"/>
    <w:rsid w:val="00F305FA"/>
    <w:rsid w:val="00F41EB6"/>
    <w:rsid w:val="00F434B2"/>
    <w:rsid w:val="00F43C9F"/>
    <w:rsid w:val="00F45AA6"/>
    <w:rsid w:val="00F45F5C"/>
    <w:rsid w:val="00F6520A"/>
    <w:rsid w:val="00F75316"/>
    <w:rsid w:val="00F80FFB"/>
    <w:rsid w:val="00F838C7"/>
    <w:rsid w:val="00F902A9"/>
    <w:rsid w:val="00F9128B"/>
    <w:rsid w:val="00FC026A"/>
    <w:rsid w:val="00FC2F8A"/>
    <w:rsid w:val="00FC6BB1"/>
    <w:rsid w:val="00FD69BF"/>
    <w:rsid w:val="00FE0299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1A6A6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F43C9F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Верхний колонтитул Знак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Нижний колонтитул Знак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Название Знак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Заголовок 1 Знак"/>
    <w:basedOn w:val="a0"/>
    <w:link w:val="1"/>
    <w:uiPriority w:val="9"/>
    <w:rsid w:val="00F43C9F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Заголовок 2 Знак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F43C9F"/>
    <w:pPr>
      <w:spacing w:line="240" w:lineRule="auto"/>
    </w:pPr>
    <w:rPr>
      <w:b/>
      <w:bCs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styleId="ae">
    <w:name w:val="annotation reference"/>
    <w:basedOn w:val="a0"/>
    <w:uiPriority w:val="99"/>
    <w:semiHidden/>
    <w:unhideWhenUsed/>
    <w:rsid w:val="00632C1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32C1D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32C1D"/>
    <w:rPr>
      <w:sz w:val="20"/>
      <w:szCs w:val="20"/>
      <w:lang w:val="en-GB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32C1D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32C1D"/>
    <w:rPr>
      <w:b/>
      <w:bCs/>
      <w:sz w:val="20"/>
      <w:szCs w:val="20"/>
      <w:lang w:val="en-GB"/>
    </w:rPr>
  </w:style>
  <w:style w:type="paragraph" w:customStyle="1" w:styleId="Default">
    <w:name w:val="Default"/>
    <w:rsid w:val="00696BED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paragraph" w:styleId="af3">
    <w:name w:val="Revision"/>
    <w:hidden/>
    <w:uiPriority w:val="99"/>
    <w:semiHidden/>
    <w:rsid w:val="00433351"/>
    <w:pPr>
      <w:spacing w:after="0" w:line="240" w:lineRule="auto"/>
    </w:pPr>
    <w:rPr>
      <w:sz w:val="18"/>
      <w:lang w:val="en-GB"/>
    </w:rPr>
  </w:style>
  <w:style w:type="paragraph" w:customStyle="1" w:styleId="editor-v4-paragraph-element">
    <w:name w:val="editor-v4-paragraph-element"/>
    <w:basedOn w:val="a"/>
    <w:rsid w:val="00550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4">
    <w:name w:val="Strong"/>
    <w:basedOn w:val="a0"/>
    <w:uiPriority w:val="22"/>
    <w:qFormat/>
    <w:rsid w:val="0055025C"/>
    <w:rPr>
      <w:b/>
      <w:bCs/>
    </w:rPr>
  </w:style>
  <w:style w:type="paragraph" w:styleId="af5">
    <w:name w:val="Normal (Web)"/>
    <w:basedOn w:val="a"/>
    <w:uiPriority w:val="99"/>
    <w:semiHidden/>
    <w:unhideWhenUsed/>
    <w:rsid w:val="00550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nnheiser.ru/naushniki/ie_300-509104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99C02DEADDEB4E930F31DA3A219D1E" ma:contentTypeVersion="13" ma:contentTypeDescription="Create a new document." ma:contentTypeScope="" ma:versionID="731477c2468fc1b5c383aac3634f2bad">
  <xsd:schema xmlns:xsd="http://www.w3.org/2001/XMLSchema" xmlns:xs="http://www.w3.org/2001/XMLSchema" xmlns:p="http://schemas.microsoft.com/office/2006/metadata/properties" xmlns:ns3="caa1a275-2a21-467e-a29e-94694e2dd289" xmlns:ns4="551b03fa-8fb2-408b-96d6-caa39ecdb551" targetNamespace="http://schemas.microsoft.com/office/2006/metadata/properties" ma:root="true" ma:fieldsID="9442aa22f9fecc3c42eb36b40983f20e" ns3:_="" ns4:_="">
    <xsd:import namespace="caa1a275-2a21-467e-a29e-94694e2dd289"/>
    <xsd:import namespace="551b03fa-8fb2-408b-96d6-caa39ecdb55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a1a275-2a21-467e-a29e-94694e2dd28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b03fa-8fb2-408b-96d6-caa39ecdb5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62A83-2139-4586-969B-967D51EE71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a1a275-2a21-467e-a29e-94694e2dd289"/>
    <ds:schemaRef ds:uri="551b03fa-8fb2-408b-96d6-caa39ecdb5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5D2C57-6F54-45C8-B40D-45A40A9076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95C853-23EE-41BA-AB09-E9B14277A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75DACBF-68A5-42BC-9DA4-7EE515880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866</Words>
  <Characters>4940</Characters>
  <Application>Microsoft Office Word</Application>
  <DocSecurity>0</DocSecurity>
  <Lines>41</Lines>
  <Paragraphs>11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Pavel</cp:lastModifiedBy>
  <cp:revision>15</cp:revision>
  <cp:lastPrinted>2021-03-11T10:48:00Z</cp:lastPrinted>
  <dcterms:created xsi:type="dcterms:W3CDTF">2020-10-30T11:17:00Z</dcterms:created>
  <dcterms:modified xsi:type="dcterms:W3CDTF">2021-03-11T10:48:00Z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0x0101000199C02DEADDEB4E930F31DA3A219D1E</vt:lpwstr>
  </property>
</Properties>
</file>