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B2FC" w14:textId="6E53D85A" w:rsidR="00E97864" w:rsidRPr="002D7448" w:rsidRDefault="00381B64" w:rsidP="00E97864">
      <w:pPr>
        <w:jc w:val="right"/>
        <w:rPr>
          <w:rFonts w:ascii="Arial" w:hAnsi="Arial" w:cs="Arial"/>
        </w:rPr>
      </w:pPr>
      <w:r>
        <w:rPr>
          <w:rFonts w:ascii="Arial" w:hAnsi="Arial" w:cs="Arial"/>
        </w:rPr>
        <w:t>10</w:t>
      </w:r>
      <w:r w:rsidR="00E97864" w:rsidRPr="002D7448">
        <w:rPr>
          <w:rFonts w:ascii="Arial" w:hAnsi="Arial" w:cs="Arial"/>
        </w:rPr>
        <w:t>/</w:t>
      </w:r>
      <w:r w:rsidR="00F307D1" w:rsidRPr="002D7448">
        <w:rPr>
          <w:rFonts w:ascii="Arial" w:hAnsi="Arial" w:cs="Arial"/>
        </w:rPr>
        <w:t>0</w:t>
      </w:r>
      <w:r w:rsidR="00C21C9A" w:rsidRPr="002D7448">
        <w:rPr>
          <w:rFonts w:ascii="Arial" w:hAnsi="Arial" w:cs="Arial"/>
        </w:rPr>
        <w:t>6</w:t>
      </w:r>
      <w:r w:rsidR="00E97864" w:rsidRPr="002D7448">
        <w:rPr>
          <w:rFonts w:ascii="Arial" w:hAnsi="Arial" w:cs="Arial"/>
        </w:rPr>
        <w:t>/202</w:t>
      </w:r>
      <w:r w:rsidR="00262B46" w:rsidRPr="002D7448">
        <w:rPr>
          <w:rFonts w:ascii="Arial" w:hAnsi="Arial" w:cs="Arial"/>
        </w:rPr>
        <w:t>2</w:t>
      </w:r>
    </w:p>
    <w:p w14:paraId="424E4EF4" w14:textId="5722A778" w:rsidR="00E97864" w:rsidRPr="002D7448" w:rsidRDefault="002D7448" w:rsidP="00E97864">
      <w:pPr>
        <w:rPr>
          <w:rFonts w:ascii="Arial" w:hAnsi="Arial" w:cs="Arial"/>
          <w:b/>
          <w:bCs/>
          <w:sz w:val="36"/>
          <w:szCs w:val="36"/>
        </w:rPr>
      </w:pPr>
      <w:r w:rsidRPr="002D7448">
        <w:rPr>
          <w:rFonts w:ascii="Arial" w:hAnsi="Arial" w:cs="Arial"/>
          <w:b/>
          <w:bCs/>
          <w:sz w:val="36"/>
          <w:szCs w:val="36"/>
        </w:rPr>
        <w:t>EDI Network leverages customer parking spaces by equipping them with charging points</w:t>
      </w:r>
    </w:p>
    <w:p w14:paraId="78990705" w14:textId="035C1AA2" w:rsidR="00336BD6" w:rsidRPr="002D7448" w:rsidRDefault="002D7448" w:rsidP="00336BD6">
      <w:pPr>
        <w:jc w:val="center"/>
        <w:rPr>
          <w:rFonts w:ascii="Arial" w:hAnsi="Arial" w:cs="Arial"/>
          <w:sz w:val="24"/>
          <w:szCs w:val="24"/>
        </w:rPr>
      </w:pPr>
      <w:r w:rsidRPr="002D7448">
        <w:rPr>
          <w:rFonts w:ascii="Arial" w:hAnsi="Arial" w:cs="Arial"/>
          <w:b/>
          <w:bCs/>
          <w:color w:val="002060"/>
          <w:sz w:val="24"/>
          <w:szCs w:val="24"/>
        </w:rPr>
        <w:t>An initiative facilitating the transition to electric mobility</w:t>
      </w:r>
    </w:p>
    <w:p w14:paraId="5137C593" w14:textId="62C10222" w:rsidR="00E97864" w:rsidRPr="002D7448" w:rsidRDefault="002D7448" w:rsidP="00CD0DA0">
      <w:pPr>
        <w:jc w:val="both"/>
        <w:rPr>
          <w:rFonts w:ascii="Arial" w:hAnsi="Arial" w:cs="Arial"/>
          <w:b/>
          <w:bCs/>
        </w:rPr>
      </w:pPr>
      <w:r w:rsidRPr="002D7448">
        <w:rPr>
          <w:rFonts w:ascii="Arial" w:hAnsi="Arial" w:cs="Arial"/>
          <w:b/>
          <w:bCs/>
        </w:rPr>
        <w:t>Alongside EDI's business of commercialising and installing electric vehicle charging points for consumers and business users, Lab Box has now launched EDI Network, a publicly accessible charging service designed to facilitate the charging of electric cars.</w:t>
      </w:r>
    </w:p>
    <w:p w14:paraId="63900164" w14:textId="77777777" w:rsidR="002D7448" w:rsidRPr="002D7448" w:rsidRDefault="002D7448" w:rsidP="00CD0DA0">
      <w:pPr>
        <w:jc w:val="both"/>
        <w:rPr>
          <w:rFonts w:ascii="Arial" w:hAnsi="Arial" w:cs="Arial"/>
        </w:rPr>
      </w:pPr>
      <w:r w:rsidRPr="002D7448">
        <w:rPr>
          <w:rFonts w:ascii="Arial" w:hAnsi="Arial" w:cs="Arial"/>
        </w:rPr>
        <w:t>EDI Network finances and installs charging points in car parks and then bills the kWh to users. It also handles all relevant certification, payment and maintenance duties.</w:t>
      </w:r>
    </w:p>
    <w:p w14:paraId="26924FF1" w14:textId="77777777" w:rsidR="002D7448" w:rsidRPr="002D7448" w:rsidRDefault="002D7448" w:rsidP="00CD0DA0">
      <w:pPr>
        <w:jc w:val="both"/>
        <w:rPr>
          <w:rFonts w:ascii="Arial" w:hAnsi="Arial" w:cs="Arial"/>
        </w:rPr>
      </w:pPr>
      <w:r w:rsidRPr="002D7448">
        <w:rPr>
          <w:rFonts w:ascii="Arial" w:hAnsi="Arial" w:cs="Arial"/>
        </w:rPr>
        <w:t>With this initiative, EDI Network is aiming to make life easier for those companies, commercial spaces, sports centres, reception halls, hotels, restaurants and other facilities wishing to offer their customers charging solutions without having to themselves invest in and manage charging points.</w:t>
      </w:r>
    </w:p>
    <w:p w14:paraId="561198A1" w14:textId="77777777" w:rsidR="002D7448" w:rsidRPr="002D7448" w:rsidRDefault="002D7448" w:rsidP="00CD0DA0">
      <w:pPr>
        <w:jc w:val="both"/>
        <w:rPr>
          <w:rFonts w:ascii="Arial" w:hAnsi="Arial" w:cs="Arial"/>
        </w:rPr>
      </w:pPr>
      <w:r w:rsidRPr="002D7448">
        <w:rPr>
          <w:rFonts w:ascii="Arial" w:hAnsi="Arial" w:cs="Arial"/>
        </w:rPr>
        <w:t>"</w:t>
      </w:r>
      <w:r w:rsidRPr="002D7448">
        <w:rPr>
          <w:rFonts w:ascii="Arial" w:hAnsi="Arial" w:cs="Arial"/>
          <w:i/>
          <w:iCs/>
        </w:rPr>
        <w:t>We are targeting all car park owners wishing to make their businesses more attractive to customers looking to combine parking with charging</w:t>
      </w:r>
      <w:r w:rsidRPr="002D7448">
        <w:rPr>
          <w:rFonts w:ascii="Arial" w:hAnsi="Arial" w:cs="Arial"/>
        </w:rPr>
        <w:t xml:space="preserve">. </w:t>
      </w:r>
      <w:r w:rsidRPr="002D7448">
        <w:rPr>
          <w:rFonts w:ascii="Arial" w:hAnsi="Arial" w:cs="Arial"/>
          <w:i/>
          <w:iCs/>
        </w:rPr>
        <w:t xml:space="preserve">This is known as 'destination charging', i.e. places where drivers of electric vehicles can park their cars and then, while they’re busy shopping or working out at the gym, their car’s battery is getting charged," </w:t>
      </w:r>
      <w:r w:rsidRPr="002D7448">
        <w:rPr>
          <w:rFonts w:ascii="Arial" w:hAnsi="Arial" w:cs="Arial"/>
        </w:rPr>
        <w:t>explains Nicolas Paris, Managing Director of EDI</w:t>
      </w:r>
      <w:r w:rsidRPr="002D7448">
        <w:rPr>
          <w:rFonts w:ascii="Arial" w:hAnsi="Arial" w:cs="Arial"/>
          <w:i/>
          <w:iCs/>
        </w:rPr>
        <w:t>.</w:t>
      </w:r>
    </w:p>
    <w:p w14:paraId="7C194EA6" w14:textId="77777777" w:rsidR="002D7448" w:rsidRPr="002D7448" w:rsidRDefault="002D7448" w:rsidP="00CD0DA0">
      <w:pPr>
        <w:jc w:val="both"/>
        <w:rPr>
          <w:rFonts w:ascii="Arial" w:hAnsi="Arial" w:cs="Arial"/>
        </w:rPr>
      </w:pPr>
      <w:r w:rsidRPr="002D7448">
        <w:rPr>
          <w:rFonts w:ascii="Arial" w:hAnsi="Arial" w:cs="Arial"/>
        </w:rPr>
        <w:t>In other words, companies that have parking spaces accessible to the public and close to facilities – such as sports centres, shopping malls, business centres and so on – can have EDI Network install a charging system that is accessible 24/7 and compatible with all makes of cars, without having to themselves make the investment. A preliminary audit is carried out to validate the technical feasibility of the system as well as the potential of the proposed location. The customer is responsible for any upgrades that need to be made to the electrical installation and ensuring that it is compliant with all prevailing regulations and standards.</w:t>
      </w:r>
    </w:p>
    <w:p w14:paraId="71EB214D" w14:textId="77777777" w:rsidR="002D7448" w:rsidRPr="002D7448" w:rsidRDefault="002D7448" w:rsidP="00CD0DA0">
      <w:pPr>
        <w:jc w:val="both"/>
        <w:rPr>
          <w:rFonts w:ascii="Arial" w:hAnsi="Arial" w:cs="Arial"/>
        </w:rPr>
      </w:pPr>
      <w:r w:rsidRPr="002D7448">
        <w:rPr>
          <w:rFonts w:ascii="Arial" w:hAnsi="Arial" w:cs="Arial"/>
        </w:rPr>
        <w:t xml:space="preserve">EDI Network has installed six charging points at Golf de l’Empereur, a golf course in Genappe (in the province of Walloon Brabant). General Manager Florent Godin is </w:t>
      </w:r>
      <w:r w:rsidRPr="002D7448">
        <w:rPr>
          <w:rFonts w:ascii="Arial" w:hAnsi="Arial" w:cs="Arial"/>
          <w:i/>
          <w:iCs/>
        </w:rPr>
        <w:t>“delighted we can rely on the full support of EDI Network while significantly improving the quality of our facilities for the benefit of our customers.”</w:t>
      </w:r>
    </w:p>
    <w:p w14:paraId="6812FB29" w14:textId="64696F7F" w:rsidR="00336BD6" w:rsidRPr="002D7448" w:rsidRDefault="002D7448" w:rsidP="00CD0DA0">
      <w:pPr>
        <w:jc w:val="both"/>
        <w:rPr>
          <w:rFonts w:ascii="Arial" w:hAnsi="Arial" w:cs="Arial"/>
        </w:rPr>
      </w:pPr>
      <w:r w:rsidRPr="002D7448">
        <w:rPr>
          <w:rFonts w:ascii="Arial" w:hAnsi="Arial" w:cs="Arial"/>
        </w:rPr>
        <w:t>This new service is one of the innovations designed to facilitate the transition to electric mobility, an area in which EDI has taken the lead in Belgium in a rapidly developing market for both consumers and businesses.</w:t>
      </w:r>
    </w:p>
    <w:p w14:paraId="74E32534" w14:textId="487FC489" w:rsidR="00E97864" w:rsidRPr="002D7448" w:rsidRDefault="002D7448" w:rsidP="00CD0DA0">
      <w:pPr>
        <w:jc w:val="both"/>
        <w:rPr>
          <w:rFonts w:ascii="Arial" w:hAnsi="Arial" w:cs="Arial"/>
        </w:rPr>
      </w:pPr>
      <w:r w:rsidRPr="002D7448">
        <w:rPr>
          <w:rFonts w:ascii="Arial" w:hAnsi="Arial" w:cs="Arial"/>
        </w:rPr>
        <w:t>For more information:</w:t>
      </w:r>
      <w:r w:rsidR="00336BD6" w:rsidRPr="002D7448">
        <w:rPr>
          <w:rFonts w:ascii="Arial" w:hAnsi="Arial" w:cs="Arial"/>
        </w:rPr>
        <w:t xml:space="preserve"> </w:t>
      </w:r>
      <w:r w:rsidR="00336BD6" w:rsidRPr="00CA7145">
        <w:rPr>
          <w:rStyle w:val="Hyperlink"/>
          <w:rFonts w:ascii="Arial" w:hAnsi="Arial" w:cs="Arial"/>
        </w:rPr>
        <w:t>https://www.edi-network.be</w:t>
      </w:r>
      <w:r w:rsidR="00336BD6" w:rsidRPr="002D7448">
        <w:rPr>
          <w:rFonts w:ascii="Arial" w:hAnsi="Arial" w:cs="Arial"/>
        </w:rPr>
        <w:t>.</w:t>
      </w:r>
    </w:p>
    <w:p w14:paraId="49174083" w14:textId="5DAC431E" w:rsidR="00336BD6" w:rsidRDefault="00336BD6" w:rsidP="00CD0DA0">
      <w:pPr>
        <w:jc w:val="both"/>
        <w:rPr>
          <w:rFonts w:ascii="Arial" w:hAnsi="Arial" w:cs="Arial"/>
          <w:b/>
          <w:bCs/>
        </w:rPr>
      </w:pPr>
      <w:r>
        <w:rPr>
          <w:rFonts w:ascii="Arial" w:hAnsi="Arial" w:cs="Arial"/>
          <w:b/>
          <w:bCs/>
        </w:rPr>
        <w:br w:type="page"/>
      </w:r>
    </w:p>
    <w:p w14:paraId="3B9C678E" w14:textId="6405C52D" w:rsidR="00336BD6" w:rsidRPr="00101114" w:rsidRDefault="00101114" w:rsidP="00CD0DA0">
      <w:pPr>
        <w:jc w:val="both"/>
        <w:rPr>
          <w:rFonts w:ascii="Arial" w:hAnsi="Arial" w:cs="Arial"/>
          <w:b/>
          <w:bCs/>
        </w:rPr>
      </w:pPr>
      <w:r w:rsidRPr="00101114">
        <w:rPr>
          <w:rFonts w:ascii="Arial" w:hAnsi="Arial" w:cs="Arial"/>
          <w:b/>
          <w:bCs/>
        </w:rPr>
        <w:lastRenderedPageBreak/>
        <w:t>About EDI</w:t>
      </w:r>
    </w:p>
    <w:p w14:paraId="7A3D87ED" w14:textId="224DF56D" w:rsidR="00336BD6" w:rsidRPr="00101114" w:rsidRDefault="00101114" w:rsidP="00CD0DA0">
      <w:pPr>
        <w:jc w:val="both"/>
        <w:rPr>
          <w:rFonts w:ascii="Arial" w:hAnsi="Arial" w:cs="Arial"/>
        </w:rPr>
      </w:pPr>
      <w:r w:rsidRPr="00101114">
        <w:rPr>
          <w:rFonts w:ascii="Arial" w:hAnsi="Arial" w:cs="Arial"/>
        </w:rPr>
        <w:t>EDI, the Belgian market leader, provides a wide range of charging solutions, ranging from charging cables used in conventional power sockets to high-end charge points that automatically regulate charging speed according to available electrical power and rooftop photovoltaic generation. EDI's strength lies in supporting its customers across the board by deploying experienced teams, focusing on high-quality products and delivering a full range of services, including shared billing for electricity consumed for company vehicles, real-time optimisation of charging speed and access to a network of 250,000 public charging points in Europe.</w:t>
      </w:r>
    </w:p>
    <w:p w14:paraId="25948B08" w14:textId="77777777" w:rsidR="00336BD6" w:rsidRPr="00101114" w:rsidRDefault="00336BD6" w:rsidP="00336BD6">
      <w:pPr>
        <w:rPr>
          <w:rFonts w:ascii="Arial" w:hAnsi="Arial" w:cs="Arial"/>
        </w:rPr>
      </w:pPr>
    </w:p>
    <w:p w14:paraId="605027E3" w14:textId="77777777" w:rsidR="00CA7145" w:rsidRDefault="00381B64" w:rsidP="00CA7145">
      <w:pPr>
        <w:spacing w:after="0"/>
        <w:rPr>
          <w:rFonts w:ascii="Arial" w:hAnsi="Arial" w:cs="Arial"/>
          <w:lang w:val="fr-BE"/>
        </w:rPr>
      </w:pPr>
      <w:r>
        <w:rPr>
          <w:rFonts w:ascii="Arial" w:hAnsi="Arial" w:cs="Arial"/>
          <w:b/>
          <w:bCs/>
          <w:lang w:val="fr-BE"/>
        </w:rPr>
        <w:t>Contacts</w:t>
      </w:r>
      <w:r w:rsidR="00E97864" w:rsidRPr="00940727">
        <w:rPr>
          <w:rFonts w:ascii="Arial" w:hAnsi="Arial" w:cs="Arial"/>
          <w:lang w:val="fr-BE"/>
        </w:rPr>
        <w:br/>
      </w:r>
      <w:bookmarkStart w:id="0" w:name="_Hlk105740855"/>
      <w:r w:rsidR="00E97864" w:rsidRPr="00940727">
        <w:rPr>
          <w:rFonts w:ascii="Arial" w:hAnsi="Arial" w:cs="Arial"/>
          <w:lang w:val="fr-BE"/>
        </w:rPr>
        <w:t xml:space="preserve">Jean-Marc </w:t>
      </w:r>
      <w:proofErr w:type="spellStart"/>
      <w:r w:rsidR="00E97864" w:rsidRPr="00940727">
        <w:rPr>
          <w:rFonts w:ascii="Arial" w:hAnsi="Arial" w:cs="Arial"/>
          <w:lang w:val="fr-BE"/>
        </w:rPr>
        <w:t>Ponteville</w:t>
      </w:r>
      <w:proofErr w:type="spellEnd"/>
      <w:r w:rsidR="00CA7145">
        <w:rPr>
          <w:rFonts w:ascii="Arial" w:hAnsi="Arial" w:cs="Arial"/>
          <w:lang w:val="fr-BE"/>
        </w:rPr>
        <w:t xml:space="preserve"> (FR, NL, EN)</w:t>
      </w:r>
      <w:r w:rsidR="00E97864" w:rsidRPr="00940727">
        <w:rPr>
          <w:rFonts w:ascii="Arial" w:hAnsi="Arial" w:cs="Arial"/>
          <w:lang w:val="fr-BE"/>
        </w:rPr>
        <w:br/>
      </w:r>
      <w:proofErr w:type="spellStart"/>
      <w:r w:rsidR="00CA7145" w:rsidRPr="00CA7145">
        <w:rPr>
          <w:rFonts w:ascii="Arial" w:hAnsi="Arial" w:cs="Arial"/>
          <w:lang w:val="fr-BE"/>
        </w:rPr>
        <w:t>Press</w:t>
      </w:r>
      <w:proofErr w:type="spellEnd"/>
      <w:r w:rsidR="00CA7145" w:rsidRPr="00CA7145">
        <w:rPr>
          <w:rFonts w:ascii="Arial" w:hAnsi="Arial" w:cs="Arial"/>
          <w:lang w:val="fr-BE"/>
        </w:rPr>
        <w:t xml:space="preserve"> &amp; Public Relations D’</w:t>
      </w:r>
      <w:proofErr w:type="spellStart"/>
      <w:r w:rsidR="00CA7145" w:rsidRPr="00CA7145">
        <w:rPr>
          <w:rFonts w:ascii="Arial" w:hAnsi="Arial" w:cs="Arial"/>
          <w:lang w:val="fr-BE"/>
        </w:rPr>
        <w:t>Ieteren</w:t>
      </w:r>
      <w:proofErr w:type="spellEnd"/>
    </w:p>
    <w:p w14:paraId="18989B03" w14:textId="1FDDCB29" w:rsidR="00E97864" w:rsidRPr="00CA7145" w:rsidRDefault="00CA7145" w:rsidP="00940727">
      <w:pPr>
        <w:rPr>
          <w:rFonts w:ascii="Arial" w:hAnsi="Arial" w:cs="Arial"/>
          <w:lang w:val="fr-FR"/>
        </w:rPr>
      </w:pPr>
      <w:r w:rsidRPr="00CA7145">
        <w:rPr>
          <w:rFonts w:ascii="Arial" w:hAnsi="Arial" w:cs="Arial"/>
          <w:lang w:val="fr-BE"/>
        </w:rPr>
        <w:t>+32 (0) 497 57 77 67</w:t>
      </w:r>
      <w:r w:rsidR="00E97864" w:rsidRPr="00940727">
        <w:rPr>
          <w:rFonts w:ascii="Arial" w:hAnsi="Arial" w:cs="Arial"/>
          <w:lang w:val="fr-BE"/>
        </w:rPr>
        <w:br/>
      </w:r>
      <w:hyperlink r:id="rId6" w:history="1">
        <w:r w:rsidR="00E97864" w:rsidRPr="00940727">
          <w:rPr>
            <w:rStyle w:val="Hyperlink"/>
            <w:rFonts w:ascii="Arial" w:hAnsi="Arial" w:cs="Arial"/>
            <w:lang w:val="fr-BE"/>
          </w:rPr>
          <w:t>jean-marc.ponteville@dieteren.be</w:t>
        </w:r>
      </w:hyperlink>
    </w:p>
    <w:p w14:paraId="24425CA2" w14:textId="77777777" w:rsidR="00CA7145" w:rsidRDefault="00940727" w:rsidP="00CA7145">
      <w:pPr>
        <w:spacing w:after="0"/>
        <w:rPr>
          <w:rFonts w:ascii="Arial" w:hAnsi="Arial" w:cs="Arial"/>
          <w:lang w:val="es-ES"/>
        </w:rPr>
      </w:pPr>
      <w:r w:rsidRPr="00940727">
        <w:rPr>
          <w:rFonts w:ascii="Arial" w:hAnsi="Arial" w:cs="Arial"/>
          <w:lang w:val="es-ES"/>
        </w:rPr>
        <w:t>Nicolas Paris</w:t>
      </w:r>
      <w:r w:rsidR="00CA7145">
        <w:rPr>
          <w:rFonts w:ascii="Arial" w:hAnsi="Arial" w:cs="Arial"/>
          <w:lang w:val="es-ES"/>
        </w:rPr>
        <w:t xml:space="preserve"> (FR, EN)</w:t>
      </w:r>
      <w:r w:rsidRPr="00940727">
        <w:rPr>
          <w:rFonts w:ascii="Arial" w:hAnsi="Arial" w:cs="Arial"/>
          <w:lang w:val="es-ES"/>
        </w:rPr>
        <w:br/>
      </w:r>
      <w:proofErr w:type="spellStart"/>
      <w:r w:rsidRPr="00940727">
        <w:rPr>
          <w:rFonts w:ascii="Arial" w:hAnsi="Arial" w:cs="Arial"/>
          <w:lang w:val="es-ES"/>
        </w:rPr>
        <w:t>Managing</w:t>
      </w:r>
      <w:proofErr w:type="spellEnd"/>
      <w:r w:rsidRPr="00940727">
        <w:rPr>
          <w:rFonts w:ascii="Arial" w:hAnsi="Arial" w:cs="Arial"/>
          <w:lang w:val="es-ES"/>
        </w:rPr>
        <w:t xml:space="preserve"> </w:t>
      </w:r>
      <w:proofErr w:type="gramStart"/>
      <w:r w:rsidRPr="00940727">
        <w:rPr>
          <w:rFonts w:ascii="Arial" w:hAnsi="Arial" w:cs="Arial"/>
          <w:lang w:val="es-ES"/>
        </w:rPr>
        <w:t>Director</w:t>
      </w:r>
      <w:proofErr w:type="gramEnd"/>
      <w:r w:rsidRPr="00940727">
        <w:rPr>
          <w:rFonts w:ascii="Arial" w:hAnsi="Arial" w:cs="Arial"/>
          <w:lang w:val="es-ES"/>
        </w:rPr>
        <w:t xml:space="preserve"> EDI</w:t>
      </w:r>
    </w:p>
    <w:p w14:paraId="30AF9468" w14:textId="54B03FFD" w:rsidR="00940727" w:rsidRDefault="00CA7145" w:rsidP="00CA7145">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499 31 85 64</w:t>
      </w:r>
      <w:r w:rsidR="00940727" w:rsidRPr="00940727">
        <w:rPr>
          <w:rFonts w:ascii="Arial" w:hAnsi="Arial" w:cs="Arial"/>
          <w:lang w:val="es-ES"/>
        </w:rPr>
        <w:br/>
      </w:r>
      <w:hyperlink r:id="rId7" w:history="1">
        <w:r w:rsidR="00940727" w:rsidRPr="0039219F">
          <w:rPr>
            <w:rStyle w:val="Hyperlink"/>
            <w:rFonts w:ascii="Arial" w:hAnsi="Arial" w:cs="Arial"/>
            <w:lang w:val="es-ES"/>
          </w:rPr>
          <w:t>nicolas.paris@edi.be</w:t>
        </w:r>
      </w:hyperlink>
    </w:p>
    <w:p w14:paraId="7987C0D5" w14:textId="513F80EA" w:rsidR="00CA7145" w:rsidRPr="00CA7145" w:rsidRDefault="00CA7145" w:rsidP="00940727">
      <w:pPr>
        <w:rPr>
          <w:rStyle w:val="Hyperlink"/>
          <w:rFonts w:ascii="Arial" w:hAnsi="Arial" w:cs="Arial"/>
          <w:lang w:val="es-ES"/>
        </w:rPr>
      </w:pPr>
      <w:hyperlink r:id="rId8" w:history="1">
        <w:r w:rsidRPr="00CA7145">
          <w:rPr>
            <w:rStyle w:val="Hyperlink"/>
            <w:rFonts w:ascii="Arial" w:hAnsi="Arial" w:cs="Arial"/>
            <w:lang w:val="es-ES"/>
          </w:rPr>
          <w:t>https://www.edi.be</w:t>
        </w:r>
      </w:hyperlink>
    </w:p>
    <w:p w14:paraId="19D76465" w14:textId="59A631E9" w:rsidR="00CA7145" w:rsidRDefault="00CA7145" w:rsidP="00CA7145">
      <w:pPr>
        <w:spacing w:after="0"/>
        <w:rPr>
          <w:rFonts w:ascii="Arial" w:hAnsi="Arial" w:cs="Arial"/>
          <w:lang w:val="es-ES"/>
        </w:rPr>
      </w:pPr>
      <w:r w:rsidRPr="00CA7145">
        <w:rPr>
          <w:rFonts w:ascii="Arial" w:hAnsi="Arial" w:cs="Arial"/>
          <w:lang w:val="es-ES"/>
        </w:rPr>
        <w:t xml:space="preserve">Steven </w:t>
      </w:r>
      <w:proofErr w:type="spellStart"/>
      <w:r w:rsidRPr="00CA7145">
        <w:rPr>
          <w:rFonts w:ascii="Arial" w:hAnsi="Arial" w:cs="Arial"/>
          <w:lang w:val="es-ES"/>
        </w:rPr>
        <w:t>Vansina</w:t>
      </w:r>
      <w:proofErr w:type="spellEnd"/>
      <w:r>
        <w:rPr>
          <w:rFonts w:ascii="Arial" w:hAnsi="Arial" w:cs="Arial"/>
          <w:lang w:val="es-ES"/>
        </w:rPr>
        <w:t xml:space="preserve"> (</w:t>
      </w:r>
      <w:r>
        <w:rPr>
          <w:rFonts w:ascii="Arial" w:hAnsi="Arial" w:cs="Arial"/>
          <w:lang w:val="es-ES"/>
        </w:rPr>
        <w:t>NL</w:t>
      </w:r>
      <w:r>
        <w:rPr>
          <w:rFonts w:ascii="Arial" w:hAnsi="Arial" w:cs="Arial"/>
          <w:lang w:val="es-ES"/>
        </w:rPr>
        <w:t>, EN</w:t>
      </w:r>
      <w:r w:rsidR="001F50DB">
        <w:rPr>
          <w:rFonts w:ascii="Arial" w:hAnsi="Arial" w:cs="Arial"/>
          <w:lang w:val="es-ES"/>
        </w:rPr>
        <w:t>, FR</w:t>
      </w:r>
      <w:r>
        <w:rPr>
          <w:rFonts w:ascii="Arial" w:hAnsi="Arial" w:cs="Arial"/>
          <w:lang w:val="es-ES"/>
        </w:rPr>
        <w:t>)</w:t>
      </w:r>
      <w:r w:rsidRPr="00940727">
        <w:rPr>
          <w:rFonts w:ascii="Arial" w:hAnsi="Arial" w:cs="Arial"/>
          <w:lang w:val="es-ES"/>
        </w:rPr>
        <w:br/>
      </w:r>
      <w:r w:rsidRPr="00CA7145">
        <w:rPr>
          <w:rFonts w:ascii="Arial" w:hAnsi="Arial" w:cs="Arial"/>
          <w:lang w:val="es-ES"/>
        </w:rPr>
        <w:t xml:space="preserve">Head </w:t>
      </w:r>
      <w:proofErr w:type="spellStart"/>
      <w:r w:rsidRPr="00CA7145">
        <w:rPr>
          <w:rFonts w:ascii="Arial" w:hAnsi="Arial" w:cs="Arial"/>
          <w:lang w:val="es-ES"/>
        </w:rPr>
        <w:t>of</w:t>
      </w:r>
      <w:proofErr w:type="spellEnd"/>
      <w:r w:rsidRPr="00CA7145">
        <w:rPr>
          <w:rFonts w:ascii="Arial" w:hAnsi="Arial" w:cs="Arial"/>
          <w:lang w:val="es-ES"/>
        </w:rPr>
        <w:t xml:space="preserve"> Marketing &amp; </w:t>
      </w:r>
      <w:proofErr w:type="spellStart"/>
      <w:r w:rsidRPr="00CA7145">
        <w:rPr>
          <w:rFonts w:ascii="Arial" w:hAnsi="Arial" w:cs="Arial"/>
          <w:lang w:val="es-ES"/>
        </w:rPr>
        <w:t>Partnerships</w:t>
      </w:r>
      <w:proofErr w:type="spellEnd"/>
    </w:p>
    <w:p w14:paraId="77333CD2" w14:textId="0BF4E044" w:rsidR="00CA7145" w:rsidRDefault="00CA7145" w:rsidP="00CA7145">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485 67 94 55</w:t>
      </w:r>
      <w:r w:rsidRPr="00940727">
        <w:rPr>
          <w:rFonts w:ascii="Arial" w:hAnsi="Arial" w:cs="Arial"/>
          <w:lang w:val="es-ES"/>
        </w:rPr>
        <w:br/>
      </w:r>
      <w:r w:rsidRPr="00CA7145">
        <w:rPr>
          <w:rStyle w:val="Hyperlink"/>
          <w:rFonts w:ascii="Arial" w:hAnsi="Arial" w:cs="Arial"/>
          <w:lang w:val="es-ES"/>
        </w:rPr>
        <w:t>steven.vansina@edi.be</w:t>
      </w:r>
    </w:p>
    <w:p w14:paraId="03B14518" w14:textId="77777777" w:rsidR="00CA7145" w:rsidRPr="00CA7145" w:rsidRDefault="00CA7145" w:rsidP="00CA7145">
      <w:pPr>
        <w:rPr>
          <w:rStyle w:val="Hyperlink"/>
          <w:rFonts w:ascii="Arial" w:hAnsi="Arial" w:cs="Arial"/>
          <w:lang w:val="es-ES"/>
        </w:rPr>
      </w:pPr>
      <w:hyperlink r:id="rId9" w:history="1">
        <w:r w:rsidRPr="00CA7145">
          <w:rPr>
            <w:rStyle w:val="Hyperlink"/>
            <w:rFonts w:ascii="Arial" w:hAnsi="Arial" w:cs="Arial"/>
            <w:lang w:val="es-ES"/>
          </w:rPr>
          <w:t>https://www.edi.be</w:t>
        </w:r>
      </w:hyperlink>
    </w:p>
    <w:p w14:paraId="3405893B" w14:textId="6ABFEB03" w:rsidR="003752F2" w:rsidRPr="003752F2" w:rsidRDefault="003752F2" w:rsidP="003752F2">
      <w:pPr>
        <w:spacing w:after="0"/>
        <w:rPr>
          <w:rFonts w:ascii="Arial" w:hAnsi="Arial" w:cs="Arial"/>
          <w:lang w:val="es-ES"/>
        </w:rPr>
      </w:pPr>
      <w:r w:rsidRPr="003752F2">
        <w:rPr>
          <w:rFonts w:ascii="Arial" w:hAnsi="Arial" w:cs="Arial"/>
          <w:lang w:val="es-ES"/>
        </w:rPr>
        <w:t>Maxime Seghin</w:t>
      </w:r>
      <w:r w:rsidR="00CA7145">
        <w:rPr>
          <w:rFonts w:ascii="Arial" w:hAnsi="Arial" w:cs="Arial"/>
          <w:lang w:val="es-ES"/>
        </w:rPr>
        <w:t xml:space="preserve"> (FR, EN)</w:t>
      </w:r>
    </w:p>
    <w:p w14:paraId="015E52B3" w14:textId="732AA192" w:rsidR="003752F2" w:rsidRDefault="003752F2" w:rsidP="003752F2">
      <w:pPr>
        <w:spacing w:after="0"/>
        <w:rPr>
          <w:rFonts w:ascii="Arial" w:hAnsi="Arial" w:cs="Arial"/>
          <w:lang w:val="es-ES"/>
        </w:rPr>
      </w:pPr>
      <w:r w:rsidRPr="003752F2">
        <w:rPr>
          <w:rFonts w:ascii="Arial" w:hAnsi="Arial" w:cs="Arial"/>
          <w:lang w:val="es-ES"/>
        </w:rPr>
        <w:t xml:space="preserve">Director </w:t>
      </w:r>
      <w:proofErr w:type="spellStart"/>
      <w:r w:rsidR="001F50DB">
        <w:rPr>
          <w:rFonts w:ascii="Arial" w:hAnsi="Arial" w:cs="Arial"/>
          <w:lang w:val="es-ES"/>
        </w:rPr>
        <w:t>Lab</w:t>
      </w:r>
      <w:proofErr w:type="spellEnd"/>
      <w:r w:rsidR="001F50DB">
        <w:rPr>
          <w:rFonts w:ascii="Arial" w:hAnsi="Arial" w:cs="Arial"/>
          <w:lang w:val="es-ES"/>
        </w:rPr>
        <w:t xml:space="preserve"> Box &amp; </w:t>
      </w:r>
      <w:r w:rsidRPr="003752F2">
        <w:rPr>
          <w:rFonts w:ascii="Arial" w:hAnsi="Arial" w:cs="Arial"/>
          <w:lang w:val="es-ES"/>
        </w:rPr>
        <w:t>EDI Network</w:t>
      </w:r>
    </w:p>
    <w:p w14:paraId="38EA4052" w14:textId="7F1CC8F3" w:rsidR="001F50DB" w:rsidRPr="003752F2" w:rsidRDefault="001F50DB" w:rsidP="003752F2">
      <w:pPr>
        <w:spacing w:after="0"/>
        <w:rPr>
          <w:rFonts w:ascii="Arial" w:hAnsi="Arial" w:cs="Arial"/>
          <w:lang w:val="es-ES"/>
        </w:rPr>
      </w:pPr>
      <w:r>
        <w:rPr>
          <w:rFonts w:ascii="Arial" w:hAnsi="Arial" w:cs="Arial"/>
          <w:lang w:val="es-ES"/>
        </w:rPr>
        <w:t>+32 (0) 494 72 88 35</w:t>
      </w:r>
    </w:p>
    <w:p w14:paraId="71AAC2CC" w14:textId="12D3235C" w:rsidR="003752F2" w:rsidRDefault="00A962C5" w:rsidP="003752F2">
      <w:pPr>
        <w:rPr>
          <w:rStyle w:val="Hyperlink"/>
          <w:rFonts w:ascii="Arial" w:hAnsi="Arial" w:cs="Arial"/>
          <w:lang w:val="es-ES"/>
        </w:rPr>
      </w:pPr>
      <w:hyperlink r:id="rId10" w:history="1">
        <w:r w:rsidR="003752F2" w:rsidRPr="00014A03">
          <w:rPr>
            <w:rStyle w:val="Hyperlink"/>
            <w:rFonts w:ascii="Arial" w:hAnsi="Arial" w:cs="Arial"/>
            <w:lang w:val="es-ES"/>
          </w:rPr>
          <w:t>max@lab-box.com</w:t>
        </w:r>
      </w:hyperlink>
    </w:p>
    <w:p w14:paraId="101DB414" w14:textId="34E32BC7" w:rsidR="003752F2" w:rsidRDefault="003752F2" w:rsidP="003752F2">
      <w:pPr>
        <w:spacing w:after="0"/>
        <w:rPr>
          <w:rFonts w:ascii="Arial" w:hAnsi="Arial" w:cs="Arial"/>
          <w:lang w:val="es-ES"/>
        </w:rPr>
      </w:pPr>
      <w:r>
        <w:rPr>
          <w:rFonts w:ascii="Arial" w:hAnsi="Arial" w:cs="Arial"/>
          <w:lang w:val="es-ES"/>
        </w:rPr>
        <w:t>EDI Network</w:t>
      </w:r>
    </w:p>
    <w:p w14:paraId="0814CCCB" w14:textId="162E7A7C" w:rsidR="003752F2" w:rsidRPr="003752F2" w:rsidRDefault="003752F2" w:rsidP="003752F2">
      <w:pPr>
        <w:rPr>
          <w:rStyle w:val="Hyperlink"/>
          <w:rFonts w:ascii="Arial" w:hAnsi="Arial" w:cs="Arial"/>
          <w:lang w:val="es-ES"/>
        </w:rPr>
      </w:pPr>
      <w:r w:rsidRPr="003752F2">
        <w:rPr>
          <w:rStyle w:val="Hyperlink"/>
          <w:rFonts w:ascii="Arial" w:hAnsi="Arial" w:cs="Arial"/>
          <w:lang w:val="es-ES"/>
        </w:rPr>
        <w:t>info@edi-network.be</w:t>
      </w:r>
      <w:bookmarkEnd w:id="0"/>
    </w:p>
    <w:sectPr w:rsidR="003752F2" w:rsidRPr="003752F2" w:rsidSect="00E97864">
      <w:headerReference w:type="default" r:id="rId11"/>
      <w:pgSz w:w="11906" w:h="16838"/>
      <w:pgMar w:top="2694"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82ED" w14:textId="77777777" w:rsidR="00A962C5" w:rsidRDefault="00A962C5" w:rsidP="00E97864">
      <w:pPr>
        <w:spacing w:after="0" w:line="240" w:lineRule="auto"/>
      </w:pPr>
      <w:r>
        <w:separator/>
      </w:r>
    </w:p>
  </w:endnote>
  <w:endnote w:type="continuationSeparator" w:id="0">
    <w:p w14:paraId="41DBD279" w14:textId="77777777" w:rsidR="00A962C5" w:rsidRDefault="00A962C5" w:rsidP="00E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AFA2" w14:textId="77777777" w:rsidR="00A962C5" w:rsidRDefault="00A962C5" w:rsidP="00E97864">
      <w:pPr>
        <w:spacing w:after="0" w:line="240" w:lineRule="auto"/>
      </w:pPr>
      <w:r>
        <w:separator/>
      </w:r>
    </w:p>
  </w:footnote>
  <w:footnote w:type="continuationSeparator" w:id="0">
    <w:p w14:paraId="6F488C9B" w14:textId="77777777" w:rsidR="00A962C5" w:rsidRDefault="00A962C5" w:rsidP="00E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30DD" w14:textId="31B65758" w:rsidR="00CD0DA0" w:rsidRDefault="00CD0DA0">
    <w:pPr>
      <w:pStyle w:val="Header"/>
    </w:pPr>
    <w:r>
      <w:rPr>
        <w:noProof/>
      </w:rPr>
      <w:drawing>
        <wp:anchor distT="0" distB="0" distL="114300" distR="114300" simplePos="0" relativeHeight="251659264" behindDoc="1" locked="0" layoutInCell="1" allowOverlap="1" wp14:anchorId="3B41A003" wp14:editId="168BC5D0">
          <wp:simplePos x="0" y="0"/>
          <wp:positionH relativeFrom="column">
            <wp:posOffset>3514725</wp:posOffset>
          </wp:positionH>
          <wp:positionV relativeFrom="paragraph">
            <wp:posOffset>140335</wp:posOffset>
          </wp:positionV>
          <wp:extent cx="2484000" cy="2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4000" cy="23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D56DACE" wp14:editId="69220F69">
          <wp:simplePos x="0" y="0"/>
          <wp:positionH relativeFrom="column">
            <wp:posOffset>-171450</wp:posOffset>
          </wp:positionH>
          <wp:positionV relativeFrom="paragraph">
            <wp:posOffset>-145415</wp:posOffset>
          </wp:positionV>
          <wp:extent cx="1706400" cy="691200"/>
          <wp:effectExtent l="0" t="0" r="825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64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D1"/>
    <w:rsid w:val="00101114"/>
    <w:rsid w:val="001C05E3"/>
    <w:rsid w:val="001F50DB"/>
    <w:rsid w:val="00262B46"/>
    <w:rsid w:val="002D7448"/>
    <w:rsid w:val="00336BD6"/>
    <w:rsid w:val="003752F2"/>
    <w:rsid w:val="00381B64"/>
    <w:rsid w:val="00940727"/>
    <w:rsid w:val="00A962C5"/>
    <w:rsid w:val="00AC0C3A"/>
    <w:rsid w:val="00C21C9A"/>
    <w:rsid w:val="00CA7145"/>
    <w:rsid w:val="00CD0DA0"/>
    <w:rsid w:val="00DB5E66"/>
    <w:rsid w:val="00E97864"/>
    <w:rsid w:val="00F3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CED7"/>
  <w15:chartTrackingRefBased/>
  <w15:docId w15:val="{8C1A9E01-3720-4267-89FC-01DFB54B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64"/>
  </w:style>
  <w:style w:type="character" w:styleId="Hyperlink">
    <w:name w:val="Hyperlink"/>
    <w:basedOn w:val="DefaultParagraphFont"/>
    <w:uiPriority w:val="99"/>
    <w:unhideWhenUsed/>
    <w:rsid w:val="00E97864"/>
    <w:rPr>
      <w:color w:val="0563C1" w:themeColor="hyperlink"/>
      <w:u w:val="single"/>
    </w:rPr>
  </w:style>
  <w:style w:type="character" w:styleId="UnresolvedMention">
    <w:name w:val="Unresolved Mention"/>
    <w:basedOn w:val="DefaultParagraphFont"/>
    <w:uiPriority w:val="99"/>
    <w:semiHidden/>
    <w:unhideWhenUsed/>
    <w:rsid w:val="00E97864"/>
    <w:rPr>
      <w:color w:val="605E5C"/>
      <w:shd w:val="clear" w:color="auto" w:fill="E1DFDD"/>
    </w:rPr>
  </w:style>
  <w:style w:type="paragraph" w:styleId="Revision">
    <w:name w:val="Revision"/>
    <w:hidden/>
    <w:uiPriority w:val="99"/>
    <w:semiHidden/>
    <w:rsid w:val="00CD0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be/fr_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olas.paris@edi.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arc.ponteville@dieteren.b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x@lab-box.com" TargetMode="External"/><Relationship Id="rId4" Type="http://schemas.openxmlformats.org/officeDocument/2006/relationships/footnotes" Target="footnotes.xml"/><Relationship Id="rId9" Type="http://schemas.openxmlformats.org/officeDocument/2006/relationships/hyperlink" Target="https://www.edi.be/fr_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_EDI202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Template_EDI2022_FR.dotx</Template>
  <TotalTime>14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Maxime Seghin</cp:lastModifiedBy>
  <cp:revision>5</cp:revision>
  <cp:lastPrinted>2022-01-27T09:12:00Z</cp:lastPrinted>
  <dcterms:created xsi:type="dcterms:W3CDTF">2022-06-10T05:58:00Z</dcterms:created>
  <dcterms:modified xsi:type="dcterms:W3CDTF">2022-06-10T07:09:00Z</dcterms:modified>
</cp:coreProperties>
</file>