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1016" w14:textId="77777777" w:rsidR="009A4A12" w:rsidRPr="001E4F84" w:rsidRDefault="009A4A12" w:rsidP="009A4A12">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14:anchorId="0915A7C8" wp14:editId="1ED25BB4">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8" cstate="print"/>
                    <a:srcRect/>
                    <a:stretch>
                      <a:fillRect/>
                    </a:stretch>
                  </pic:blipFill>
                  <pic:spPr>
                    <a:xfrm>
                      <a:off x="0" y="0"/>
                      <a:ext cx="1638300" cy="561975"/>
                    </a:xfrm>
                    <a:prstGeom prst="rect">
                      <a:avLst/>
                    </a:prstGeom>
                    <a:ln/>
                  </pic:spPr>
                </pic:pic>
              </a:graphicData>
            </a:graphic>
          </wp:anchor>
        </w:drawing>
      </w:r>
    </w:p>
    <w:p w14:paraId="2BFAF5FC" w14:textId="77777777" w:rsidR="009A4A12" w:rsidRPr="0015463F" w:rsidRDefault="009A4A12" w:rsidP="009A4A12">
      <w:pPr>
        <w:pStyle w:val="Normal1"/>
        <w:spacing w:after="0" w:line="240" w:lineRule="auto"/>
        <w:jc w:val="right"/>
        <w:rPr>
          <w:rFonts w:asciiTheme="minorHAnsi" w:hAnsiTheme="minorHAnsi"/>
        </w:rPr>
      </w:pPr>
      <w:r w:rsidRPr="0015463F">
        <w:rPr>
          <w:rFonts w:asciiTheme="minorHAnsi" w:hAnsiTheme="minorHAnsi"/>
          <w:u w:val="single"/>
        </w:rPr>
        <w:t>FOR MORE INFORMATION:</w:t>
      </w:r>
    </w:p>
    <w:p w14:paraId="55BB7DCB" w14:textId="77777777" w:rsidR="009A4A12" w:rsidRPr="0015463F" w:rsidRDefault="009A4A12" w:rsidP="009A4A12">
      <w:pPr>
        <w:pStyle w:val="Normal1"/>
        <w:spacing w:after="0" w:line="240" w:lineRule="auto"/>
        <w:jc w:val="right"/>
        <w:rPr>
          <w:rFonts w:asciiTheme="minorHAnsi" w:hAnsiTheme="minorHAnsi"/>
        </w:rPr>
      </w:pPr>
      <w:r>
        <w:rPr>
          <w:rFonts w:asciiTheme="minorHAnsi" w:hAnsiTheme="minorHAnsi"/>
        </w:rPr>
        <w:t>Laurel Haislip</w:t>
      </w:r>
    </w:p>
    <w:p w14:paraId="14D5A5E5" w14:textId="77777777" w:rsidR="009A4A12" w:rsidRPr="0015463F" w:rsidRDefault="009A4A12" w:rsidP="009A4A12">
      <w:pPr>
        <w:pStyle w:val="Normal1"/>
        <w:spacing w:after="0" w:line="240" w:lineRule="auto"/>
        <w:jc w:val="right"/>
        <w:rPr>
          <w:rFonts w:asciiTheme="minorHAnsi" w:hAnsiTheme="minorHAnsi"/>
        </w:rPr>
      </w:pPr>
      <w:r w:rsidRPr="0015463F">
        <w:rPr>
          <w:rFonts w:asciiTheme="minorHAnsi" w:hAnsiTheme="minorHAnsi"/>
        </w:rPr>
        <w:t>BRAVE Public Relations, 404.233.3993</w:t>
      </w:r>
    </w:p>
    <w:p w14:paraId="634A112A" w14:textId="77777777" w:rsidR="009A4A12" w:rsidRDefault="00103F30" w:rsidP="009A4A12">
      <w:pPr>
        <w:pStyle w:val="Normal1"/>
        <w:spacing w:after="0" w:line="240" w:lineRule="auto"/>
        <w:jc w:val="right"/>
        <w:rPr>
          <w:rFonts w:asciiTheme="minorHAnsi" w:hAnsiTheme="minorHAnsi"/>
        </w:rPr>
      </w:pPr>
      <w:hyperlink r:id="rId9" w:history="1">
        <w:r w:rsidR="00095B17" w:rsidRPr="004C1846">
          <w:rPr>
            <w:rStyle w:val="Hyperlink"/>
            <w:rFonts w:asciiTheme="minorHAnsi" w:hAnsiTheme="minorHAnsi"/>
          </w:rPr>
          <w:t>lhaislip@emailbrave.com</w:t>
        </w:r>
      </w:hyperlink>
    </w:p>
    <w:p w14:paraId="2B816355" w14:textId="77777777" w:rsidR="009A4A12" w:rsidRPr="00C16F0E" w:rsidRDefault="009A4A12" w:rsidP="009A4A12">
      <w:pPr>
        <w:pStyle w:val="Normal1"/>
        <w:spacing w:after="0" w:line="240" w:lineRule="auto"/>
        <w:rPr>
          <w:rFonts w:asciiTheme="minorHAnsi" w:hAnsiTheme="minorHAnsi"/>
          <w:sz w:val="20"/>
          <w:szCs w:val="20"/>
        </w:rPr>
      </w:pPr>
      <w:r w:rsidRPr="00071D7B">
        <w:rPr>
          <w:rFonts w:asciiTheme="minorHAnsi" w:hAnsiTheme="minorHAnsi"/>
          <w:sz w:val="20"/>
          <w:szCs w:val="20"/>
        </w:rPr>
        <w:br/>
      </w:r>
      <w:r w:rsidR="00C16F0E">
        <w:rPr>
          <w:rFonts w:asciiTheme="minorHAnsi" w:hAnsiTheme="minorHAnsi"/>
          <w:sz w:val="20"/>
          <w:szCs w:val="20"/>
        </w:rPr>
        <w:t>MEDIA ADVISORY</w:t>
      </w:r>
    </w:p>
    <w:p w14:paraId="1DCC7D03" w14:textId="77777777" w:rsidR="009A4A12" w:rsidRPr="001E4F84" w:rsidRDefault="009A4A12" w:rsidP="009A4A12">
      <w:pPr>
        <w:pStyle w:val="Normal1"/>
        <w:spacing w:after="0" w:line="240" w:lineRule="auto"/>
        <w:jc w:val="center"/>
        <w:rPr>
          <w:rFonts w:asciiTheme="minorHAnsi" w:hAnsiTheme="minorHAnsi"/>
        </w:rPr>
      </w:pPr>
    </w:p>
    <w:p w14:paraId="48E49A5B" w14:textId="77777777" w:rsidR="00804EB7" w:rsidRDefault="00037EAA" w:rsidP="00B63A4C">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 xml:space="preserve">Aurora Theatre </w:t>
      </w:r>
      <w:r w:rsidR="00C16F0E">
        <w:rPr>
          <w:rFonts w:asciiTheme="minorHAnsi" w:hAnsiTheme="minorHAnsi"/>
          <w:b/>
          <w:sz w:val="26"/>
          <w:szCs w:val="26"/>
          <w:u w:val="single"/>
        </w:rPr>
        <w:t>brings</w:t>
      </w:r>
      <w:r w:rsidR="00A83C95">
        <w:rPr>
          <w:rFonts w:asciiTheme="minorHAnsi" w:hAnsiTheme="minorHAnsi"/>
          <w:b/>
          <w:sz w:val="26"/>
          <w:szCs w:val="26"/>
          <w:u w:val="single"/>
        </w:rPr>
        <w:t xml:space="preserve"> </w:t>
      </w:r>
      <w:r w:rsidR="001B5AE3" w:rsidRPr="00EB6228">
        <w:rPr>
          <w:rFonts w:asciiTheme="minorHAnsi" w:hAnsiTheme="minorHAnsi"/>
          <w:b/>
          <w:i/>
          <w:sz w:val="26"/>
          <w:szCs w:val="26"/>
          <w:u w:val="single"/>
        </w:rPr>
        <w:t>Mamma Mia</w:t>
      </w:r>
      <w:r w:rsidR="009C0A55" w:rsidRPr="00EB6228">
        <w:rPr>
          <w:rFonts w:asciiTheme="minorHAnsi" w:hAnsiTheme="minorHAnsi"/>
          <w:b/>
          <w:i/>
          <w:sz w:val="26"/>
          <w:szCs w:val="26"/>
          <w:u w:val="single"/>
        </w:rPr>
        <w:t>!</w:t>
      </w:r>
      <w:r w:rsidR="009C0A55">
        <w:rPr>
          <w:rFonts w:asciiTheme="minorHAnsi" w:hAnsiTheme="minorHAnsi"/>
          <w:b/>
          <w:sz w:val="26"/>
          <w:szCs w:val="26"/>
          <w:u w:val="single"/>
        </w:rPr>
        <w:t xml:space="preserve"> </w:t>
      </w:r>
      <w:r>
        <w:rPr>
          <w:rFonts w:asciiTheme="minorHAnsi" w:hAnsiTheme="minorHAnsi"/>
          <w:b/>
          <w:sz w:val="26"/>
          <w:szCs w:val="26"/>
          <w:u w:val="single"/>
        </w:rPr>
        <w:t xml:space="preserve">to the </w:t>
      </w:r>
      <w:proofErr w:type="spellStart"/>
      <w:r>
        <w:rPr>
          <w:rFonts w:asciiTheme="minorHAnsi" w:hAnsiTheme="minorHAnsi"/>
          <w:b/>
          <w:sz w:val="26"/>
          <w:szCs w:val="26"/>
          <w:u w:val="single"/>
        </w:rPr>
        <w:t>Ferst</w:t>
      </w:r>
      <w:proofErr w:type="spellEnd"/>
      <w:r>
        <w:rPr>
          <w:rFonts w:asciiTheme="minorHAnsi" w:hAnsiTheme="minorHAnsi"/>
          <w:b/>
          <w:sz w:val="26"/>
          <w:szCs w:val="26"/>
          <w:u w:val="single"/>
        </w:rPr>
        <w:t xml:space="preserve"> Center for the Arts, June 9-24</w:t>
      </w:r>
      <w:r w:rsidR="00804EB7">
        <w:rPr>
          <w:rFonts w:asciiTheme="minorHAnsi" w:hAnsiTheme="minorHAnsi"/>
          <w:b/>
          <w:sz w:val="26"/>
          <w:szCs w:val="26"/>
          <w:u w:val="single"/>
        </w:rPr>
        <w:t xml:space="preserve"> </w:t>
      </w:r>
    </w:p>
    <w:p w14:paraId="05026CBB" w14:textId="77777777" w:rsidR="009A4A12" w:rsidRPr="002A7E31" w:rsidRDefault="00C16F0E" w:rsidP="009A4A12">
      <w:pPr>
        <w:pStyle w:val="Normal1"/>
        <w:spacing w:after="0" w:line="240" w:lineRule="auto"/>
        <w:jc w:val="center"/>
        <w:rPr>
          <w:rFonts w:asciiTheme="minorHAnsi" w:hAnsiTheme="minorHAnsi" w:cstheme="minorHAnsi"/>
          <w:i/>
        </w:rPr>
      </w:pPr>
      <w:r>
        <w:rPr>
          <w:rFonts w:asciiTheme="minorHAnsi" w:hAnsiTheme="minorHAnsi" w:cstheme="minorHAnsi"/>
          <w:i/>
        </w:rPr>
        <w:t xml:space="preserve">Best-selling show in </w:t>
      </w:r>
      <w:r w:rsidR="00037EAA">
        <w:rPr>
          <w:rFonts w:asciiTheme="minorHAnsi" w:hAnsiTheme="minorHAnsi" w:cstheme="minorHAnsi"/>
          <w:i/>
        </w:rPr>
        <w:t>Lawrenceville theater’s history to engage audiences inside the perimeter this summer</w:t>
      </w:r>
    </w:p>
    <w:p w14:paraId="4911E2FA" w14:textId="77777777" w:rsidR="009A4A12" w:rsidRPr="002A7E31" w:rsidRDefault="009A4A12" w:rsidP="003929C9">
      <w:pPr>
        <w:pStyle w:val="Normal1"/>
        <w:spacing w:after="0" w:line="240" w:lineRule="auto"/>
        <w:rPr>
          <w:rFonts w:asciiTheme="minorHAnsi" w:hAnsiTheme="minorHAnsi" w:cstheme="minorHAnsi"/>
          <w:highlight w:val="yellow"/>
        </w:rPr>
      </w:pPr>
    </w:p>
    <w:p w14:paraId="4E3D6EA1" w14:textId="79719695" w:rsidR="00037EAA" w:rsidRDefault="009A4A12" w:rsidP="009A4A12">
      <w:pPr>
        <w:spacing w:after="0" w:line="240" w:lineRule="auto"/>
        <w:rPr>
          <w:rFonts w:asciiTheme="minorHAnsi" w:hAnsiTheme="minorHAnsi" w:cstheme="minorHAnsi"/>
        </w:rPr>
      </w:pPr>
      <w:r w:rsidRPr="002A7E31">
        <w:rPr>
          <w:rFonts w:asciiTheme="minorHAnsi" w:hAnsiTheme="minorHAnsi" w:cstheme="minorHAnsi"/>
          <w:b/>
        </w:rPr>
        <w:t>LAWRENCEVILLE, Ga. (</w:t>
      </w:r>
      <w:r w:rsidR="000E2242" w:rsidRPr="00103F30">
        <w:rPr>
          <w:rFonts w:asciiTheme="minorHAnsi" w:hAnsiTheme="minorHAnsi" w:cstheme="minorHAnsi"/>
          <w:b/>
        </w:rPr>
        <w:t xml:space="preserve">April </w:t>
      </w:r>
      <w:r w:rsidR="00103F30" w:rsidRPr="00103F30">
        <w:rPr>
          <w:rFonts w:asciiTheme="minorHAnsi" w:hAnsiTheme="minorHAnsi" w:cstheme="minorHAnsi"/>
          <w:b/>
        </w:rPr>
        <w:t>5</w:t>
      </w:r>
      <w:r w:rsidR="00037EAA" w:rsidRPr="00103F30">
        <w:rPr>
          <w:rFonts w:asciiTheme="minorHAnsi" w:hAnsiTheme="minorHAnsi" w:cstheme="minorHAnsi"/>
          <w:b/>
        </w:rPr>
        <w:t>, 2018</w:t>
      </w:r>
      <w:r w:rsidRPr="002A7E31">
        <w:rPr>
          <w:rFonts w:asciiTheme="minorHAnsi" w:hAnsiTheme="minorHAnsi" w:cstheme="minorHAnsi"/>
          <w:b/>
        </w:rPr>
        <w:t>) –</w:t>
      </w:r>
      <w:bookmarkStart w:id="0" w:name="_GoBack"/>
      <w:bookmarkEnd w:id="0"/>
      <w:r>
        <w:rPr>
          <w:rFonts w:asciiTheme="minorHAnsi" w:hAnsiTheme="minorHAnsi" w:cstheme="minorHAnsi"/>
          <w:b/>
        </w:rPr>
        <w:t xml:space="preserve"> </w:t>
      </w:r>
      <w:r w:rsidR="00037EAA" w:rsidRPr="00037EAA">
        <w:rPr>
          <w:rFonts w:asciiTheme="minorHAnsi" w:hAnsiTheme="minorHAnsi" w:cstheme="minorHAnsi"/>
          <w:i/>
        </w:rPr>
        <w:t>Mamma Mia!</w:t>
      </w:r>
      <w:r w:rsidR="00037EAA">
        <w:rPr>
          <w:rFonts w:asciiTheme="minorHAnsi" w:hAnsiTheme="minorHAnsi" w:cstheme="minorHAnsi"/>
        </w:rPr>
        <w:t xml:space="preserve"> fans, rejoice</w:t>
      </w:r>
      <w:r w:rsidR="009C0A55">
        <w:rPr>
          <w:rFonts w:asciiTheme="minorHAnsi" w:hAnsiTheme="minorHAnsi" w:cstheme="minorHAnsi"/>
        </w:rPr>
        <w:t xml:space="preserve">! </w:t>
      </w:r>
      <w:r w:rsidR="00C16F0E">
        <w:rPr>
          <w:rFonts w:asciiTheme="minorHAnsi" w:hAnsiTheme="minorHAnsi" w:cstheme="minorHAnsi"/>
        </w:rPr>
        <w:t>After hosting a</w:t>
      </w:r>
      <w:r w:rsidR="00037EAA">
        <w:rPr>
          <w:rFonts w:asciiTheme="minorHAnsi" w:hAnsiTheme="minorHAnsi" w:cstheme="minorHAnsi"/>
        </w:rPr>
        <w:t xml:space="preserve"> sold-out 50-show run </w:t>
      </w:r>
      <w:r w:rsidR="00C16F0E">
        <w:rPr>
          <w:rFonts w:asciiTheme="minorHAnsi" w:hAnsiTheme="minorHAnsi" w:cstheme="minorHAnsi"/>
        </w:rPr>
        <w:t xml:space="preserve">of the hit musical </w:t>
      </w:r>
      <w:r w:rsidR="00037EAA">
        <w:rPr>
          <w:rFonts w:asciiTheme="minorHAnsi" w:hAnsiTheme="minorHAnsi" w:cstheme="minorHAnsi"/>
        </w:rPr>
        <w:t xml:space="preserve">at </w:t>
      </w:r>
      <w:r w:rsidR="00037EAA" w:rsidRPr="00037EAA">
        <w:rPr>
          <w:rFonts w:asciiTheme="minorHAnsi" w:hAnsiTheme="minorHAnsi" w:cstheme="minorHAnsi"/>
          <w:b/>
        </w:rPr>
        <w:t>Aurora Theatre</w:t>
      </w:r>
      <w:r w:rsidR="00037EAA">
        <w:rPr>
          <w:rFonts w:asciiTheme="minorHAnsi" w:hAnsiTheme="minorHAnsi" w:cstheme="minorHAnsi"/>
        </w:rPr>
        <w:t xml:space="preserve">, the fastest-growing professional theater in Georgia is partnering with the </w:t>
      </w:r>
      <w:proofErr w:type="spellStart"/>
      <w:r w:rsidR="00037EAA" w:rsidRPr="00037EAA">
        <w:rPr>
          <w:rFonts w:asciiTheme="minorHAnsi" w:hAnsiTheme="minorHAnsi" w:cstheme="minorHAnsi"/>
          <w:b/>
        </w:rPr>
        <w:t>Ferst</w:t>
      </w:r>
      <w:proofErr w:type="spellEnd"/>
      <w:r w:rsidR="00037EAA" w:rsidRPr="00037EAA">
        <w:rPr>
          <w:rFonts w:asciiTheme="minorHAnsi" w:hAnsiTheme="minorHAnsi" w:cstheme="minorHAnsi"/>
          <w:b/>
        </w:rPr>
        <w:t xml:space="preserve"> Center for the Arts at Georgia Tech </w:t>
      </w:r>
      <w:r w:rsidR="00037EAA">
        <w:rPr>
          <w:rFonts w:asciiTheme="minorHAnsi" w:hAnsiTheme="minorHAnsi" w:cstheme="minorHAnsi"/>
        </w:rPr>
        <w:t xml:space="preserve">to bring the show to audiences inside the perimeter this summer! </w:t>
      </w:r>
      <w:r w:rsidR="00450DF8" w:rsidRPr="00450DF8">
        <w:rPr>
          <w:rFonts w:asciiTheme="minorHAnsi" w:hAnsiTheme="minorHAnsi" w:cstheme="minorHAnsi"/>
          <w:i/>
        </w:rPr>
        <w:t>Mamma Mia!,</w:t>
      </w:r>
      <w:r w:rsidR="00450DF8">
        <w:rPr>
          <w:rFonts w:asciiTheme="minorHAnsi" w:hAnsiTheme="minorHAnsi" w:cstheme="minorHAnsi"/>
        </w:rPr>
        <w:t xml:space="preserve"> which broke records at Aurora Theatre as their best-selling show in history, will have audiences dancing in their seats during a</w:t>
      </w:r>
      <w:r w:rsidR="00C16F0E">
        <w:rPr>
          <w:rFonts w:asciiTheme="minorHAnsi" w:hAnsiTheme="minorHAnsi" w:cstheme="minorHAnsi"/>
        </w:rPr>
        <w:t>n additional</w:t>
      </w:r>
      <w:r w:rsidR="00450DF8">
        <w:rPr>
          <w:rFonts w:asciiTheme="minorHAnsi" w:hAnsiTheme="minorHAnsi" w:cstheme="minorHAnsi"/>
        </w:rPr>
        <w:t xml:space="preserve"> 12-show run at the </w:t>
      </w:r>
      <w:proofErr w:type="spellStart"/>
      <w:r w:rsidR="00450DF8">
        <w:rPr>
          <w:rFonts w:asciiTheme="minorHAnsi" w:hAnsiTheme="minorHAnsi" w:cstheme="minorHAnsi"/>
        </w:rPr>
        <w:t>Ferst</w:t>
      </w:r>
      <w:proofErr w:type="spellEnd"/>
      <w:r w:rsidR="00450DF8">
        <w:rPr>
          <w:rFonts w:asciiTheme="minorHAnsi" w:hAnsiTheme="minorHAnsi" w:cstheme="minorHAnsi"/>
        </w:rPr>
        <w:t xml:space="preserve"> Center for the Arts from </w:t>
      </w:r>
      <w:r w:rsidR="00450DF8" w:rsidRPr="00450DF8">
        <w:rPr>
          <w:rFonts w:asciiTheme="minorHAnsi" w:hAnsiTheme="minorHAnsi" w:cstheme="minorHAnsi"/>
          <w:b/>
        </w:rPr>
        <w:t>June 9-24, 2018</w:t>
      </w:r>
      <w:r w:rsidR="00450DF8">
        <w:rPr>
          <w:rFonts w:asciiTheme="minorHAnsi" w:hAnsiTheme="minorHAnsi" w:cstheme="minorHAnsi"/>
        </w:rPr>
        <w:t>.</w:t>
      </w:r>
    </w:p>
    <w:p w14:paraId="25CA0037" w14:textId="77777777" w:rsidR="00496B81" w:rsidRDefault="00496B81" w:rsidP="009A4A12">
      <w:pPr>
        <w:spacing w:after="0" w:line="240" w:lineRule="auto"/>
        <w:rPr>
          <w:rFonts w:asciiTheme="minorHAnsi" w:hAnsiTheme="minorHAnsi" w:cstheme="minorHAnsi"/>
        </w:rPr>
      </w:pPr>
    </w:p>
    <w:p w14:paraId="5176FCC5" w14:textId="77777777" w:rsidR="00037EAA" w:rsidRDefault="004650FE" w:rsidP="009A4A12">
      <w:pPr>
        <w:spacing w:after="0" w:line="240" w:lineRule="auto"/>
        <w:rPr>
          <w:rFonts w:asciiTheme="minorHAnsi" w:hAnsiTheme="minorHAnsi" w:cstheme="minorHAnsi"/>
        </w:rPr>
      </w:pPr>
      <w:r w:rsidRPr="004650FE">
        <w:rPr>
          <w:rFonts w:asciiTheme="minorHAnsi" w:hAnsiTheme="minorHAnsi" w:cstheme="minorHAnsi"/>
        </w:rPr>
        <w:t xml:space="preserve">“Aurora Theatre patrons broke all sales records before we even opened with their enthusiasm for Mamma </w:t>
      </w:r>
      <w:proofErr w:type="gramStart"/>
      <w:r w:rsidRPr="004650FE">
        <w:rPr>
          <w:rFonts w:asciiTheme="minorHAnsi" w:hAnsiTheme="minorHAnsi" w:cstheme="minorHAnsi"/>
        </w:rPr>
        <w:t>Mia!,</w:t>
      </w:r>
      <w:proofErr w:type="gramEnd"/>
      <w:r w:rsidRPr="004650FE">
        <w:rPr>
          <w:rFonts w:asciiTheme="minorHAnsi" w:hAnsiTheme="minorHAnsi" w:cstheme="minorHAnsi"/>
        </w:rPr>
        <w:t>” said Aurora Theatre Producing Artistic Director Anthony Rodriguez. “We are thrilled to bring Lawrenceville’s sold-out run right to the heart of Atlanta, so that in-town audiences can dance over to G</w:t>
      </w:r>
      <w:r w:rsidR="00095B17">
        <w:rPr>
          <w:rFonts w:asciiTheme="minorHAnsi" w:hAnsiTheme="minorHAnsi" w:cstheme="minorHAnsi"/>
        </w:rPr>
        <w:t>eorgia</w:t>
      </w:r>
      <w:r w:rsidRPr="004650FE">
        <w:rPr>
          <w:rFonts w:asciiTheme="minorHAnsi" w:hAnsiTheme="minorHAnsi" w:cstheme="minorHAnsi"/>
        </w:rPr>
        <w:t xml:space="preserve"> Tech and share our story of motherhood, friendship and eternal love!”</w:t>
      </w:r>
    </w:p>
    <w:p w14:paraId="5CCBF3A5" w14:textId="77777777" w:rsidR="00095B17" w:rsidRDefault="00095B17" w:rsidP="009A4A12">
      <w:pPr>
        <w:spacing w:after="0" w:line="240" w:lineRule="auto"/>
        <w:rPr>
          <w:rFonts w:asciiTheme="minorHAnsi" w:hAnsiTheme="minorHAnsi" w:cstheme="minorHAnsi"/>
        </w:rPr>
      </w:pPr>
    </w:p>
    <w:p w14:paraId="174EF83B" w14:textId="77777777" w:rsidR="00A17ADD" w:rsidRDefault="00D860A1" w:rsidP="00C50AE6">
      <w:pPr>
        <w:spacing w:after="0" w:line="240" w:lineRule="auto"/>
        <w:rPr>
          <w:rFonts w:asciiTheme="minorHAnsi" w:hAnsiTheme="minorHAnsi" w:cstheme="minorHAnsi"/>
          <w:i/>
        </w:rPr>
      </w:pPr>
      <w:r>
        <w:rPr>
          <w:rFonts w:asciiTheme="minorHAnsi" w:hAnsiTheme="minorHAnsi" w:cstheme="minorHAnsi"/>
        </w:rPr>
        <w:t>Inspired by the st</w:t>
      </w:r>
      <w:r w:rsidR="009C0A55">
        <w:rPr>
          <w:rFonts w:asciiTheme="minorHAnsi" w:hAnsiTheme="minorHAnsi" w:cstheme="minorHAnsi"/>
        </w:rPr>
        <w:t>orytelling magic of ABBA’s hit songs</w:t>
      </w:r>
      <w:r>
        <w:rPr>
          <w:rFonts w:asciiTheme="minorHAnsi" w:hAnsiTheme="minorHAnsi" w:cstheme="minorHAnsi"/>
        </w:rPr>
        <w:t xml:space="preserve"> from “Dancing Queen” and “S.O.S” to “Money, Money, Money” and “Take a Chance on Me,” </w:t>
      </w:r>
      <w:r w:rsidR="001B5AE3" w:rsidRPr="00EB6228">
        <w:rPr>
          <w:rFonts w:asciiTheme="minorHAnsi" w:hAnsiTheme="minorHAnsi" w:cstheme="minorHAnsi"/>
          <w:i/>
        </w:rPr>
        <w:t>Mamma Mia</w:t>
      </w:r>
      <w:r w:rsidRPr="00EB6228">
        <w:rPr>
          <w:rFonts w:asciiTheme="minorHAnsi" w:hAnsiTheme="minorHAnsi" w:cstheme="minorHAnsi"/>
          <w:i/>
        </w:rPr>
        <w:t>!</w:t>
      </w:r>
      <w:r>
        <w:rPr>
          <w:rFonts w:asciiTheme="minorHAnsi" w:hAnsiTheme="minorHAnsi" w:cstheme="minorHAnsi"/>
          <w:b/>
        </w:rPr>
        <w:t xml:space="preserve"> </w:t>
      </w:r>
      <w:r w:rsidR="000607E2">
        <w:rPr>
          <w:rFonts w:asciiTheme="minorHAnsi" w:hAnsiTheme="minorHAnsi" w:cstheme="minorHAnsi"/>
        </w:rPr>
        <w:t>combines</w:t>
      </w:r>
      <w:r>
        <w:rPr>
          <w:rFonts w:asciiTheme="minorHAnsi" w:hAnsiTheme="minorHAnsi" w:cstheme="minorHAnsi"/>
        </w:rPr>
        <w:t xml:space="preserve"> timeless tunes with a sunny, funny tale that unfolds on a</w:t>
      </w:r>
      <w:r w:rsidR="00072F42">
        <w:rPr>
          <w:rFonts w:asciiTheme="minorHAnsi" w:hAnsiTheme="minorHAnsi" w:cstheme="minorHAnsi"/>
        </w:rPr>
        <w:t xml:space="preserve"> small Greek island. </w:t>
      </w:r>
      <w:r w:rsidR="009028B5">
        <w:rPr>
          <w:rFonts w:asciiTheme="minorHAnsi" w:hAnsiTheme="minorHAnsi" w:cstheme="minorHAnsi"/>
        </w:rPr>
        <w:t xml:space="preserve">Sophie dreams of a perfect wedding where her father walks her down the aisle, but she is </w:t>
      </w:r>
      <w:r w:rsidR="009C0A55">
        <w:rPr>
          <w:rFonts w:asciiTheme="minorHAnsi" w:hAnsiTheme="minorHAnsi" w:cstheme="minorHAnsi"/>
        </w:rPr>
        <w:t>faced with one problem: the identity of her</w:t>
      </w:r>
      <w:r w:rsidR="009028B5">
        <w:rPr>
          <w:rFonts w:asciiTheme="minorHAnsi" w:hAnsiTheme="minorHAnsi" w:cstheme="minorHAnsi"/>
        </w:rPr>
        <w:t xml:space="preserve"> father is</w:t>
      </w:r>
      <w:r w:rsidR="009C0A55">
        <w:rPr>
          <w:rFonts w:asciiTheme="minorHAnsi" w:hAnsiTheme="minorHAnsi" w:cstheme="minorHAnsi"/>
        </w:rPr>
        <w:t xml:space="preserve"> unknown</w:t>
      </w:r>
      <w:r w:rsidR="009028B5">
        <w:rPr>
          <w:rFonts w:asciiTheme="minorHAnsi" w:hAnsiTheme="minorHAnsi" w:cstheme="minorHAnsi"/>
        </w:rPr>
        <w:t xml:space="preserve">! </w:t>
      </w:r>
      <w:r w:rsidR="004D3846">
        <w:rPr>
          <w:rFonts w:asciiTheme="minorHAnsi" w:hAnsiTheme="minorHAnsi" w:cstheme="minorHAnsi"/>
        </w:rPr>
        <w:t xml:space="preserve">On a quest to discover his identity, she secretly invites </w:t>
      </w:r>
      <w:r w:rsidR="009C0A55">
        <w:rPr>
          <w:rFonts w:asciiTheme="minorHAnsi" w:hAnsiTheme="minorHAnsi" w:cstheme="minorHAnsi"/>
        </w:rPr>
        <w:t xml:space="preserve">the </w:t>
      </w:r>
      <w:r w:rsidR="004D3846">
        <w:rPr>
          <w:rFonts w:asciiTheme="minorHAnsi" w:hAnsiTheme="minorHAnsi" w:cstheme="minorHAnsi"/>
        </w:rPr>
        <w:t xml:space="preserve">three possible </w:t>
      </w:r>
      <w:r w:rsidR="009C0A55">
        <w:rPr>
          <w:rFonts w:asciiTheme="minorHAnsi" w:hAnsiTheme="minorHAnsi" w:cstheme="minorHAnsi"/>
        </w:rPr>
        <w:t>candidates</w:t>
      </w:r>
      <w:r w:rsidR="004D3846">
        <w:rPr>
          <w:rFonts w:asciiTheme="minorHAnsi" w:hAnsiTheme="minorHAnsi" w:cstheme="minorHAnsi"/>
        </w:rPr>
        <w:t xml:space="preserve"> to her </w:t>
      </w:r>
      <w:r w:rsidR="00955886">
        <w:rPr>
          <w:rFonts w:asciiTheme="minorHAnsi" w:hAnsiTheme="minorHAnsi" w:cstheme="minorHAnsi"/>
        </w:rPr>
        <w:t>wedding, bringing</w:t>
      </w:r>
      <w:r w:rsidR="004D3846">
        <w:rPr>
          <w:rFonts w:asciiTheme="minorHAnsi" w:hAnsiTheme="minorHAnsi" w:cstheme="minorHAnsi"/>
        </w:rPr>
        <w:t xml:space="preserve"> them back into her mother’s life for the first time in 20 years. </w:t>
      </w:r>
      <w:r w:rsidR="001B5AE3" w:rsidRPr="00EB6228">
        <w:rPr>
          <w:rFonts w:asciiTheme="minorHAnsi" w:hAnsiTheme="minorHAnsi" w:cstheme="minorHAnsi"/>
          <w:i/>
        </w:rPr>
        <w:t>Mamma Mia</w:t>
      </w:r>
      <w:r w:rsidR="004D3846" w:rsidRPr="00EB6228">
        <w:rPr>
          <w:rFonts w:asciiTheme="minorHAnsi" w:hAnsiTheme="minorHAnsi" w:cstheme="minorHAnsi"/>
          <w:i/>
        </w:rPr>
        <w:t>!</w:t>
      </w:r>
      <w:r w:rsidR="004D3846">
        <w:rPr>
          <w:rFonts w:asciiTheme="minorHAnsi" w:hAnsiTheme="minorHAnsi" w:cstheme="minorHAnsi"/>
          <w:b/>
        </w:rPr>
        <w:t xml:space="preserve"> </w:t>
      </w:r>
      <w:r w:rsidR="003929C9">
        <w:rPr>
          <w:rFonts w:asciiTheme="minorHAnsi" w:hAnsiTheme="minorHAnsi" w:cstheme="minorHAnsi"/>
        </w:rPr>
        <w:t xml:space="preserve">is an absolute must see, filled with ABBA hits, non-stop laughs and explosive dance numbers. </w:t>
      </w:r>
      <w:r w:rsidR="00C50AE6" w:rsidRPr="00C50AE6">
        <w:rPr>
          <w:rFonts w:asciiTheme="minorHAnsi" w:hAnsiTheme="minorHAnsi" w:cstheme="minorHAnsi"/>
        </w:rPr>
        <w:t xml:space="preserve">In the title role of Donna Sheridan, Aurora Theatre proudly cast Kristin Markiton, the star of last season’s </w:t>
      </w:r>
      <w:r w:rsidR="00C10005" w:rsidRPr="00C10005">
        <w:rPr>
          <w:rFonts w:asciiTheme="minorHAnsi" w:hAnsiTheme="minorHAnsi" w:cstheme="minorHAnsi"/>
          <w:i/>
        </w:rPr>
        <w:t>The Bridges of Madison County.</w:t>
      </w:r>
    </w:p>
    <w:p w14:paraId="4B95A981" w14:textId="77777777" w:rsidR="00A17ADD" w:rsidRDefault="00A17ADD" w:rsidP="00C50AE6">
      <w:pPr>
        <w:spacing w:after="0" w:line="240" w:lineRule="auto"/>
        <w:rPr>
          <w:rFonts w:asciiTheme="minorHAnsi" w:hAnsiTheme="minorHAnsi" w:cstheme="minorHAnsi"/>
          <w:i/>
        </w:rPr>
      </w:pPr>
    </w:p>
    <w:p w14:paraId="47948AF0" w14:textId="77777777" w:rsidR="00A17ADD" w:rsidRDefault="00A17ADD" w:rsidP="00A17ADD">
      <w:pPr>
        <w:pStyle w:val="NormalWeb"/>
        <w:shd w:val="clear" w:color="auto" w:fill="FFFFFF"/>
        <w:spacing w:before="0" w:beforeAutospacing="0" w:after="300" w:afterAutospacing="0"/>
        <w:rPr>
          <w:rFonts w:asciiTheme="minorHAnsi" w:hAnsiTheme="minorHAnsi"/>
          <w:sz w:val="22"/>
          <w:szCs w:val="22"/>
        </w:rPr>
      </w:pPr>
      <w:r w:rsidRPr="00A17ADD">
        <w:rPr>
          <w:rFonts w:asciiTheme="minorHAnsi" w:hAnsiTheme="minorHAnsi" w:cstheme="minorHAnsi"/>
          <w:sz w:val="22"/>
          <w:szCs w:val="22"/>
        </w:rPr>
        <w:t xml:space="preserve">“No one in town is mounting musicals the way Aurora is doing now,” raved </w:t>
      </w:r>
      <w:proofErr w:type="spellStart"/>
      <w:r w:rsidRPr="00A17ADD">
        <w:rPr>
          <w:rFonts w:asciiTheme="minorHAnsi" w:hAnsiTheme="minorHAnsi" w:cstheme="minorHAnsi"/>
          <w:sz w:val="22"/>
          <w:szCs w:val="22"/>
        </w:rPr>
        <w:t>ArtsATL</w:t>
      </w:r>
      <w:proofErr w:type="spellEnd"/>
      <w:r>
        <w:rPr>
          <w:rFonts w:asciiTheme="minorHAnsi" w:hAnsiTheme="minorHAnsi" w:cstheme="minorHAnsi"/>
          <w:sz w:val="22"/>
          <w:szCs w:val="22"/>
        </w:rPr>
        <w:t xml:space="preserve"> of the Aurora Theatre run</w:t>
      </w:r>
      <w:r w:rsidRPr="00A17ADD">
        <w:rPr>
          <w:rFonts w:asciiTheme="minorHAnsi" w:hAnsiTheme="minorHAnsi" w:cstheme="minorHAnsi"/>
          <w:sz w:val="22"/>
          <w:szCs w:val="22"/>
        </w:rPr>
        <w:t>. “</w:t>
      </w:r>
      <w:r>
        <w:rPr>
          <w:rFonts w:asciiTheme="minorHAnsi" w:hAnsiTheme="minorHAnsi"/>
          <w:sz w:val="22"/>
          <w:szCs w:val="22"/>
        </w:rPr>
        <w:t>[This show]</w:t>
      </w:r>
      <w:r w:rsidRPr="00A17ADD">
        <w:rPr>
          <w:rFonts w:asciiTheme="minorHAnsi" w:hAnsiTheme="minorHAnsi"/>
          <w:sz w:val="22"/>
          <w:szCs w:val="22"/>
        </w:rPr>
        <w:t xml:space="preserve"> wants nothing but to put a smile on its audiences’ faces, and it does so here in spades.”</w:t>
      </w:r>
    </w:p>
    <w:p w14:paraId="28A2E132" w14:textId="77777777" w:rsidR="00A17ADD" w:rsidRDefault="00A17ADD" w:rsidP="00A17ADD">
      <w:pPr>
        <w:pStyle w:val="NormalWeb"/>
        <w:shd w:val="clear" w:color="auto" w:fill="FFFFFF"/>
        <w:spacing w:before="0" w:beforeAutospacing="0" w:after="300" w:afterAutospacing="0"/>
        <w:rPr>
          <w:rFonts w:asciiTheme="minorHAnsi" w:hAnsiTheme="minorHAnsi"/>
          <w:sz w:val="22"/>
          <w:szCs w:val="22"/>
        </w:rPr>
      </w:pPr>
      <w:r>
        <w:rPr>
          <w:rFonts w:asciiTheme="minorHAnsi" w:hAnsiTheme="minorHAnsi"/>
          <w:sz w:val="22"/>
          <w:szCs w:val="22"/>
        </w:rPr>
        <w:t>“</w:t>
      </w:r>
      <w:r w:rsidRPr="00A17ADD">
        <w:rPr>
          <w:rFonts w:asciiTheme="minorHAnsi" w:hAnsiTheme="minorHAnsi"/>
          <w:sz w:val="22"/>
          <w:szCs w:val="22"/>
        </w:rPr>
        <w:t>Markiton has both the charisma to charm the three possible fathers of the bride and the voice to carry hits like “Mamma Mia,” “One of Us” and “The Winner Takes It All</w:t>
      </w:r>
      <w:r>
        <w:rPr>
          <w:rFonts w:asciiTheme="minorHAnsi" w:hAnsiTheme="minorHAnsi"/>
          <w:sz w:val="22"/>
          <w:szCs w:val="22"/>
        </w:rPr>
        <w:t xml:space="preserve">,” </w:t>
      </w:r>
      <w:r w:rsidR="00A3155B">
        <w:rPr>
          <w:rFonts w:asciiTheme="minorHAnsi" w:hAnsiTheme="minorHAnsi"/>
          <w:sz w:val="22"/>
          <w:szCs w:val="22"/>
        </w:rPr>
        <w:t xml:space="preserve">cited </w:t>
      </w:r>
      <w:r>
        <w:rPr>
          <w:rFonts w:asciiTheme="minorHAnsi" w:hAnsiTheme="minorHAnsi"/>
          <w:sz w:val="22"/>
          <w:szCs w:val="22"/>
        </w:rPr>
        <w:t>Paste Magazine. “T</w:t>
      </w:r>
      <w:r w:rsidRPr="00A17ADD">
        <w:rPr>
          <w:rFonts w:asciiTheme="minorHAnsi" w:hAnsiTheme="minorHAnsi"/>
          <w:sz w:val="22"/>
          <w:szCs w:val="22"/>
        </w:rPr>
        <w:t>he choreography, set design, vocal skill and, especially, the costuming all punch above the weight of a small regional theater, and the energy never wanes.</w:t>
      </w:r>
      <w:r>
        <w:rPr>
          <w:rFonts w:asciiTheme="minorHAnsi" w:hAnsiTheme="minorHAnsi"/>
          <w:sz w:val="22"/>
          <w:szCs w:val="22"/>
        </w:rPr>
        <w:t>”</w:t>
      </w:r>
    </w:p>
    <w:p w14:paraId="0BA603FF" w14:textId="77777777" w:rsidR="00450DF8" w:rsidRPr="00A17ADD" w:rsidRDefault="00496B81" w:rsidP="00A17ADD">
      <w:pPr>
        <w:pStyle w:val="NormalWeb"/>
        <w:shd w:val="clear" w:color="auto" w:fill="FFFFFF"/>
        <w:spacing w:before="0" w:beforeAutospacing="0" w:after="300" w:afterAutospacing="0"/>
        <w:rPr>
          <w:rFonts w:asciiTheme="minorHAnsi" w:hAnsiTheme="minorHAnsi"/>
          <w:sz w:val="22"/>
          <w:szCs w:val="22"/>
        </w:rPr>
      </w:pPr>
      <w:r w:rsidRPr="00A17ADD">
        <w:rPr>
          <w:rFonts w:asciiTheme="minorHAnsi" w:eastAsiaTheme="minorEastAsia" w:hAnsiTheme="minorHAnsi" w:cs="Calibri"/>
          <w:b/>
          <w:bCs/>
          <w:i/>
          <w:iCs/>
          <w:sz w:val="22"/>
          <w:szCs w:val="22"/>
        </w:rPr>
        <w:t xml:space="preserve">Mamma Mia! </w:t>
      </w:r>
      <w:r w:rsidRPr="00A17ADD">
        <w:rPr>
          <w:rFonts w:asciiTheme="minorHAnsi" w:eastAsiaTheme="minorEastAsia" w:hAnsiTheme="minorHAnsi" w:cs="Calibri"/>
          <w:sz w:val="22"/>
          <w:szCs w:val="22"/>
        </w:rPr>
        <w:t xml:space="preserve">will play at </w:t>
      </w:r>
      <w:r w:rsidRPr="00A17ADD">
        <w:rPr>
          <w:rFonts w:asciiTheme="minorHAnsi" w:eastAsiaTheme="minorEastAsia" w:hAnsiTheme="minorHAnsi" w:cs="Calibri"/>
          <w:b/>
          <w:bCs/>
          <w:sz w:val="22"/>
          <w:szCs w:val="22"/>
        </w:rPr>
        <w:t xml:space="preserve">the </w:t>
      </w:r>
      <w:proofErr w:type="spellStart"/>
      <w:r w:rsidRPr="00A17ADD">
        <w:rPr>
          <w:rFonts w:asciiTheme="minorHAnsi" w:eastAsiaTheme="minorEastAsia" w:hAnsiTheme="minorHAnsi" w:cs="Calibri"/>
          <w:b/>
          <w:bCs/>
          <w:sz w:val="22"/>
          <w:szCs w:val="22"/>
        </w:rPr>
        <w:t>Ferst</w:t>
      </w:r>
      <w:proofErr w:type="spellEnd"/>
      <w:r w:rsidRPr="00A17ADD">
        <w:rPr>
          <w:rFonts w:asciiTheme="minorHAnsi" w:eastAsiaTheme="minorEastAsia" w:hAnsiTheme="minorHAnsi" w:cs="Calibri"/>
          <w:b/>
          <w:bCs/>
          <w:sz w:val="22"/>
          <w:szCs w:val="22"/>
        </w:rPr>
        <w:t xml:space="preserve"> Center for the Arts at Georgia Tech June 9-24, 2018. </w:t>
      </w:r>
      <w:r w:rsidR="00450DF8" w:rsidRPr="00A17ADD">
        <w:rPr>
          <w:rFonts w:asciiTheme="minorHAnsi" w:hAnsiTheme="minorHAnsi" w:cstheme="minorHAnsi"/>
          <w:sz w:val="22"/>
          <w:szCs w:val="22"/>
        </w:rPr>
        <w:t>Ticket prices range from $30 - $85. Table seating is available, which includes complimentary beverages and snacks, a</w:t>
      </w:r>
      <w:r w:rsidRPr="00A17ADD">
        <w:rPr>
          <w:rFonts w:asciiTheme="minorHAnsi" w:hAnsiTheme="minorHAnsi" w:cstheme="minorHAnsi"/>
          <w:sz w:val="22"/>
          <w:szCs w:val="22"/>
        </w:rPr>
        <w:t xml:space="preserve">s </w:t>
      </w:r>
      <w:r w:rsidR="00450DF8" w:rsidRPr="00A17ADD">
        <w:rPr>
          <w:rFonts w:asciiTheme="minorHAnsi" w:hAnsiTheme="minorHAnsi" w:cstheme="minorHAnsi"/>
          <w:sz w:val="22"/>
          <w:szCs w:val="22"/>
        </w:rPr>
        <w:t xml:space="preserve">well as group rates. Please call (678) 226-6238 for more information on bringing a group. </w:t>
      </w:r>
      <w:r w:rsidRPr="00A17ADD">
        <w:rPr>
          <w:rFonts w:asciiTheme="minorHAnsi" w:hAnsiTheme="minorHAnsi" w:cstheme="minorHAnsi"/>
          <w:sz w:val="22"/>
          <w:szCs w:val="22"/>
        </w:rPr>
        <w:t xml:space="preserve"> </w:t>
      </w:r>
      <w:r w:rsidR="00450DF8" w:rsidRPr="00A17ADD">
        <w:rPr>
          <w:rFonts w:asciiTheme="minorHAnsi" w:hAnsiTheme="minorHAnsi" w:cstheme="minorHAnsi"/>
          <w:sz w:val="22"/>
          <w:szCs w:val="22"/>
        </w:rPr>
        <w:t>For more show information</w:t>
      </w:r>
      <w:r w:rsidRPr="00A17ADD">
        <w:rPr>
          <w:rFonts w:asciiTheme="minorHAnsi" w:hAnsiTheme="minorHAnsi" w:cstheme="minorHAnsi"/>
          <w:sz w:val="22"/>
          <w:szCs w:val="22"/>
        </w:rPr>
        <w:t xml:space="preserve"> </w:t>
      </w:r>
      <w:r w:rsidR="00450DF8" w:rsidRPr="00A17ADD">
        <w:rPr>
          <w:rFonts w:asciiTheme="minorHAnsi" w:hAnsiTheme="minorHAnsi" w:cstheme="minorHAnsi"/>
          <w:sz w:val="22"/>
          <w:szCs w:val="22"/>
        </w:rPr>
        <w:t xml:space="preserve">and ticket purchase, please visit </w:t>
      </w:r>
      <w:hyperlink r:id="rId10" w:history="1">
        <w:r w:rsidR="00450DF8" w:rsidRPr="00A17ADD">
          <w:rPr>
            <w:rStyle w:val="Hyperlink"/>
            <w:rFonts w:asciiTheme="minorHAnsi" w:hAnsiTheme="minorHAnsi" w:cstheme="minorHAnsi"/>
            <w:sz w:val="22"/>
            <w:szCs w:val="22"/>
          </w:rPr>
          <w:t>https://tickets.arts.gatech.edu</w:t>
        </w:r>
      </w:hyperlink>
      <w:r w:rsidR="00450DF8" w:rsidRPr="00A17ADD">
        <w:rPr>
          <w:rFonts w:asciiTheme="minorHAnsi" w:hAnsiTheme="minorHAnsi" w:cstheme="minorHAnsi"/>
          <w:sz w:val="22"/>
          <w:szCs w:val="22"/>
        </w:rPr>
        <w:t xml:space="preserve">. </w:t>
      </w:r>
    </w:p>
    <w:p w14:paraId="7AF41664" w14:textId="77777777" w:rsidR="00496B81" w:rsidRPr="00450DF8" w:rsidRDefault="00496B81" w:rsidP="00496B81">
      <w:pPr>
        <w:spacing w:after="0" w:line="240" w:lineRule="auto"/>
        <w:rPr>
          <w:rFonts w:asciiTheme="minorHAnsi" w:hAnsiTheme="minorHAnsi" w:cstheme="minorHAnsi"/>
        </w:rPr>
      </w:pPr>
      <w:r>
        <w:rPr>
          <w:rFonts w:asciiTheme="minorHAnsi" w:hAnsiTheme="minorHAnsi" w:cstheme="minorHAnsi"/>
        </w:rPr>
        <w:t>For guest convenience and the complete Aurora Theatre experience, the attached parking deck will be reserved for free parking for show attendees.</w:t>
      </w:r>
    </w:p>
    <w:p w14:paraId="010BE27C" w14:textId="77777777" w:rsidR="00496B81" w:rsidRDefault="00496B81" w:rsidP="00496B81">
      <w:pPr>
        <w:pStyle w:val="NoSpacing"/>
        <w:jc w:val="both"/>
        <w:rPr>
          <w:rFonts w:cstheme="minorHAnsi"/>
        </w:rPr>
      </w:pPr>
    </w:p>
    <w:p w14:paraId="3FFC4EBE" w14:textId="77777777" w:rsidR="00496B81" w:rsidRDefault="00496B81" w:rsidP="00496B81">
      <w:pPr>
        <w:spacing w:after="0" w:line="240" w:lineRule="auto"/>
        <w:rPr>
          <w:rFonts w:eastAsiaTheme="minorEastAsia"/>
        </w:rPr>
      </w:pPr>
      <w:r>
        <w:rPr>
          <w:rFonts w:eastAsiaTheme="minorEastAsia"/>
        </w:rPr>
        <w:t>Regular show times are as follows:</w:t>
      </w:r>
    </w:p>
    <w:p w14:paraId="4D65A27F" w14:textId="77777777" w:rsidR="00496B81" w:rsidRPr="00496B81" w:rsidRDefault="00496B81" w:rsidP="00496B81">
      <w:pPr>
        <w:numPr>
          <w:ilvl w:val="0"/>
          <w:numId w:val="1"/>
        </w:numPr>
        <w:spacing w:after="0" w:line="240" w:lineRule="auto"/>
        <w:rPr>
          <w:rFonts w:eastAsiaTheme="minorEastAsia"/>
        </w:rPr>
      </w:pPr>
      <w:r>
        <w:rPr>
          <w:rFonts w:eastAsiaTheme="minorEastAsia"/>
        </w:rPr>
        <w:t xml:space="preserve">Thursday – </w:t>
      </w:r>
      <w:r w:rsidRPr="00496B81">
        <w:rPr>
          <w:rFonts w:eastAsiaTheme="minorEastAsia"/>
        </w:rPr>
        <w:t>Fridays: 8 p.m.</w:t>
      </w:r>
    </w:p>
    <w:p w14:paraId="4F17AE6A" w14:textId="77777777" w:rsidR="00496B81" w:rsidRDefault="00496B81" w:rsidP="00496B81">
      <w:pPr>
        <w:numPr>
          <w:ilvl w:val="0"/>
          <w:numId w:val="1"/>
        </w:numPr>
        <w:spacing w:after="0" w:line="240" w:lineRule="auto"/>
        <w:rPr>
          <w:rFonts w:eastAsiaTheme="minorEastAsia"/>
        </w:rPr>
      </w:pPr>
      <w:r>
        <w:rPr>
          <w:rFonts w:eastAsiaTheme="minorEastAsia"/>
        </w:rPr>
        <w:t>Saturdays: 2:30 and 8 p.m.</w:t>
      </w:r>
    </w:p>
    <w:p w14:paraId="5A8AEEE6" w14:textId="77777777" w:rsidR="00496B81" w:rsidRDefault="00496B81" w:rsidP="00496B81">
      <w:pPr>
        <w:numPr>
          <w:ilvl w:val="0"/>
          <w:numId w:val="1"/>
        </w:numPr>
        <w:spacing w:after="0" w:line="240" w:lineRule="auto"/>
        <w:rPr>
          <w:rFonts w:eastAsiaTheme="minorEastAsia"/>
        </w:rPr>
      </w:pPr>
      <w:r>
        <w:rPr>
          <w:rFonts w:eastAsiaTheme="minorEastAsia"/>
        </w:rPr>
        <w:t>Sundays: 2:30 p.m.</w:t>
      </w:r>
    </w:p>
    <w:p w14:paraId="1EFBD7F5" w14:textId="77777777" w:rsidR="00496B81" w:rsidRDefault="00496B81" w:rsidP="00496B81">
      <w:pPr>
        <w:spacing w:after="0" w:line="240" w:lineRule="auto"/>
        <w:rPr>
          <w:i/>
        </w:rPr>
      </w:pPr>
    </w:p>
    <w:p w14:paraId="3E9882C8" w14:textId="77777777" w:rsidR="007F7942" w:rsidRPr="00496B81" w:rsidRDefault="007F7942" w:rsidP="00C16F0E">
      <w:pPr>
        <w:spacing w:after="0" w:line="240" w:lineRule="auto"/>
        <w:jc w:val="center"/>
      </w:pPr>
      <w:r w:rsidRPr="00496B81">
        <w:t>###</w:t>
      </w:r>
    </w:p>
    <w:p w14:paraId="7BDE1602" w14:textId="77777777" w:rsidR="00450DF8" w:rsidRPr="00C16F0E" w:rsidRDefault="00450DF8" w:rsidP="007F7942">
      <w:pPr>
        <w:spacing w:after="0" w:line="240" w:lineRule="auto"/>
        <w:jc w:val="center"/>
        <w:rPr>
          <w:sz w:val="18"/>
          <w:szCs w:val="18"/>
        </w:rPr>
      </w:pPr>
    </w:p>
    <w:p w14:paraId="11FF4563" w14:textId="77777777" w:rsidR="00211F0A" w:rsidRPr="00C16F0E" w:rsidRDefault="007F7942" w:rsidP="00C16F0E">
      <w:pPr>
        <w:spacing w:after="0" w:line="240" w:lineRule="auto"/>
        <w:jc w:val="center"/>
        <w:rPr>
          <w:rFonts w:ascii="Times New Roman" w:eastAsia="Times New Roman" w:hAnsi="Times New Roman" w:cs="Times New Roman"/>
          <w:sz w:val="17"/>
          <w:szCs w:val="17"/>
        </w:rPr>
      </w:pPr>
      <w:r w:rsidRPr="00C16F0E">
        <w:rPr>
          <w:rFonts w:eastAsiaTheme="minorEastAsia"/>
          <w:i/>
          <w:iCs/>
          <w:sz w:val="17"/>
          <w:szCs w:val="17"/>
        </w:rPr>
        <w:lastRenderedPageBreak/>
        <w:t xml:space="preserve">Under the artistic leadership of Co-Founders and Artistic Directors Anthony Rodriguez and Ann-Carol Pence, now in its </w:t>
      </w:r>
      <w:r w:rsidR="00B64D9C" w:rsidRPr="00C16F0E">
        <w:rPr>
          <w:rFonts w:eastAsiaTheme="minorEastAsia"/>
          <w:i/>
          <w:iCs/>
          <w:sz w:val="17"/>
          <w:szCs w:val="17"/>
        </w:rPr>
        <w:t>22</w:t>
      </w:r>
      <w:r w:rsidR="00C10005" w:rsidRPr="00C16F0E">
        <w:rPr>
          <w:rFonts w:eastAsiaTheme="minorEastAsia"/>
          <w:i/>
          <w:iCs/>
          <w:sz w:val="17"/>
          <w:szCs w:val="17"/>
          <w:vertAlign w:val="superscript"/>
        </w:rPr>
        <w:t>nd</w:t>
      </w:r>
      <w:r w:rsidR="00B64D9C" w:rsidRPr="00C16F0E">
        <w:rPr>
          <w:rFonts w:eastAsiaTheme="minorEastAsia"/>
          <w:i/>
          <w:iCs/>
          <w:sz w:val="17"/>
          <w:szCs w:val="17"/>
        </w:rPr>
        <w:t xml:space="preserve"> </w:t>
      </w:r>
      <w:r w:rsidRPr="00C16F0E">
        <w:rPr>
          <w:rFonts w:eastAsiaTheme="minorEastAsia"/>
          <w:i/>
          <w:iCs/>
          <w:sz w:val="17"/>
          <w:szCs w:val="17"/>
        </w:rPr>
        <w:t xml:space="preserve">Season, Aurora Theatre produces professional live entertainment to suit everyone’s taste. Aurora Theatre is home to over </w:t>
      </w:r>
      <w:r w:rsidRPr="00C16F0E">
        <w:rPr>
          <w:i/>
          <w:iCs/>
          <w:sz w:val="17"/>
          <w:szCs w:val="17"/>
        </w:rPr>
        <w:t>750</w:t>
      </w:r>
      <w:r w:rsidRPr="00C16F0E">
        <w:rPr>
          <w:rFonts w:eastAsiaTheme="minorEastAsia"/>
          <w:i/>
          <w:iCs/>
          <w:sz w:val="17"/>
          <w:szCs w:val="17"/>
        </w:rPr>
        <w:t xml:space="preserve"> events each year. Two series of theatrical productions, the Peach State Federal Credit Union Signature Series and the GGC Harvel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w:t>
      </w:r>
      <w:r w:rsidR="00037EAA" w:rsidRPr="00C16F0E">
        <w:rPr>
          <w:rFonts w:eastAsiaTheme="minorEastAsia"/>
          <w:i/>
          <w:iCs/>
          <w:sz w:val="17"/>
          <w:szCs w:val="17"/>
        </w:rPr>
        <w:t xml:space="preserve">umanities, winner of ten 2017 </w:t>
      </w:r>
      <w:r w:rsidRPr="00C16F0E">
        <w:rPr>
          <w:rFonts w:eastAsiaTheme="minorEastAsia"/>
          <w:i/>
          <w:iCs/>
          <w:sz w:val="17"/>
          <w:szCs w:val="17"/>
        </w:rPr>
        <w:t>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w:t>
      </w:r>
    </w:p>
    <w:sectPr w:rsidR="00211F0A" w:rsidRPr="00C16F0E" w:rsidSect="00392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12"/>
    <w:rsid w:val="0002281F"/>
    <w:rsid w:val="000270CF"/>
    <w:rsid w:val="00037EAA"/>
    <w:rsid w:val="000607E2"/>
    <w:rsid w:val="00072F42"/>
    <w:rsid w:val="00095B17"/>
    <w:rsid w:val="000C616B"/>
    <w:rsid w:val="000E2242"/>
    <w:rsid w:val="00103F30"/>
    <w:rsid w:val="001B5AE3"/>
    <w:rsid w:val="00211F0A"/>
    <w:rsid w:val="00271C23"/>
    <w:rsid w:val="002C5E9D"/>
    <w:rsid w:val="00361B9B"/>
    <w:rsid w:val="003929C9"/>
    <w:rsid w:val="00394086"/>
    <w:rsid w:val="00427051"/>
    <w:rsid w:val="00427FB0"/>
    <w:rsid w:val="004422A2"/>
    <w:rsid w:val="0044640A"/>
    <w:rsid w:val="00450DF8"/>
    <w:rsid w:val="004650FE"/>
    <w:rsid w:val="00496B81"/>
    <w:rsid w:val="004D3519"/>
    <w:rsid w:val="004D3846"/>
    <w:rsid w:val="004E0ED2"/>
    <w:rsid w:val="004F5DC5"/>
    <w:rsid w:val="005202F3"/>
    <w:rsid w:val="006B2D28"/>
    <w:rsid w:val="007F7942"/>
    <w:rsid w:val="00804EB7"/>
    <w:rsid w:val="00842CE3"/>
    <w:rsid w:val="00851376"/>
    <w:rsid w:val="0087361D"/>
    <w:rsid w:val="008F1FBF"/>
    <w:rsid w:val="009028B5"/>
    <w:rsid w:val="00955886"/>
    <w:rsid w:val="00962D3A"/>
    <w:rsid w:val="00970734"/>
    <w:rsid w:val="00975D10"/>
    <w:rsid w:val="009A4A12"/>
    <w:rsid w:val="009C0A55"/>
    <w:rsid w:val="00A00A82"/>
    <w:rsid w:val="00A17ADD"/>
    <w:rsid w:val="00A3155B"/>
    <w:rsid w:val="00A757D6"/>
    <w:rsid w:val="00A83C95"/>
    <w:rsid w:val="00A9294D"/>
    <w:rsid w:val="00B15577"/>
    <w:rsid w:val="00B63A4C"/>
    <w:rsid w:val="00B64D9C"/>
    <w:rsid w:val="00B8151E"/>
    <w:rsid w:val="00C10005"/>
    <w:rsid w:val="00C16F0E"/>
    <w:rsid w:val="00C50AE6"/>
    <w:rsid w:val="00D57E3C"/>
    <w:rsid w:val="00D63183"/>
    <w:rsid w:val="00D736A4"/>
    <w:rsid w:val="00D76A79"/>
    <w:rsid w:val="00D82680"/>
    <w:rsid w:val="00D860A1"/>
    <w:rsid w:val="00DF1D34"/>
    <w:rsid w:val="00E25CA0"/>
    <w:rsid w:val="00E8041D"/>
    <w:rsid w:val="00E811B9"/>
    <w:rsid w:val="00EB6228"/>
    <w:rsid w:val="00ED38F0"/>
    <w:rsid w:val="00FB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4BE6"/>
  <w15:docId w15:val="{79E78A73-8E68-42C1-A220-2DBDE9C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A1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4A12"/>
    <w:rPr>
      <w:rFonts w:ascii="Calibri" w:eastAsia="Calibri" w:hAnsi="Calibri" w:cs="Calibri"/>
      <w:color w:val="000000"/>
    </w:rPr>
  </w:style>
  <w:style w:type="character" w:styleId="Hyperlink">
    <w:name w:val="Hyperlink"/>
    <w:uiPriority w:val="99"/>
    <w:unhideWhenUsed/>
    <w:rsid w:val="009A4A12"/>
    <w:rPr>
      <w:color w:val="0000FF"/>
      <w:u w:val="single"/>
    </w:rPr>
  </w:style>
  <w:style w:type="character" w:styleId="Strong">
    <w:name w:val="Strong"/>
    <w:basedOn w:val="DefaultParagraphFont"/>
    <w:uiPriority w:val="22"/>
    <w:qFormat/>
    <w:rsid w:val="009A4A12"/>
    <w:rPr>
      <w:b/>
      <w:bCs/>
    </w:rPr>
  </w:style>
  <w:style w:type="paragraph" w:customStyle="1" w:styleId="Standard">
    <w:name w:val="Standard"/>
    <w:rsid w:val="009A4A12"/>
    <w:pPr>
      <w:widowControl w:val="0"/>
      <w:suppressAutoHyphens/>
      <w:autoSpaceDN w:val="0"/>
      <w:spacing w:after="0" w:line="240" w:lineRule="auto"/>
      <w:textAlignment w:val="baseline"/>
    </w:pPr>
    <w:rPr>
      <w:rFonts w:ascii="DejaVu Sans" w:eastAsia="DejaVu Sans" w:hAnsi="DejaVu Sans" w:cs="DejaVu Sans"/>
      <w:kern w:val="3"/>
      <w:sz w:val="24"/>
      <w:szCs w:val="24"/>
      <w:lang w:eastAsia="de-DE" w:bidi="de-DE"/>
    </w:rPr>
  </w:style>
  <w:style w:type="character" w:styleId="Emphasis">
    <w:name w:val="Emphasis"/>
    <w:basedOn w:val="DefaultParagraphFont"/>
    <w:uiPriority w:val="20"/>
    <w:qFormat/>
    <w:rsid w:val="009A4A12"/>
    <w:rPr>
      <w:i/>
      <w:iCs/>
    </w:rPr>
  </w:style>
  <w:style w:type="paragraph" w:styleId="NormalWeb">
    <w:name w:val="Normal (Web)"/>
    <w:basedOn w:val="Normal"/>
    <w:uiPriority w:val="99"/>
    <w:unhideWhenUsed/>
    <w:rsid w:val="009A4A1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A00A82"/>
    <w:pPr>
      <w:spacing w:after="0" w:line="240" w:lineRule="auto"/>
    </w:pPr>
  </w:style>
  <w:style w:type="character" w:styleId="CommentReference">
    <w:name w:val="annotation reference"/>
    <w:basedOn w:val="DefaultParagraphFont"/>
    <w:uiPriority w:val="99"/>
    <w:semiHidden/>
    <w:unhideWhenUsed/>
    <w:rsid w:val="00A83C95"/>
    <w:rPr>
      <w:sz w:val="16"/>
      <w:szCs w:val="16"/>
    </w:rPr>
  </w:style>
  <w:style w:type="paragraph" w:styleId="CommentText">
    <w:name w:val="annotation text"/>
    <w:basedOn w:val="Normal"/>
    <w:link w:val="CommentTextChar"/>
    <w:uiPriority w:val="99"/>
    <w:semiHidden/>
    <w:unhideWhenUsed/>
    <w:rsid w:val="00A83C95"/>
    <w:pPr>
      <w:spacing w:line="240" w:lineRule="auto"/>
    </w:pPr>
    <w:rPr>
      <w:sz w:val="20"/>
      <w:szCs w:val="20"/>
    </w:rPr>
  </w:style>
  <w:style w:type="character" w:customStyle="1" w:styleId="CommentTextChar">
    <w:name w:val="Comment Text Char"/>
    <w:basedOn w:val="DefaultParagraphFont"/>
    <w:link w:val="CommentText"/>
    <w:uiPriority w:val="99"/>
    <w:semiHidden/>
    <w:rsid w:val="00A83C9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3C95"/>
    <w:rPr>
      <w:b/>
      <w:bCs/>
    </w:rPr>
  </w:style>
  <w:style w:type="character" w:customStyle="1" w:styleId="CommentSubjectChar">
    <w:name w:val="Comment Subject Char"/>
    <w:basedOn w:val="CommentTextChar"/>
    <w:link w:val="CommentSubject"/>
    <w:uiPriority w:val="99"/>
    <w:semiHidden/>
    <w:rsid w:val="00A83C9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95"/>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450DF8"/>
    <w:rPr>
      <w:color w:val="808080"/>
      <w:shd w:val="clear" w:color="auto" w:fill="E6E6E6"/>
    </w:rPr>
  </w:style>
  <w:style w:type="character" w:styleId="UnresolvedMention">
    <w:name w:val="Unresolved Mention"/>
    <w:basedOn w:val="DefaultParagraphFont"/>
    <w:uiPriority w:val="99"/>
    <w:semiHidden/>
    <w:unhideWhenUsed/>
    <w:rsid w:val="0009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770">
      <w:bodyDiv w:val="1"/>
      <w:marLeft w:val="0"/>
      <w:marRight w:val="0"/>
      <w:marTop w:val="0"/>
      <w:marBottom w:val="0"/>
      <w:divBdr>
        <w:top w:val="none" w:sz="0" w:space="0" w:color="auto"/>
        <w:left w:val="none" w:sz="0" w:space="0" w:color="auto"/>
        <w:bottom w:val="none" w:sz="0" w:space="0" w:color="auto"/>
        <w:right w:val="none" w:sz="0" w:space="0" w:color="auto"/>
      </w:divBdr>
    </w:div>
    <w:div w:id="419260711">
      <w:bodyDiv w:val="1"/>
      <w:marLeft w:val="0"/>
      <w:marRight w:val="0"/>
      <w:marTop w:val="0"/>
      <w:marBottom w:val="0"/>
      <w:divBdr>
        <w:top w:val="none" w:sz="0" w:space="0" w:color="auto"/>
        <w:left w:val="none" w:sz="0" w:space="0" w:color="auto"/>
        <w:bottom w:val="none" w:sz="0" w:space="0" w:color="auto"/>
        <w:right w:val="none" w:sz="0" w:space="0" w:color="auto"/>
      </w:divBdr>
    </w:div>
    <w:div w:id="1652514714">
      <w:bodyDiv w:val="1"/>
      <w:marLeft w:val="0"/>
      <w:marRight w:val="0"/>
      <w:marTop w:val="0"/>
      <w:marBottom w:val="0"/>
      <w:divBdr>
        <w:top w:val="none" w:sz="0" w:space="0" w:color="auto"/>
        <w:left w:val="none" w:sz="0" w:space="0" w:color="auto"/>
        <w:bottom w:val="none" w:sz="0" w:space="0" w:color="auto"/>
        <w:right w:val="none" w:sz="0" w:space="0" w:color="auto"/>
      </w:divBdr>
    </w:div>
    <w:div w:id="18132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ickets.arts.gatech.edu" TargetMode="External"/><Relationship Id="rId4" Type="http://schemas.openxmlformats.org/officeDocument/2006/relationships/numbering" Target="numbering.xml"/><Relationship Id="rId9" Type="http://schemas.openxmlformats.org/officeDocument/2006/relationships/hyperlink" Target="mailto:lhaislip@emailbr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10" ma:contentTypeDescription="Create a new document." ma:contentTypeScope="" ma:versionID="ddd276a82cbf76108201a636806b7617">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7a1ce4dda0f7df1b69eb69776e5bed60"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BCB96-DF4A-4805-868C-488BAAE41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528B81-D5C2-4449-8937-9781A1B051C9}">
  <ds:schemaRefs>
    <ds:schemaRef ds:uri="http://schemas.microsoft.com/sharepoint/v3/contenttype/forms"/>
  </ds:schemaRefs>
</ds:datastoreItem>
</file>

<file path=customXml/itemProps3.xml><?xml version="1.0" encoding="utf-8"?>
<ds:datastoreItem xmlns:ds="http://schemas.openxmlformats.org/officeDocument/2006/customXml" ds:itemID="{847C2187-A9E7-4288-A1AB-9C012CE91A8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5f057e5-9640-4736-a5ea-8da14d199151"/>
    <ds:schemaRef ds:uri="http://purl.org/dc/elements/1.1/"/>
    <ds:schemaRef ds:uri="http://schemas.microsoft.com/office/2006/metadata/properties"/>
    <ds:schemaRef ds:uri="f5074110-8324-49e9-80c3-2b0be70f478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Laurel Haislip</cp:lastModifiedBy>
  <cp:revision>3</cp:revision>
  <dcterms:created xsi:type="dcterms:W3CDTF">2018-04-05T13:09:00Z</dcterms:created>
  <dcterms:modified xsi:type="dcterms:W3CDTF">2018-04-05T13:16:00Z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