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B0D" w:rsidRPr="004E3DD4" w:rsidRDefault="009315BB" w:rsidP="00F35C3A">
      <w:pPr>
        <w:jc w:val="center"/>
        <w:rPr>
          <w:rStyle w:val="Strong"/>
        </w:rPr>
      </w:pPr>
      <w:r w:rsidRPr="004E3DD4">
        <w:rPr>
          <w:rStyle w:val="Strong"/>
          <w:bCs/>
          <w:sz w:val="72"/>
          <w:szCs w:val="18"/>
          <w:shd w:val="clear" w:color="auto" w:fill="FFFFFF"/>
          <w:lang w:val="nl-BE"/>
        </w:rPr>
        <w:t xml:space="preserve">LAY’S </w:t>
      </w:r>
      <w:r w:rsidR="00460DD1" w:rsidRPr="004E3DD4">
        <w:rPr>
          <w:rStyle w:val="Strong"/>
          <w:bCs/>
          <w:sz w:val="72"/>
          <w:szCs w:val="18"/>
          <w:shd w:val="clear" w:color="auto" w:fill="FFFFFF"/>
          <w:lang w:val="nl-BE"/>
        </w:rPr>
        <w:t>SUMMER</w:t>
      </w:r>
    </w:p>
    <w:p w:rsidR="00F35C3A" w:rsidRPr="008B4781" w:rsidRDefault="00EA3B0D" w:rsidP="00F35C3A">
      <w:pPr>
        <w:jc w:val="center"/>
      </w:pPr>
      <w:r w:rsidRPr="004E3DD4">
        <w:rPr>
          <w:rStyle w:val="Strong"/>
          <w:bCs/>
          <w:i/>
          <w:sz w:val="72"/>
          <w:szCs w:val="18"/>
          <w:shd w:val="clear" w:color="auto" w:fill="FFFFFF"/>
          <w:lang w:val="nl-BE"/>
        </w:rPr>
        <w:t>Proef de zomer</w:t>
      </w:r>
      <w:r w:rsidR="009315BB" w:rsidRPr="004E3DD4">
        <w:rPr>
          <w:rStyle w:val="Strong"/>
          <w:bCs/>
          <w:sz w:val="72"/>
          <w:szCs w:val="18"/>
          <w:shd w:val="clear" w:color="auto" w:fill="FFFFFF"/>
          <w:lang w:val="nl-BE"/>
        </w:rPr>
        <w:br/>
      </w:r>
    </w:p>
    <w:p w:rsidR="00664906" w:rsidRPr="008B4781" w:rsidRDefault="00664906" w:rsidP="00F35C3A">
      <w:pPr>
        <w:jc w:val="center"/>
        <w:rPr>
          <w:rStyle w:val="Strong"/>
        </w:rPr>
      </w:pPr>
    </w:p>
    <w:p w:rsidR="00B1535F" w:rsidRPr="00EA3B0D" w:rsidRDefault="00181220" w:rsidP="00301B4A">
      <w:pPr>
        <w:spacing w:beforeLines="1" w:afterLines="1"/>
        <w:jc w:val="both"/>
        <w:rPr>
          <w:rStyle w:val="Strong"/>
        </w:rPr>
      </w:pPr>
      <w:r w:rsidRPr="00EA3B0D">
        <w:rPr>
          <w:rStyle w:val="Strong"/>
          <w:bCs/>
          <w:szCs w:val="18"/>
          <w:shd w:val="clear" w:color="auto" w:fill="FFFFFF"/>
        </w:rPr>
        <w:t>Zaventem</w:t>
      </w:r>
      <w:r w:rsidR="00E5672E" w:rsidRPr="00EA3B0D">
        <w:rPr>
          <w:rStyle w:val="Strong"/>
          <w:bCs/>
          <w:szCs w:val="18"/>
          <w:shd w:val="clear" w:color="auto" w:fill="FFFFFF"/>
        </w:rPr>
        <w:t xml:space="preserve"> - </w:t>
      </w:r>
      <w:r w:rsidR="001B6ACD">
        <w:rPr>
          <w:rStyle w:val="Strong"/>
          <w:bCs/>
          <w:szCs w:val="18"/>
          <w:shd w:val="clear" w:color="auto" w:fill="FFFFFF"/>
        </w:rPr>
        <w:t>Juni</w:t>
      </w:r>
      <w:r w:rsidRPr="00EA3B0D">
        <w:rPr>
          <w:rStyle w:val="Strong"/>
          <w:bCs/>
          <w:szCs w:val="18"/>
          <w:shd w:val="clear" w:color="auto" w:fill="FFFFFF"/>
        </w:rPr>
        <w:t xml:space="preserve"> 201</w:t>
      </w:r>
      <w:r w:rsidR="004B7BDB" w:rsidRPr="00EA3B0D">
        <w:rPr>
          <w:rStyle w:val="Strong"/>
          <w:bCs/>
          <w:szCs w:val="18"/>
          <w:shd w:val="clear" w:color="auto" w:fill="FFFFFF"/>
        </w:rPr>
        <w:t>5</w:t>
      </w:r>
      <w:r w:rsidRPr="00EA3B0D">
        <w:rPr>
          <w:rStyle w:val="Strong"/>
          <w:bCs/>
          <w:szCs w:val="18"/>
          <w:shd w:val="clear" w:color="auto" w:fill="FFFFFF"/>
        </w:rPr>
        <w:t xml:space="preserve"> –</w:t>
      </w:r>
      <w:r w:rsidR="00EA3B0D" w:rsidRPr="00EA3B0D">
        <w:rPr>
          <w:b/>
        </w:rPr>
        <w:t xml:space="preserve"> </w:t>
      </w:r>
      <w:r w:rsidR="00EA3B0D">
        <w:rPr>
          <w:b/>
        </w:rPr>
        <w:t>C</w:t>
      </w:r>
      <w:r w:rsidR="00B1535F" w:rsidRPr="00EA3B0D">
        <w:rPr>
          <w:b/>
        </w:rPr>
        <w:t>hipsexpert</w:t>
      </w:r>
      <w:r w:rsidR="00EA3B0D" w:rsidRPr="00EA3B0D">
        <w:rPr>
          <w:b/>
        </w:rPr>
        <w:t xml:space="preserve"> Lay</w:t>
      </w:r>
      <w:r w:rsidR="00EA3B0D">
        <w:rPr>
          <w:b/>
        </w:rPr>
        <w:t>’</w:t>
      </w:r>
      <w:r w:rsidR="00EA3B0D" w:rsidRPr="00EA3B0D">
        <w:rPr>
          <w:b/>
        </w:rPr>
        <w:t>s</w:t>
      </w:r>
      <w:r w:rsidR="00B1535F" w:rsidRPr="00EA3B0D">
        <w:rPr>
          <w:b/>
        </w:rPr>
        <w:t xml:space="preserve"> </w:t>
      </w:r>
      <w:r w:rsidR="00EA3B0D">
        <w:rPr>
          <w:b/>
        </w:rPr>
        <w:t>geeft het startschot voor het zomerseizoen en brengt</w:t>
      </w:r>
      <w:r w:rsidR="00B1535F" w:rsidRPr="00EA3B0D">
        <w:rPr>
          <w:b/>
        </w:rPr>
        <w:t xml:space="preserve"> 2 tijdelijke smaken</w:t>
      </w:r>
      <w:r w:rsidR="00EA3B0D">
        <w:rPr>
          <w:b/>
        </w:rPr>
        <w:t xml:space="preserve"> op de markt</w:t>
      </w:r>
      <w:r w:rsidR="00B1535F" w:rsidRPr="00EA3B0D">
        <w:rPr>
          <w:rStyle w:val="Strong"/>
          <w:bCs/>
          <w:szCs w:val="18"/>
          <w:shd w:val="clear" w:color="auto" w:fill="FFFFFF"/>
        </w:rPr>
        <w:t xml:space="preserve">. Met Lay’s Summer </w:t>
      </w:r>
      <w:proofErr w:type="spellStart"/>
      <w:r w:rsidR="001B6ACD">
        <w:rPr>
          <w:rStyle w:val="Strong"/>
          <w:bCs/>
          <w:szCs w:val="18"/>
          <w:shd w:val="clear" w:color="auto" w:fill="FFFFFF"/>
        </w:rPr>
        <w:t>Edition</w:t>
      </w:r>
      <w:proofErr w:type="spellEnd"/>
      <w:r w:rsidR="001B6ACD">
        <w:rPr>
          <w:rStyle w:val="Strong"/>
          <w:bCs/>
          <w:szCs w:val="18"/>
          <w:shd w:val="clear" w:color="auto" w:fill="FFFFFF"/>
        </w:rPr>
        <w:t xml:space="preserve"> </w:t>
      </w:r>
      <w:proofErr w:type="spellStart"/>
      <w:r w:rsidR="00B1535F" w:rsidRPr="00EA3B0D">
        <w:rPr>
          <w:rStyle w:val="Strong"/>
          <w:bCs/>
          <w:szCs w:val="18"/>
          <w:shd w:val="clear" w:color="auto" w:fill="FFFFFF"/>
        </w:rPr>
        <w:t>Sweet</w:t>
      </w:r>
      <w:proofErr w:type="spellEnd"/>
      <w:r w:rsidR="00B1535F" w:rsidRPr="00EA3B0D">
        <w:rPr>
          <w:rStyle w:val="Strong"/>
          <w:bCs/>
          <w:szCs w:val="18"/>
          <w:shd w:val="clear" w:color="auto" w:fill="FFFFFF"/>
        </w:rPr>
        <w:t xml:space="preserve"> Reggae Salsa dansen je smaakpapillen op zijn Jamaïcaans en dankzij </w:t>
      </w:r>
      <w:proofErr w:type="spellStart"/>
      <w:r w:rsidR="00B1535F" w:rsidRPr="00EA3B0D">
        <w:rPr>
          <w:rStyle w:val="Strong"/>
          <w:bCs/>
          <w:szCs w:val="18"/>
          <w:shd w:val="clear" w:color="auto" w:fill="FFFFFF"/>
        </w:rPr>
        <w:t>Lay</w:t>
      </w:r>
      <w:r w:rsidR="001B6ACD">
        <w:rPr>
          <w:rStyle w:val="Strong"/>
          <w:bCs/>
          <w:szCs w:val="18"/>
          <w:shd w:val="clear" w:color="auto" w:fill="FFFFFF"/>
        </w:rPr>
        <w:t>’</w:t>
      </w:r>
      <w:r w:rsidR="00B1535F" w:rsidRPr="00EA3B0D">
        <w:rPr>
          <w:rStyle w:val="Strong"/>
          <w:bCs/>
          <w:szCs w:val="18"/>
          <w:shd w:val="clear" w:color="auto" w:fill="FFFFFF"/>
        </w:rPr>
        <w:t>s</w:t>
      </w:r>
      <w:proofErr w:type="spellEnd"/>
      <w:r w:rsidR="00B1535F" w:rsidRPr="00EA3B0D">
        <w:rPr>
          <w:rStyle w:val="Strong"/>
          <w:bCs/>
          <w:szCs w:val="18"/>
          <w:shd w:val="clear" w:color="auto" w:fill="FFFFFF"/>
        </w:rPr>
        <w:t xml:space="preserve"> Summer</w:t>
      </w:r>
      <w:r w:rsidR="001B6ACD">
        <w:rPr>
          <w:rStyle w:val="Strong"/>
          <w:bCs/>
          <w:szCs w:val="18"/>
          <w:shd w:val="clear" w:color="auto" w:fill="FFFFFF"/>
        </w:rPr>
        <w:t xml:space="preserve"> </w:t>
      </w:r>
      <w:proofErr w:type="spellStart"/>
      <w:r w:rsidR="001B6ACD">
        <w:rPr>
          <w:rStyle w:val="Strong"/>
          <w:bCs/>
          <w:szCs w:val="18"/>
          <w:shd w:val="clear" w:color="auto" w:fill="FFFFFF"/>
        </w:rPr>
        <w:t>Edition</w:t>
      </w:r>
      <w:proofErr w:type="spellEnd"/>
      <w:r w:rsidR="00B1535F" w:rsidRPr="00EA3B0D">
        <w:rPr>
          <w:rStyle w:val="Strong"/>
          <w:bCs/>
          <w:szCs w:val="18"/>
          <w:shd w:val="clear" w:color="auto" w:fill="FFFFFF"/>
        </w:rPr>
        <w:t xml:space="preserve"> </w:t>
      </w:r>
      <w:proofErr w:type="spellStart"/>
      <w:r w:rsidR="00B1535F" w:rsidRPr="00EA3B0D">
        <w:rPr>
          <w:rStyle w:val="Strong"/>
          <w:bCs/>
          <w:szCs w:val="18"/>
          <w:shd w:val="clear" w:color="auto" w:fill="FFFFFF"/>
        </w:rPr>
        <w:t>Sizzling</w:t>
      </w:r>
      <w:proofErr w:type="spellEnd"/>
      <w:r w:rsidR="00B1535F" w:rsidRPr="00EA3B0D">
        <w:rPr>
          <w:rStyle w:val="Strong"/>
          <w:bCs/>
          <w:szCs w:val="18"/>
          <w:shd w:val="clear" w:color="auto" w:fill="FFFFFF"/>
        </w:rPr>
        <w:t xml:space="preserve"> </w:t>
      </w:r>
      <w:proofErr w:type="spellStart"/>
      <w:r w:rsidR="00B1535F" w:rsidRPr="00EA3B0D">
        <w:rPr>
          <w:rStyle w:val="Strong"/>
          <w:bCs/>
          <w:szCs w:val="18"/>
          <w:shd w:val="clear" w:color="auto" w:fill="FFFFFF"/>
        </w:rPr>
        <w:t>Fajita</w:t>
      </w:r>
      <w:proofErr w:type="spellEnd"/>
      <w:r w:rsidR="00B1535F" w:rsidRPr="00EA3B0D">
        <w:rPr>
          <w:rStyle w:val="Strong"/>
          <w:bCs/>
          <w:szCs w:val="18"/>
          <w:shd w:val="clear" w:color="auto" w:fill="FFFFFF"/>
        </w:rPr>
        <w:t xml:space="preserve"> wordt elke aperomoment een Mexi</w:t>
      </w:r>
      <w:r w:rsidR="007261AF" w:rsidRPr="00EA3B0D">
        <w:rPr>
          <w:rStyle w:val="Strong"/>
          <w:bCs/>
          <w:szCs w:val="18"/>
          <w:shd w:val="clear" w:color="auto" w:fill="FFFFFF"/>
        </w:rPr>
        <w:t>c</w:t>
      </w:r>
      <w:r w:rsidR="00B1535F" w:rsidRPr="00EA3B0D">
        <w:rPr>
          <w:rStyle w:val="Strong"/>
          <w:bCs/>
          <w:szCs w:val="18"/>
          <w:shd w:val="clear" w:color="auto" w:fill="FFFFFF"/>
        </w:rPr>
        <w:t xml:space="preserve">aans festijn. </w:t>
      </w:r>
      <w:r w:rsidR="00EA3B0D" w:rsidRPr="00EA3B0D">
        <w:rPr>
          <w:rStyle w:val="Strong"/>
          <w:bCs/>
          <w:szCs w:val="18"/>
          <w:shd w:val="clear" w:color="auto" w:fill="FFFFFF"/>
        </w:rPr>
        <w:t xml:space="preserve">Deze twee tijdelijke smaken zijn tot september verkrijgbaar </w:t>
      </w:r>
      <w:r w:rsidR="00EA3B0D">
        <w:rPr>
          <w:rStyle w:val="Strong"/>
          <w:bCs/>
          <w:szCs w:val="18"/>
          <w:shd w:val="clear" w:color="auto" w:fill="FFFFFF"/>
        </w:rPr>
        <w:t xml:space="preserve">en zijn verpakt in een bijzonder zomers “kleedje” waardoor we de zomer alleen al bij het zien van deze nieuwigheden, zo proeven! Meer weten? Ga naar lays.be of facebook.com/LaysBelgium. </w:t>
      </w:r>
    </w:p>
    <w:p w:rsidR="00EA3B0D" w:rsidRDefault="00EA3B0D" w:rsidP="00301B4A">
      <w:pPr>
        <w:spacing w:beforeLines="1" w:afterLines="1"/>
        <w:jc w:val="both"/>
        <w:rPr>
          <w:b/>
        </w:rPr>
      </w:pPr>
    </w:p>
    <w:p w:rsidR="00BC5DB5" w:rsidRDefault="00EA3B0D" w:rsidP="00C91B73">
      <w:pPr>
        <w:jc w:val="both"/>
        <w:rPr>
          <w:b/>
        </w:rPr>
      </w:pPr>
      <w:r>
        <w:rPr>
          <w:b/>
        </w:rPr>
        <w:t>De Belg &amp; het zomeraperitief</w:t>
      </w:r>
    </w:p>
    <w:p w:rsidR="00900146" w:rsidRPr="00EA3B0D" w:rsidRDefault="00900146" w:rsidP="00C91B73">
      <w:pPr>
        <w:jc w:val="both"/>
        <w:rPr>
          <w:b/>
        </w:rPr>
      </w:pPr>
    </w:p>
    <w:p w:rsidR="00806B25" w:rsidRPr="00EA3B0D" w:rsidRDefault="00EA3B0D" w:rsidP="00C91B73">
      <w:pPr>
        <w:jc w:val="both"/>
      </w:pPr>
      <w:r>
        <w:t xml:space="preserve">Met vele barbecue’s en aperitiefmomenten voor de boeg, zijn bijhorende chips in  België één van de favoriete hartige snacks voor de zomerperiode. De smaakmakers van Lay’s creëerden speciaal voor de zomer van 2015 een tijdelijke Summer Edition om onze smaakpapillen te verwennen: </w:t>
      </w:r>
    </w:p>
    <w:p w:rsidR="00494921" w:rsidRPr="00EA3B0D" w:rsidRDefault="00494921" w:rsidP="00301B4A">
      <w:pPr>
        <w:spacing w:beforeLines="1" w:afterLines="1"/>
        <w:jc w:val="both"/>
        <w:rPr>
          <w:rStyle w:val="Strong"/>
        </w:rPr>
      </w:pPr>
    </w:p>
    <w:p w:rsidR="00EA3B0D" w:rsidRPr="00EA3B0D" w:rsidRDefault="00B1535F" w:rsidP="00301B4A">
      <w:pPr>
        <w:spacing w:beforeLines="1" w:afterLines="1"/>
        <w:ind w:left="708"/>
        <w:jc w:val="both"/>
        <w:rPr>
          <w:bCs/>
          <w:szCs w:val="18"/>
          <w:shd w:val="clear" w:color="auto" w:fill="FFFFFF"/>
        </w:rPr>
      </w:pPr>
      <w:r w:rsidRPr="00EA3B0D">
        <w:rPr>
          <w:rStyle w:val="Strong"/>
          <w:bCs/>
          <w:szCs w:val="18"/>
          <w:shd w:val="clear" w:color="auto" w:fill="FFFFFF"/>
        </w:rPr>
        <w:t>Lay’s Summer Sweet Reggae Salsa</w:t>
      </w:r>
      <w:r w:rsidR="00EA3B0D" w:rsidRPr="00EA3B0D">
        <w:rPr>
          <w:rStyle w:val="Strong"/>
          <w:bCs/>
          <w:szCs w:val="18"/>
          <w:shd w:val="clear" w:color="auto" w:fill="FFFFFF"/>
        </w:rPr>
        <w:t xml:space="preserve"> </w:t>
      </w:r>
      <w:r w:rsidR="00EA3B0D">
        <w:rPr>
          <w:rStyle w:val="Strong"/>
          <w:bCs/>
          <w:szCs w:val="18"/>
          <w:shd w:val="clear" w:color="auto" w:fill="FFFFFF"/>
        </w:rPr>
        <w:t>–</w:t>
      </w:r>
      <w:r w:rsidR="00EA3B0D" w:rsidRPr="00EA3B0D">
        <w:rPr>
          <w:rStyle w:val="Strong"/>
          <w:bCs/>
          <w:szCs w:val="18"/>
          <w:shd w:val="clear" w:color="auto" w:fill="FFFFFF"/>
        </w:rPr>
        <w:t xml:space="preserve"> </w:t>
      </w:r>
      <w:r w:rsidR="00EA3B0D">
        <w:rPr>
          <w:rStyle w:val="Strong"/>
          <w:b w:val="0"/>
          <w:bCs/>
          <w:szCs w:val="18"/>
          <w:shd w:val="clear" w:color="auto" w:fill="FFFFFF"/>
        </w:rPr>
        <w:t>De seasoning combineert verschillende kruiden waarbij de getomateerde salsasmaak de basis vormt. Met als resultaat: e</w:t>
      </w:r>
      <w:r w:rsidR="00EA3B0D" w:rsidRPr="004E3DD4">
        <w:rPr>
          <w:bCs/>
          <w:lang w:val="nl-BE"/>
        </w:rPr>
        <w:t xml:space="preserve">en gedurfde smaak om te ontdekken. Zowel zoet als hartig tegelijk is dit een kruidige combinatie om van te genieten.  </w:t>
      </w:r>
    </w:p>
    <w:p w:rsidR="00B1535F" w:rsidRPr="00EA3B0D" w:rsidRDefault="00B1535F" w:rsidP="00301B4A">
      <w:pPr>
        <w:spacing w:beforeLines="1" w:afterLines="1"/>
        <w:ind w:left="708"/>
        <w:jc w:val="both"/>
        <w:rPr>
          <w:rStyle w:val="Strong"/>
        </w:rPr>
      </w:pPr>
    </w:p>
    <w:p w:rsidR="00EA3B0D" w:rsidRPr="004E3DD4" w:rsidRDefault="00B1535F" w:rsidP="00301B4A">
      <w:pPr>
        <w:spacing w:beforeLines="1" w:afterLines="1"/>
        <w:ind w:left="708"/>
        <w:jc w:val="both"/>
        <w:rPr>
          <w:bCs/>
          <w:lang w:val="nl-BE"/>
        </w:rPr>
      </w:pPr>
      <w:r w:rsidRPr="00EA3B0D">
        <w:rPr>
          <w:rStyle w:val="Strong"/>
          <w:bCs/>
          <w:szCs w:val="18"/>
          <w:shd w:val="clear" w:color="auto" w:fill="FFFFFF"/>
        </w:rPr>
        <w:t>Lay’s Summer Sizzling Fajita</w:t>
      </w:r>
      <w:r w:rsidR="00EA3B0D" w:rsidRPr="00EA3B0D">
        <w:rPr>
          <w:rStyle w:val="Strong"/>
        </w:rPr>
        <w:t xml:space="preserve"> </w:t>
      </w:r>
      <w:r w:rsidR="00BC5DB5">
        <w:rPr>
          <w:rStyle w:val="Strong"/>
        </w:rPr>
        <w:t>–</w:t>
      </w:r>
      <w:r w:rsidR="00EA3B0D" w:rsidRPr="00EA3B0D">
        <w:rPr>
          <w:rStyle w:val="Strong"/>
        </w:rPr>
        <w:t xml:space="preserve"> </w:t>
      </w:r>
      <w:r w:rsidR="00BC5DB5" w:rsidRPr="00BC5DB5">
        <w:rPr>
          <w:rStyle w:val="Strong"/>
          <w:b w:val="0"/>
        </w:rPr>
        <w:t>Liefhebbers van</w:t>
      </w:r>
      <w:r w:rsidR="00BC5DB5">
        <w:rPr>
          <w:rStyle w:val="Strong"/>
        </w:rPr>
        <w:t xml:space="preserve"> </w:t>
      </w:r>
      <w:r w:rsidR="00BC5DB5" w:rsidRPr="004E3DD4">
        <w:rPr>
          <w:bCs/>
          <w:lang w:val="nl-BE"/>
        </w:rPr>
        <w:t xml:space="preserve">de Mexicaanse keuken, krijgen met deze nieuwe chipssmaak een must-taste deze zomer erbij. </w:t>
      </w:r>
      <w:r w:rsidR="00EA3B0D" w:rsidRPr="004E3DD4">
        <w:rPr>
          <w:bCs/>
          <w:lang w:val="nl-BE"/>
        </w:rPr>
        <w:t>Een originele smaak die ons herinnert aan een lichtpikante Mexicaanse Fajita, rijk aan smaak, een echte lekkernij!</w:t>
      </w:r>
    </w:p>
    <w:p w:rsidR="00080D9D" w:rsidRPr="00EA3B0D" w:rsidRDefault="00080D9D" w:rsidP="00301B4A">
      <w:pPr>
        <w:spacing w:beforeLines="1" w:afterLines="1"/>
        <w:jc w:val="both"/>
        <w:rPr>
          <w:rStyle w:val="Strong"/>
        </w:rPr>
      </w:pPr>
    </w:p>
    <w:p w:rsidR="00494921" w:rsidRPr="00EA3B0D" w:rsidRDefault="00C91B73" w:rsidP="00301B4A">
      <w:pPr>
        <w:spacing w:beforeLines="1" w:afterLines="1"/>
        <w:jc w:val="both"/>
        <w:rPr>
          <w:bCs/>
          <w:szCs w:val="18"/>
          <w:shd w:val="clear" w:color="auto" w:fill="FFFFFF"/>
        </w:rPr>
      </w:pPr>
      <w:r w:rsidRPr="00EA3B0D">
        <w:rPr>
          <w:rFonts w:cstheme="minorBidi"/>
          <w:szCs w:val="18"/>
          <w:lang w:val="nl-BE" w:eastAsia="en-US"/>
        </w:rPr>
        <w:t xml:space="preserve">. </w:t>
      </w:r>
    </w:p>
    <w:p w:rsidR="00494921" w:rsidRPr="00EA3B0D" w:rsidRDefault="00494921" w:rsidP="00301B4A">
      <w:pPr>
        <w:spacing w:beforeLines="1" w:afterLines="1"/>
        <w:jc w:val="both"/>
        <w:rPr>
          <w:rFonts w:cstheme="minorBidi"/>
          <w:szCs w:val="18"/>
          <w:lang w:val="nl-BE" w:eastAsia="en-US"/>
        </w:rPr>
      </w:pPr>
    </w:p>
    <w:p w:rsidR="00E3274B" w:rsidRPr="00EA3B0D" w:rsidRDefault="00BC5DB5" w:rsidP="00301B4A">
      <w:pPr>
        <w:spacing w:beforeLines="1" w:afterLines="1"/>
        <w:jc w:val="both"/>
        <w:rPr>
          <w:rStyle w:val="Strong"/>
        </w:rPr>
      </w:pPr>
      <w:r>
        <w:rPr>
          <w:rStyle w:val="Strong"/>
        </w:rPr>
        <w:t>Lay’s trekt er deze zomer op uit</w:t>
      </w:r>
    </w:p>
    <w:p w:rsidR="00494921" w:rsidRPr="00BC5DB5" w:rsidRDefault="00BC5DB5" w:rsidP="00301B4A">
      <w:pPr>
        <w:spacing w:beforeLines="1" w:afterLines="1"/>
        <w:jc w:val="both"/>
        <w:rPr>
          <w:rFonts w:cstheme="minorBidi"/>
          <w:szCs w:val="18"/>
          <w:lang w:val="nl-BE" w:eastAsia="en-US"/>
        </w:rPr>
      </w:pPr>
      <w:r>
        <w:rPr>
          <w:rFonts w:cstheme="minorBidi"/>
          <w:szCs w:val="18"/>
          <w:lang w:val="nl-BE" w:eastAsia="en-US"/>
        </w:rPr>
        <w:t xml:space="preserve">Voor de looks van deze Summer Editions, werd gekozen voor een nieuwe frisse geanimeerde Lay’s stijl die zowel op de verpakking als op en buiten het winkelpunt zal terugkomen. En om dit te vieren, wordt zelfs de kusttram verpakt met de nieuwe Lay’s Summer looks. Naast een zomerse outdoorcampagne en tastings op de winkelvloer, krijgen Lay’s fans dankzij een zomeractie leuke gadgets zoals zonnebrillen en watergeweren. </w:t>
      </w:r>
    </w:p>
    <w:p w:rsidR="00494921" w:rsidRPr="00EA3B0D" w:rsidRDefault="00494921" w:rsidP="00301B4A">
      <w:pPr>
        <w:spacing w:beforeLines="1" w:afterLines="1"/>
        <w:jc w:val="both"/>
        <w:rPr>
          <w:rFonts w:cstheme="minorBidi"/>
          <w:szCs w:val="18"/>
          <w:lang w:val="nl-BE" w:eastAsia="en-US"/>
        </w:rPr>
      </w:pPr>
    </w:p>
    <w:p w:rsidR="00494921" w:rsidRPr="00EA3B0D" w:rsidRDefault="00494921" w:rsidP="00301B4A">
      <w:pPr>
        <w:spacing w:beforeLines="1" w:afterLines="1"/>
        <w:jc w:val="both"/>
        <w:rPr>
          <w:rFonts w:cstheme="minorBidi"/>
          <w:szCs w:val="18"/>
          <w:lang w:val="nl-BE" w:eastAsia="en-US"/>
        </w:rPr>
      </w:pPr>
    </w:p>
    <w:p w:rsidR="00494921" w:rsidRPr="00EA3B0D" w:rsidRDefault="00494921" w:rsidP="00301B4A">
      <w:pPr>
        <w:spacing w:beforeLines="1" w:afterLines="1"/>
        <w:jc w:val="both"/>
        <w:rPr>
          <w:rFonts w:cstheme="minorBidi"/>
          <w:szCs w:val="18"/>
          <w:lang w:val="nl-BE" w:eastAsia="en-US"/>
        </w:rPr>
      </w:pPr>
    </w:p>
    <w:p w:rsidR="00494921" w:rsidRPr="00EA3B0D" w:rsidRDefault="00494921" w:rsidP="00301B4A">
      <w:pPr>
        <w:spacing w:beforeLines="1" w:afterLines="1"/>
        <w:jc w:val="both"/>
        <w:rPr>
          <w:rFonts w:cstheme="minorBidi"/>
          <w:szCs w:val="18"/>
          <w:lang w:val="nl-BE" w:eastAsia="en-US"/>
        </w:rPr>
      </w:pPr>
    </w:p>
    <w:p w:rsidR="00494921" w:rsidRPr="00EA3B0D" w:rsidRDefault="00494921" w:rsidP="00301B4A">
      <w:pPr>
        <w:spacing w:beforeLines="1" w:afterLines="1"/>
        <w:jc w:val="both"/>
        <w:rPr>
          <w:rStyle w:val="Strong"/>
        </w:rPr>
      </w:pPr>
    </w:p>
    <w:p w:rsidR="00494921" w:rsidRPr="00EA3B0D" w:rsidRDefault="00494921" w:rsidP="00301B4A">
      <w:pPr>
        <w:spacing w:beforeLines="1" w:afterLines="1"/>
        <w:jc w:val="both"/>
        <w:rPr>
          <w:szCs w:val="20"/>
        </w:rPr>
      </w:pPr>
      <w:bookmarkStart w:id="0" w:name="_GoBack"/>
      <w:bookmarkEnd w:id="0"/>
    </w:p>
    <w:p w:rsidR="00494921" w:rsidRPr="00EA3B0D" w:rsidRDefault="001B6ACD" w:rsidP="00301B4A">
      <w:pPr>
        <w:spacing w:beforeLines="1" w:afterLines="1"/>
        <w:jc w:val="center"/>
        <w:rPr>
          <w:i/>
          <w:iCs/>
          <w:szCs w:val="20"/>
        </w:rPr>
      </w:pPr>
      <w:r>
        <w:rPr>
          <w:i/>
          <w:iCs/>
          <w:szCs w:val="20"/>
        </w:rPr>
        <w:t xml:space="preserve">De </w:t>
      </w:r>
      <w:proofErr w:type="spellStart"/>
      <w:r w:rsidR="00B429BB" w:rsidRPr="00EA3B0D">
        <w:rPr>
          <w:i/>
          <w:iCs/>
          <w:szCs w:val="20"/>
        </w:rPr>
        <w:t>Lay’s</w:t>
      </w:r>
      <w:proofErr w:type="spellEnd"/>
      <w:r w:rsidR="00B429BB" w:rsidRPr="00EA3B0D">
        <w:rPr>
          <w:i/>
          <w:iCs/>
          <w:szCs w:val="20"/>
        </w:rPr>
        <w:t xml:space="preserve"> </w:t>
      </w:r>
      <w:r w:rsidR="00460DD1" w:rsidRPr="00EA3B0D">
        <w:rPr>
          <w:i/>
          <w:iCs/>
          <w:szCs w:val="20"/>
        </w:rPr>
        <w:t>Summer</w:t>
      </w:r>
      <w:r w:rsidR="00460E43" w:rsidRPr="00EA3B0D">
        <w:rPr>
          <w:i/>
          <w:iCs/>
          <w:szCs w:val="20"/>
        </w:rPr>
        <w:t xml:space="preserve"> </w:t>
      </w:r>
      <w:proofErr w:type="spellStart"/>
      <w:r>
        <w:rPr>
          <w:i/>
          <w:iCs/>
          <w:szCs w:val="20"/>
        </w:rPr>
        <w:t>Editions</w:t>
      </w:r>
      <w:proofErr w:type="spellEnd"/>
      <w:r w:rsidR="00B429BB" w:rsidRPr="00EA3B0D">
        <w:rPr>
          <w:i/>
          <w:iCs/>
          <w:szCs w:val="20"/>
        </w:rPr>
        <w:t xml:space="preserve"> </w:t>
      </w:r>
      <w:r>
        <w:rPr>
          <w:i/>
          <w:iCs/>
          <w:szCs w:val="20"/>
        </w:rPr>
        <w:t xml:space="preserve">zijn </w:t>
      </w:r>
      <w:r w:rsidR="00B429BB" w:rsidRPr="00EA3B0D">
        <w:rPr>
          <w:i/>
          <w:iCs/>
          <w:szCs w:val="20"/>
        </w:rPr>
        <w:t xml:space="preserve">vanaf </w:t>
      </w:r>
      <w:r>
        <w:rPr>
          <w:i/>
          <w:iCs/>
          <w:szCs w:val="20"/>
        </w:rPr>
        <w:t>nu</w:t>
      </w:r>
      <w:r w:rsidR="00EA3B0D">
        <w:rPr>
          <w:i/>
          <w:iCs/>
          <w:szCs w:val="20"/>
        </w:rPr>
        <w:t xml:space="preserve"> tot september 2015 </w:t>
      </w:r>
      <w:r w:rsidR="00B429BB" w:rsidRPr="00EA3B0D">
        <w:rPr>
          <w:i/>
          <w:iCs/>
          <w:szCs w:val="20"/>
        </w:rPr>
        <w:t xml:space="preserve">verkrijgbaar in een </w:t>
      </w:r>
      <w:r w:rsidR="007261AF" w:rsidRPr="00EA3B0D">
        <w:rPr>
          <w:i/>
          <w:iCs/>
          <w:szCs w:val="20"/>
        </w:rPr>
        <w:t>200</w:t>
      </w:r>
      <w:r w:rsidR="00F35C3A" w:rsidRPr="00EA3B0D">
        <w:rPr>
          <w:i/>
          <w:iCs/>
          <w:szCs w:val="20"/>
        </w:rPr>
        <w:t xml:space="preserve"> </w:t>
      </w:r>
      <w:r w:rsidR="00B429BB" w:rsidRPr="00EA3B0D">
        <w:rPr>
          <w:i/>
          <w:iCs/>
          <w:szCs w:val="20"/>
        </w:rPr>
        <w:t>gram</w:t>
      </w:r>
      <w:r w:rsidR="00854E01" w:rsidRPr="00EA3B0D">
        <w:rPr>
          <w:i/>
          <w:iCs/>
          <w:szCs w:val="20"/>
        </w:rPr>
        <w:t>-</w:t>
      </w:r>
      <w:r w:rsidR="00B429BB" w:rsidRPr="00EA3B0D">
        <w:rPr>
          <w:i/>
          <w:iCs/>
          <w:szCs w:val="20"/>
        </w:rPr>
        <w:t xml:space="preserve"> verpakking </w:t>
      </w:r>
      <w:r w:rsidR="00900146" w:rsidRPr="00EA3B0D">
        <w:rPr>
          <w:i/>
          <w:iCs/>
          <w:szCs w:val="20"/>
        </w:rPr>
        <w:t xml:space="preserve">in twee smaken: </w:t>
      </w:r>
      <w:proofErr w:type="spellStart"/>
      <w:r w:rsidR="00900146" w:rsidRPr="00EA3B0D">
        <w:rPr>
          <w:i/>
          <w:iCs/>
          <w:szCs w:val="20"/>
        </w:rPr>
        <w:t>Lay</w:t>
      </w:r>
      <w:r>
        <w:rPr>
          <w:i/>
          <w:iCs/>
          <w:szCs w:val="20"/>
        </w:rPr>
        <w:t>’</w:t>
      </w:r>
      <w:r w:rsidR="00900146" w:rsidRPr="00EA3B0D">
        <w:rPr>
          <w:i/>
          <w:iCs/>
          <w:szCs w:val="20"/>
        </w:rPr>
        <w:t>s</w:t>
      </w:r>
      <w:proofErr w:type="spellEnd"/>
      <w:r w:rsidR="00900146" w:rsidRPr="00EA3B0D">
        <w:rPr>
          <w:i/>
          <w:iCs/>
          <w:szCs w:val="20"/>
        </w:rPr>
        <w:t xml:space="preserve"> </w:t>
      </w:r>
      <w:r w:rsidR="00460DD1" w:rsidRPr="00EA3B0D">
        <w:rPr>
          <w:i/>
          <w:iCs/>
          <w:szCs w:val="20"/>
        </w:rPr>
        <w:t>Summer</w:t>
      </w:r>
      <w:r>
        <w:rPr>
          <w:i/>
          <w:iCs/>
          <w:szCs w:val="20"/>
        </w:rPr>
        <w:t xml:space="preserve"> </w:t>
      </w:r>
      <w:proofErr w:type="spellStart"/>
      <w:r>
        <w:rPr>
          <w:i/>
          <w:iCs/>
          <w:szCs w:val="20"/>
        </w:rPr>
        <w:t>Edition</w:t>
      </w:r>
      <w:proofErr w:type="spellEnd"/>
      <w:r w:rsidR="00460DD1" w:rsidRPr="00EA3B0D">
        <w:rPr>
          <w:i/>
          <w:iCs/>
          <w:szCs w:val="20"/>
        </w:rPr>
        <w:t xml:space="preserve"> </w:t>
      </w:r>
      <w:proofErr w:type="spellStart"/>
      <w:r w:rsidR="00460DD1" w:rsidRPr="00EA3B0D">
        <w:rPr>
          <w:i/>
          <w:iCs/>
          <w:szCs w:val="20"/>
        </w:rPr>
        <w:t>Sizzling</w:t>
      </w:r>
      <w:proofErr w:type="spellEnd"/>
      <w:r w:rsidR="00460DD1" w:rsidRPr="00EA3B0D">
        <w:rPr>
          <w:i/>
          <w:iCs/>
          <w:szCs w:val="20"/>
        </w:rPr>
        <w:t xml:space="preserve"> </w:t>
      </w:r>
      <w:proofErr w:type="spellStart"/>
      <w:r w:rsidR="00460DD1" w:rsidRPr="00EA3B0D">
        <w:rPr>
          <w:i/>
          <w:iCs/>
          <w:szCs w:val="20"/>
        </w:rPr>
        <w:t>Fa</w:t>
      </w:r>
      <w:r>
        <w:rPr>
          <w:i/>
          <w:iCs/>
          <w:szCs w:val="20"/>
        </w:rPr>
        <w:t>j</w:t>
      </w:r>
      <w:r w:rsidR="00460DD1" w:rsidRPr="00EA3B0D">
        <w:rPr>
          <w:i/>
          <w:iCs/>
          <w:szCs w:val="20"/>
        </w:rPr>
        <w:t>ita</w:t>
      </w:r>
      <w:proofErr w:type="spellEnd"/>
      <w:r w:rsidR="00460DD1" w:rsidRPr="00EA3B0D">
        <w:rPr>
          <w:i/>
          <w:iCs/>
          <w:szCs w:val="20"/>
        </w:rPr>
        <w:t xml:space="preserve"> </w:t>
      </w:r>
      <w:r w:rsidR="00900146" w:rsidRPr="00EA3B0D">
        <w:rPr>
          <w:i/>
          <w:iCs/>
          <w:szCs w:val="20"/>
        </w:rPr>
        <w:t xml:space="preserve">en </w:t>
      </w:r>
      <w:proofErr w:type="spellStart"/>
      <w:r w:rsidR="00900146" w:rsidRPr="00EA3B0D">
        <w:rPr>
          <w:i/>
          <w:iCs/>
          <w:szCs w:val="20"/>
        </w:rPr>
        <w:t>Lay</w:t>
      </w:r>
      <w:r>
        <w:rPr>
          <w:i/>
          <w:iCs/>
          <w:szCs w:val="20"/>
        </w:rPr>
        <w:t>’</w:t>
      </w:r>
      <w:r w:rsidR="00900146" w:rsidRPr="00EA3B0D">
        <w:rPr>
          <w:i/>
          <w:iCs/>
          <w:szCs w:val="20"/>
        </w:rPr>
        <w:t>s</w:t>
      </w:r>
      <w:proofErr w:type="spellEnd"/>
      <w:r w:rsidR="00900146" w:rsidRPr="00EA3B0D">
        <w:rPr>
          <w:i/>
          <w:iCs/>
          <w:szCs w:val="20"/>
        </w:rPr>
        <w:t xml:space="preserve"> </w:t>
      </w:r>
      <w:r w:rsidR="008B4781" w:rsidRPr="00EA3B0D">
        <w:rPr>
          <w:i/>
          <w:iCs/>
          <w:szCs w:val="20"/>
        </w:rPr>
        <w:t>Summer</w:t>
      </w:r>
      <w:r>
        <w:rPr>
          <w:i/>
          <w:iCs/>
          <w:szCs w:val="20"/>
        </w:rPr>
        <w:t xml:space="preserve"> </w:t>
      </w:r>
      <w:proofErr w:type="spellStart"/>
      <w:r>
        <w:rPr>
          <w:i/>
          <w:iCs/>
          <w:szCs w:val="20"/>
        </w:rPr>
        <w:t>Edition</w:t>
      </w:r>
      <w:proofErr w:type="spellEnd"/>
      <w:r w:rsidR="008B4781" w:rsidRPr="00EA3B0D">
        <w:rPr>
          <w:i/>
          <w:iCs/>
          <w:szCs w:val="20"/>
        </w:rPr>
        <w:t xml:space="preserve"> </w:t>
      </w:r>
      <w:proofErr w:type="spellStart"/>
      <w:r w:rsidR="008B4781" w:rsidRPr="00EA3B0D">
        <w:rPr>
          <w:i/>
          <w:iCs/>
          <w:szCs w:val="20"/>
        </w:rPr>
        <w:t>Sweet</w:t>
      </w:r>
      <w:proofErr w:type="spellEnd"/>
      <w:r w:rsidR="008B4781" w:rsidRPr="00EA3B0D">
        <w:rPr>
          <w:i/>
          <w:iCs/>
          <w:szCs w:val="20"/>
        </w:rPr>
        <w:t xml:space="preserve"> Reggae Salsa</w:t>
      </w:r>
      <w:r w:rsidR="00900146" w:rsidRPr="00EA3B0D">
        <w:rPr>
          <w:i/>
          <w:iCs/>
          <w:szCs w:val="20"/>
        </w:rPr>
        <w:t xml:space="preserve"> </w:t>
      </w:r>
      <w:r w:rsidR="00B429BB" w:rsidRPr="00EA3B0D">
        <w:rPr>
          <w:i/>
          <w:iCs/>
          <w:szCs w:val="20"/>
        </w:rPr>
        <w:t xml:space="preserve">en </w:t>
      </w:r>
      <w:r>
        <w:rPr>
          <w:i/>
          <w:iCs/>
          <w:szCs w:val="20"/>
        </w:rPr>
        <w:t>hebben</w:t>
      </w:r>
      <w:r w:rsidR="00B429BB" w:rsidRPr="00EA3B0D">
        <w:rPr>
          <w:i/>
          <w:iCs/>
          <w:szCs w:val="20"/>
        </w:rPr>
        <w:t xml:space="preserve"> als aanbevolen verkoopprijs </w:t>
      </w:r>
      <w:r w:rsidR="00F10AF3" w:rsidRPr="00EA3B0D">
        <w:rPr>
          <w:i/>
          <w:iCs/>
          <w:szCs w:val="20"/>
        </w:rPr>
        <w:t xml:space="preserve"> € </w:t>
      </w:r>
      <w:r w:rsidR="007261AF" w:rsidRPr="00EA3B0D">
        <w:rPr>
          <w:i/>
          <w:iCs/>
          <w:szCs w:val="20"/>
        </w:rPr>
        <w:t>1,55</w:t>
      </w:r>
    </w:p>
    <w:p w:rsidR="00494921" w:rsidRPr="00EA3B0D" w:rsidRDefault="00494921" w:rsidP="00301B4A">
      <w:pPr>
        <w:spacing w:beforeLines="1" w:afterLines="1"/>
        <w:jc w:val="center"/>
        <w:rPr>
          <w:i/>
          <w:iCs/>
          <w:szCs w:val="20"/>
        </w:rPr>
      </w:pPr>
    </w:p>
    <w:p w:rsidR="00E5672E" w:rsidRPr="00EA3B0D" w:rsidRDefault="009C47C3" w:rsidP="00E5672E">
      <w:pPr>
        <w:pStyle w:val="NormalWeb"/>
        <w:spacing w:before="2" w:after="2"/>
        <w:jc w:val="center"/>
        <w:rPr>
          <w:rFonts w:ascii="Arial" w:hAnsi="Arial"/>
          <w:sz w:val="24"/>
          <w:lang w:val="nl-NL"/>
        </w:rPr>
      </w:pPr>
      <w:r w:rsidRPr="00EA3B0D">
        <w:rPr>
          <w:rFonts w:ascii="Arial" w:hAnsi="Arial"/>
          <w:sz w:val="24"/>
          <w:lang w:val="nl-NL"/>
        </w:rPr>
        <w:t>#</w:t>
      </w:r>
      <w:r w:rsidR="007261AF" w:rsidRPr="00EA3B0D">
        <w:rPr>
          <w:rFonts w:ascii="Arial" w:hAnsi="Arial"/>
          <w:sz w:val="24"/>
          <w:lang w:val="nl-NL"/>
        </w:rPr>
        <w:t>LaySummer</w:t>
      </w:r>
    </w:p>
    <w:p w:rsidR="008B4781" w:rsidRDefault="008B4781" w:rsidP="007C26AF">
      <w:pPr>
        <w:pStyle w:val="NormalWeb"/>
        <w:spacing w:before="2" w:after="2"/>
        <w:rPr>
          <w:rFonts w:ascii="Arial" w:hAnsi="Arial"/>
          <w:sz w:val="22"/>
          <w:lang w:val="nl-NL"/>
        </w:rPr>
      </w:pPr>
    </w:p>
    <w:p w:rsidR="008B4781" w:rsidRDefault="008B4781" w:rsidP="008B4781">
      <w:pPr>
        <w:rPr>
          <w:b/>
          <w:bCs/>
          <w:sz w:val="28"/>
        </w:rPr>
      </w:pPr>
    </w:p>
    <w:p w:rsidR="008B4781" w:rsidRPr="00AE6473" w:rsidRDefault="008B4781" w:rsidP="008B4781">
      <w:pPr>
        <w:rPr>
          <w:rFonts w:cs="Times New Roman"/>
          <w:b/>
          <w:bCs/>
          <w:sz w:val="16"/>
          <w:szCs w:val="20"/>
        </w:rPr>
      </w:pPr>
      <w:r w:rsidRPr="00380556">
        <w:rPr>
          <w:b/>
          <w:bCs/>
          <w:sz w:val="28"/>
        </w:rPr>
        <w:t>NOOT VOOR DE REDACTIE (NIET BESTEMD VOOR PUBLICATIE)</w:t>
      </w:r>
    </w:p>
    <w:p w:rsidR="008B4781" w:rsidRDefault="008B4781" w:rsidP="008B4781">
      <w:pPr>
        <w:pStyle w:val="NormalWeb"/>
        <w:spacing w:before="2" w:after="2"/>
        <w:jc w:val="both"/>
        <w:rPr>
          <w:rFonts w:ascii="Arial" w:hAnsi="Arial"/>
          <w:i/>
          <w:iCs/>
          <w:sz w:val="22"/>
          <w:lang w:val="nl-NL"/>
        </w:rPr>
      </w:pPr>
    </w:p>
    <w:p w:rsidR="008B4781" w:rsidRPr="007E39A5" w:rsidRDefault="008B4781" w:rsidP="008B4781">
      <w:pPr>
        <w:pStyle w:val="NormalWeb"/>
        <w:spacing w:before="2" w:after="2"/>
        <w:jc w:val="both"/>
        <w:rPr>
          <w:rFonts w:ascii="Arial" w:hAnsi="Arial"/>
          <w:i/>
          <w:iCs/>
          <w:sz w:val="24"/>
          <w:lang w:val="nl-NL"/>
        </w:rPr>
      </w:pPr>
    </w:p>
    <w:p w:rsidR="008B4781" w:rsidRPr="007E39A5" w:rsidRDefault="008B4781" w:rsidP="008B4781">
      <w:pPr>
        <w:pStyle w:val="NormalWeb"/>
        <w:spacing w:before="2" w:after="2"/>
        <w:jc w:val="both"/>
        <w:rPr>
          <w:rFonts w:ascii="Arial" w:hAnsi="Arial"/>
          <w:iCs/>
          <w:sz w:val="24"/>
          <w:lang w:val="nl-NL"/>
        </w:rPr>
      </w:pPr>
      <w:r w:rsidRPr="007E39A5">
        <w:rPr>
          <w:rFonts w:ascii="Arial" w:hAnsi="Arial"/>
          <w:iCs/>
          <w:sz w:val="24"/>
          <w:lang w:val="nl-NL"/>
        </w:rPr>
        <w:t xml:space="preserve">Het persbericht en beeldmateriaal kunnen via bebble.be gedownload. </w:t>
      </w:r>
      <w:r w:rsidRPr="007E39A5">
        <w:rPr>
          <w:rFonts w:ascii="Arial" w:hAnsi="Arial"/>
          <w:sz w:val="24"/>
          <w:lang w:val="nl-NL"/>
        </w:rPr>
        <w:t>Vragen, bedenkingen, of interviews gewenst? Contacteer Bebble PR.</w:t>
      </w:r>
      <w:r w:rsidRPr="007E39A5">
        <w:rPr>
          <w:rFonts w:ascii="Arial" w:hAnsi="Arial"/>
          <w:bCs/>
          <w:sz w:val="24"/>
          <w:lang w:val="nl-NL"/>
        </w:rPr>
        <w:t xml:space="preserve">  </w:t>
      </w:r>
    </w:p>
    <w:p w:rsidR="008B4781" w:rsidRPr="007E39A5" w:rsidRDefault="008B4781" w:rsidP="008B4781">
      <w:pPr>
        <w:pStyle w:val="NormalWeb"/>
        <w:spacing w:before="2" w:after="2"/>
        <w:jc w:val="both"/>
        <w:rPr>
          <w:rFonts w:ascii="Arial" w:hAnsi="Arial"/>
          <w:sz w:val="24"/>
          <w:lang w:val="nl-NL"/>
        </w:rPr>
      </w:pPr>
    </w:p>
    <w:p w:rsidR="008B4781" w:rsidRPr="007E39A5" w:rsidRDefault="008B4781" w:rsidP="008B4781">
      <w:pPr>
        <w:pStyle w:val="NormalWeb"/>
        <w:spacing w:before="2" w:after="2"/>
        <w:jc w:val="both"/>
        <w:rPr>
          <w:rFonts w:ascii="Arial" w:hAnsi="Arial"/>
          <w:sz w:val="24"/>
          <w:lang w:val="nl-NL"/>
        </w:rPr>
      </w:pPr>
    </w:p>
    <w:p w:rsidR="008B4781" w:rsidRPr="007E39A5" w:rsidRDefault="008B4781" w:rsidP="008B4781">
      <w:pPr>
        <w:pStyle w:val="NormalWeb"/>
        <w:spacing w:before="2" w:after="2"/>
        <w:ind w:left="2160" w:firstLine="720"/>
        <w:jc w:val="both"/>
        <w:rPr>
          <w:rFonts w:ascii="Arial" w:hAnsi="Arial"/>
          <w:sz w:val="24"/>
          <w:lang w:val="nl-NL"/>
        </w:rPr>
      </w:pPr>
      <w:r w:rsidRPr="007E39A5">
        <w:rPr>
          <w:rFonts w:ascii="Arial" w:hAnsi="Arial"/>
          <w:sz w:val="24"/>
          <w:lang w:val="nl-NL"/>
        </w:rPr>
        <w:t>Bebble PR</w:t>
      </w:r>
    </w:p>
    <w:p w:rsidR="008B4781" w:rsidRPr="007E39A5" w:rsidRDefault="008B4781" w:rsidP="008B4781">
      <w:pPr>
        <w:pStyle w:val="NormalWeb"/>
        <w:spacing w:before="2" w:after="2"/>
        <w:ind w:left="2160" w:firstLine="720"/>
        <w:jc w:val="both"/>
        <w:rPr>
          <w:rFonts w:ascii="Arial" w:hAnsi="Arial"/>
          <w:sz w:val="24"/>
          <w:lang w:val="nl-NL"/>
        </w:rPr>
      </w:pPr>
      <w:r w:rsidRPr="007E39A5">
        <w:rPr>
          <w:rFonts w:ascii="Arial" w:hAnsi="Arial"/>
          <w:sz w:val="24"/>
          <w:lang w:val="nl-NL"/>
        </w:rPr>
        <w:t>Ilse Lambrechts</w:t>
      </w:r>
    </w:p>
    <w:p w:rsidR="008B4781" w:rsidRPr="007E39A5" w:rsidRDefault="008B4781" w:rsidP="008B4781">
      <w:pPr>
        <w:pStyle w:val="NormalWeb"/>
        <w:spacing w:before="2" w:after="2"/>
        <w:ind w:left="2160" w:firstLine="720"/>
        <w:jc w:val="both"/>
        <w:rPr>
          <w:rFonts w:ascii="Arial" w:hAnsi="Arial"/>
          <w:sz w:val="24"/>
          <w:lang w:val="nl-NL"/>
        </w:rPr>
      </w:pPr>
      <w:r w:rsidRPr="007E39A5">
        <w:rPr>
          <w:rFonts w:ascii="Arial" w:hAnsi="Arial"/>
          <w:sz w:val="24"/>
          <w:lang w:val="nl-NL"/>
        </w:rPr>
        <w:t>+32 476 98 11 55</w:t>
      </w:r>
    </w:p>
    <w:p w:rsidR="008B4781" w:rsidRDefault="008B4781" w:rsidP="008B4781">
      <w:pPr>
        <w:jc w:val="both"/>
      </w:pPr>
      <w:r w:rsidRPr="007E39A5">
        <w:tab/>
      </w:r>
      <w:r w:rsidRPr="007E39A5">
        <w:tab/>
      </w:r>
      <w:r w:rsidRPr="007E39A5">
        <w:tab/>
      </w:r>
      <w:r w:rsidRPr="007E39A5">
        <w:tab/>
      </w:r>
      <w:hyperlink r:id="rId8" w:history="1">
        <w:r w:rsidRPr="00D34317">
          <w:rPr>
            <w:rStyle w:val="Hyperlink"/>
          </w:rPr>
          <w:t>Ilse@bebble.be</w:t>
        </w:r>
      </w:hyperlink>
    </w:p>
    <w:p w:rsidR="008B4781" w:rsidRDefault="008B4781" w:rsidP="008B4781">
      <w:pPr>
        <w:jc w:val="both"/>
      </w:pPr>
    </w:p>
    <w:p w:rsidR="008B4781" w:rsidRDefault="008B4781" w:rsidP="008B4781">
      <w:pPr>
        <w:jc w:val="both"/>
      </w:pPr>
    </w:p>
    <w:p w:rsidR="008B4781" w:rsidRDefault="008B4781" w:rsidP="008B4781">
      <w:pPr>
        <w:jc w:val="both"/>
      </w:pPr>
    </w:p>
    <w:p w:rsidR="008B4781" w:rsidRPr="007E39A5" w:rsidRDefault="008B4781" w:rsidP="008B4781">
      <w:pPr>
        <w:jc w:val="both"/>
      </w:pPr>
    </w:p>
    <w:p w:rsidR="008B4781" w:rsidRPr="007E39A5" w:rsidRDefault="008B4781" w:rsidP="008B4781">
      <w:pPr>
        <w:jc w:val="both"/>
      </w:pPr>
      <w:r w:rsidRPr="007E39A5">
        <w:tab/>
        <w:t xml:space="preserve">  </w:t>
      </w:r>
    </w:p>
    <w:p w:rsidR="008B4781" w:rsidRDefault="008B4781" w:rsidP="008B4781">
      <w:pPr>
        <w:rPr>
          <w:b/>
          <w:sz w:val="16"/>
        </w:rPr>
      </w:pPr>
      <w:r>
        <w:rPr>
          <w:b/>
          <w:sz w:val="16"/>
        </w:rPr>
        <w:t>Over PepsiCo</w:t>
      </w:r>
      <w:r>
        <w:rPr>
          <w:b/>
          <w:sz w:val="16"/>
        </w:rPr>
        <w:tab/>
      </w:r>
      <w:r>
        <w:rPr>
          <w:b/>
          <w:sz w:val="16"/>
        </w:rPr>
        <w:tab/>
      </w:r>
      <w:r>
        <w:rPr>
          <w:b/>
          <w:sz w:val="16"/>
        </w:rPr>
        <w:tab/>
      </w:r>
      <w:r>
        <w:rPr>
          <w:b/>
          <w:sz w:val="16"/>
        </w:rPr>
        <w:tab/>
      </w:r>
      <w:r>
        <w:rPr>
          <w:b/>
          <w:sz w:val="16"/>
        </w:rPr>
        <w:tab/>
      </w:r>
      <w:r>
        <w:rPr>
          <w:b/>
          <w:sz w:val="16"/>
        </w:rPr>
        <w:tab/>
      </w:r>
      <w:r>
        <w:rPr>
          <w:b/>
          <w:sz w:val="16"/>
        </w:rPr>
        <w:tab/>
      </w:r>
      <w:r>
        <w:rPr>
          <w:b/>
          <w:sz w:val="16"/>
        </w:rPr>
        <w:tab/>
        <w:t xml:space="preserve">      </w:t>
      </w:r>
      <w:r w:rsidRPr="00380556">
        <w:rPr>
          <w:noProof/>
          <w:sz w:val="16"/>
          <w:lang w:val="en-US" w:eastAsia="en-US"/>
        </w:rPr>
        <w:drawing>
          <wp:inline distT="0" distB="0" distL="0" distR="0">
            <wp:extent cx="1463726" cy="404495"/>
            <wp:effectExtent l="25400" t="0" r="9474"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479403" cy="408827"/>
                    </a:xfrm>
                    <a:prstGeom prst="rect">
                      <a:avLst/>
                    </a:prstGeom>
                    <a:noFill/>
                    <a:ln w="9525">
                      <a:noFill/>
                      <a:miter lim="800000"/>
                      <a:headEnd/>
                      <a:tailEnd/>
                    </a:ln>
                  </pic:spPr>
                </pic:pic>
              </a:graphicData>
            </a:graphic>
          </wp:inline>
        </w:drawing>
      </w:r>
    </w:p>
    <w:p w:rsidR="008B4781" w:rsidRPr="00380556" w:rsidRDefault="008B4781" w:rsidP="008B4781">
      <w:pPr>
        <w:rPr>
          <w:b/>
          <w:sz w:val="16"/>
        </w:rPr>
      </w:pPr>
    </w:p>
    <w:p w:rsidR="008B4781" w:rsidRPr="00E35FB9" w:rsidRDefault="008B4781" w:rsidP="008B4781">
      <w:pPr>
        <w:jc w:val="both"/>
        <w:rPr>
          <w:sz w:val="16"/>
        </w:rPr>
      </w:pPr>
      <w:r w:rsidRPr="00E35FB9">
        <w:rPr>
          <w:sz w:val="16"/>
        </w:rPr>
        <w:t>Dagelijks nuttigen consumenten overal ter wereld, in ruim 200 landen en gebieden,</w:t>
      </w:r>
      <w:r w:rsidRPr="00E35FB9" w:rsidDel="00CD6F0D">
        <w:rPr>
          <w:sz w:val="16"/>
        </w:rPr>
        <w:t xml:space="preserve"> </w:t>
      </w:r>
      <w:r w:rsidRPr="00E35FB9">
        <w:rPr>
          <w:sz w:val="16"/>
        </w:rPr>
        <w:t>meer dan een miljard keer van PepsiCo-producten.</w:t>
      </w:r>
      <w:r>
        <w:rPr>
          <w:sz w:val="16"/>
        </w:rPr>
        <w:t xml:space="preserve"> </w:t>
      </w:r>
      <w:r w:rsidRPr="00E35FB9">
        <w:rPr>
          <w:sz w:val="16"/>
        </w:rPr>
        <w:t>PepsiCo had in 2014 een netto-omzet van meer dan 66 miljard dollar en heeft een complementair voedingsmiddelen- en drankenportfolio dat Frito-Lay, Gatorade, Pepsi-Cola, Quaker en Tropicana omvat. Het productportfolio van PepsiCo biedt een breed scala aan smakelijke voedingsmiddelen en dranken, waaronder 22 merken die elk een geschatte retailjaaromzet hebben van meer dan 1 miljard dollar.</w:t>
      </w:r>
      <w:r>
        <w:rPr>
          <w:sz w:val="16"/>
        </w:rPr>
        <w:t xml:space="preserve"> </w:t>
      </w:r>
      <w:r w:rsidRPr="00E35FB9">
        <w:rPr>
          <w:sz w:val="16"/>
        </w:rPr>
        <w:t>‘Performance with Purpose’ vormt de basis van PepsiCo: het tegelijkertijd leveren van uitmuntende financiële prestaties, duurzame groei en aandeelhouderswaarde. In de praktijk betekent Performance with Purpose dat PepsiCo een breed assortiment van voedingsmiddelen en dranken biedt, van lekker tot gezond; continu zoekt naar innovatieve manieren om de milieu-impact te minimaliseren en operationele kosten te verlagen; wereldwijd een veilige en inclusieve werkomgeving biedt aan zijn werknemers, en de lokale gemeenschappen waarin het bedrijf actief is respecteert  en ondersteunt, ook in de vorm van investeringen. Voor meer informatie: www.pepsico.com.</w:t>
      </w:r>
    </w:p>
    <w:p w:rsidR="008B4781" w:rsidRPr="00E35FB9" w:rsidRDefault="008B4781" w:rsidP="008B4781">
      <w:pPr>
        <w:jc w:val="both"/>
        <w:rPr>
          <w:sz w:val="16"/>
        </w:rPr>
      </w:pPr>
    </w:p>
    <w:p w:rsidR="008B4781" w:rsidRPr="00E35FB9" w:rsidRDefault="008B4781" w:rsidP="008B4781">
      <w:pPr>
        <w:shd w:val="clear" w:color="auto" w:fill="FFFFFF"/>
        <w:spacing w:after="135" w:line="203" w:lineRule="atLeast"/>
        <w:jc w:val="both"/>
        <w:rPr>
          <w:sz w:val="16"/>
        </w:rPr>
      </w:pPr>
      <w:r w:rsidRPr="00E35FB9">
        <w:rPr>
          <w:sz w:val="16"/>
        </w:rPr>
        <w:t>Met bekende sterke merken als 7UP, Alvalle, Doritos, Duyvis, Gatorade, Lay's, Looza, Mirinda, Mountain Dew, Pepsi, Quaker, Smiths, Snack a Jacks en Tropicana staat PepsiCo in België in de Top 8 van voedingsmiddelenbedrijven. In België en Luxemburg werken er zo’n 900 mensen op drie vestigingen, waaronder twee productielocaties. Voor meer informatie: www.pepsico.be.</w:t>
      </w:r>
    </w:p>
    <w:p w:rsidR="008B4781" w:rsidRPr="00380556" w:rsidRDefault="008B4781" w:rsidP="008B4781">
      <w:pPr>
        <w:shd w:val="clear" w:color="auto" w:fill="FFFFFF"/>
        <w:spacing w:after="135" w:line="203" w:lineRule="atLeast"/>
        <w:jc w:val="center"/>
        <w:rPr>
          <w:noProof/>
          <w:sz w:val="16"/>
        </w:rPr>
      </w:pPr>
    </w:p>
    <w:p w:rsidR="008B4781" w:rsidRPr="00380556" w:rsidRDefault="008B4781" w:rsidP="008B4781">
      <w:pPr>
        <w:jc w:val="both"/>
        <w:rPr>
          <w:sz w:val="16"/>
        </w:rPr>
      </w:pPr>
      <w:r w:rsidRPr="00380556">
        <w:rPr>
          <w:noProof/>
          <w:lang w:val="en-US" w:eastAsia="en-US"/>
        </w:rPr>
        <w:drawing>
          <wp:inline distT="0" distB="0" distL="0" distR="0">
            <wp:extent cx="457200" cy="4572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57200" cy="457200"/>
                    </a:xfrm>
                    <a:prstGeom prst="rect">
                      <a:avLst/>
                    </a:prstGeom>
                    <a:noFill/>
                    <a:ln w="9525">
                      <a:noFill/>
                      <a:miter lim="800000"/>
                      <a:headEnd/>
                      <a:tailEnd/>
                    </a:ln>
                  </pic:spPr>
                </pic:pic>
              </a:graphicData>
            </a:graphic>
          </wp:inline>
        </w:drawing>
      </w:r>
      <w:r w:rsidRPr="00380556">
        <w:rPr>
          <w:sz w:val="16"/>
        </w:rPr>
        <w:t xml:space="preserve"> </w:t>
      </w:r>
      <w:r w:rsidRPr="00380556">
        <w:rPr>
          <w:noProof/>
          <w:lang w:val="en-US" w:eastAsia="en-US"/>
        </w:rPr>
        <w:drawing>
          <wp:inline distT="0" distB="0" distL="0" distR="0">
            <wp:extent cx="482600" cy="482600"/>
            <wp:effectExtent l="0" t="0" r="0"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82600" cy="482600"/>
                    </a:xfrm>
                    <a:prstGeom prst="rect">
                      <a:avLst/>
                    </a:prstGeom>
                    <a:noFill/>
                    <a:ln w="9525">
                      <a:noFill/>
                      <a:miter lim="800000"/>
                      <a:headEnd/>
                      <a:tailEnd/>
                    </a:ln>
                  </pic:spPr>
                </pic:pic>
              </a:graphicData>
            </a:graphic>
          </wp:inline>
        </w:drawing>
      </w:r>
      <w:r w:rsidRPr="00380556">
        <w:rPr>
          <w:sz w:val="16"/>
        </w:rPr>
        <w:t xml:space="preserve"> </w:t>
      </w:r>
      <w:r w:rsidRPr="00380556">
        <w:rPr>
          <w:noProof/>
          <w:lang w:val="en-US" w:eastAsia="en-US"/>
        </w:rPr>
        <w:drawing>
          <wp:inline distT="0" distB="0" distL="0" distR="0">
            <wp:extent cx="368300" cy="368300"/>
            <wp:effectExtent l="0" t="0" r="0"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380556">
        <w:rPr>
          <w:sz w:val="16"/>
        </w:rPr>
        <w:t xml:space="preserve"> </w:t>
      </w:r>
      <w:r w:rsidRPr="00380556">
        <w:rPr>
          <w:noProof/>
          <w:lang w:val="en-US" w:eastAsia="en-US"/>
        </w:rPr>
        <w:drawing>
          <wp:inline distT="0" distB="0" distL="0" distR="0">
            <wp:extent cx="368300" cy="368300"/>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380556">
        <w:rPr>
          <w:sz w:val="16"/>
        </w:rPr>
        <w:t xml:space="preserve">  </w:t>
      </w:r>
      <w:r w:rsidRPr="00380556">
        <w:rPr>
          <w:noProof/>
          <w:lang w:val="en-US" w:eastAsia="en-US"/>
        </w:rPr>
        <w:drawing>
          <wp:inline distT="0" distB="0" distL="0" distR="0">
            <wp:extent cx="368300" cy="368300"/>
            <wp:effectExtent l="0" t="0" r="0" b="0"/>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380556">
        <w:rPr>
          <w:sz w:val="16"/>
        </w:rPr>
        <w:t xml:space="preserve"> </w:t>
      </w:r>
      <w:r w:rsidRPr="00380556">
        <w:rPr>
          <w:noProof/>
          <w:lang w:val="en-US" w:eastAsia="en-US"/>
        </w:rPr>
        <w:drawing>
          <wp:inline distT="0" distB="0" distL="0" distR="0">
            <wp:extent cx="368300" cy="368300"/>
            <wp:effectExtent l="2540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368300" cy="368300"/>
                    </a:xfrm>
                    <a:prstGeom prst="rect">
                      <a:avLst/>
                    </a:prstGeom>
                    <a:noFill/>
                    <a:ln w="9525">
                      <a:noFill/>
                      <a:miter lim="800000"/>
                      <a:headEnd/>
                      <a:tailEnd/>
                    </a:ln>
                  </pic:spPr>
                </pic:pic>
              </a:graphicData>
            </a:graphic>
          </wp:inline>
        </w:drawing>
      </w:r>
      <w:r w:rsidRPr="00380556">
        <w:rPr>
          <w:sz w:val="16"/>
        </w:rPr>
        <w:t xml:space="preserve"> </w:t>
      </w:r>
      <w:r w:rsidRPr="00380556">
        <w:rPr>
          <w:noProof/>
          <w:lang w:val="en-US" w:eastAsia="en-US"/>
        </w:rPr>
        <w:drawing>
          <wp:inline distT="0" distB="0" distL="0" distR="0">
            <wp:extent cx="431800" cy="431800"/>
            <wp:effectExtent l="2540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380556">
        <w:rPr>
          <w:sz w:val="16"/>
        </w:rPr>
        <w:t xml:space="preserve"> </w:t>
      </w:r>
      <w:r w:rsidRPr="00380556">
        <w:rPr>
          <w:noProof/>
          <w:lang w:val="en-US" w:eastAsia="en-US"/>
        </w:rPr>
        <w:drawing>
          <wp:inline distT="0" distB="0" distL="0" distR="0">
            <wp:extent cx="444500" cy="444500"/>
            <wp:effectExtent l="0" t="0" r="0" b="0"/>
            <wp:docPr id="10"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444500" cy="444500"/>
                    </a:xfrm>
                    <a:prstGeom prst="rect">
                      <a:avLst/>
                    </a:prstGeom>
                    <a:noFill/>
                    <a:ln w="9525">
                      <a:noFill/>
                      <a:miter lim="800000"/>
                      <a:headEnd/>
                      <a:tailEnd/>
                    </a:ln>
                  </pic:spPr>
                </pic:pic>
              </a:graphicData>
            </a:graphic>
          </wp:inline>
        </w:drawing>
      </w:r>
      <w:r w:rsidRPr="00380556">
        <w:rPr>
          <w:sz w:val="16"/>
        </w:rPr>
        <w:t xml:space="preserve"> </w:t>
      </w:r>
      <w:r w:rsidRPr="00380556">
        <w:rPr>
          <w:noProof/>
          <w:lang w:val="en-US" w:eastAsia="en-US"/>
        </w:rPr>
        <w:drawing>
          <wp:inline distT="0" distB="0" distL="0" distR="0">
            <wp:extent cx="431800" cy="431800"/>
            <wp:effectExtent l="0" t="0" r="0" b="0"/>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380556">
        <w:rPr>
          <w:sz w:val="16"/>
        </w:rPr>
        <w:t xml:space="preserve"> </w:t>
      </w:r>
      <w:r w:rsidRPr="00380556">
        <w:rPr>
          <w:noProof/>
          <w:lang w:val="en-US" w:eastAsia="en-US"/>
        </w:rPr>
        <w:drawing>
          <wp:inline distT="0" distB="0" distL="0" distR="0">
            <wp:extent cx="431800" cy="431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380556">
        <w:rPr>
          <w:sz w:val="16"/>
        </w:rPr>
        <w:t xml:space="preserve"> </w:t>
      </w:r>
      <w:r w:rsidRPr="00380556">
        <w:rPr>
          <w:noProof/>
          <w:lang w:val="en-US" w:eastAsia="en-US"/>
        </w:rPr>
        <w:drawing>
          <wp:inline distT="0" distB="0" distL="0" distR="0">
            <wp:extent cx="431800" cy="431800"/>
            <wp:effectExtent l="2540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431800" cy="431800"/>
                    </a:xfrm>
                    <a:prstGeom prst="rect">
                      <a:avLst/>
                    </a:prstGeom>
                    <a:noFill/>
                    <a:ln w="9525">
                      <a:noFill/>
                      <a:miter lim="800000"/>
                      <a:headEnd/>
                      <a:tailEnd/>
                    </a:ln>
                  </pic:spPr>
                </pic:pic>
              </a:graphicData>
            </a:graphic>
          </wp:inline>
        </w:drawing>
      </w:r>
      <w:r w:rsidRPr="00380556">
        <w:rPr>
          <w:sz w:val="16"/>
        </w:rPr>
        <w:t xml:space="preserve"> </w:t>
      </w:r>
      <w:r w:rsidRPr="00380556">
        <w:rPr>
          <w:noProof/>
          <w:lang w:val="en-US" w:eastAsia="en-US"/>
        </w:rPr>
        <w:drawing>
          <wp:inline distT="0" distB="0" distL="0" distR="0">
            <wp:extent cx="431800" cy="431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431800" cy="431800"/>
                    </a:xfrm>
                    <a:prstGeom prst="rect">
                      <a:avLst/>
                    </a:prstGeom>
                    <a:noFill/>
                    <a:ln w="9525">
                      <a:noFill/>
                      <a:miter lim="800000"/>
                      <a:headEnd/>
                      <a:tailEnd/>
                    </a:ln>
                  </pic:spPr>
                </pic:pic>
              </a:graphicData>
            </a:graphic>
          </wp:inline>
        </w:drawing>
      </w:r>
    </w:p>
    <w:p w:rsidR="008B4781" w:rsidRPr="00380556" w:rsidRDefault="008B4781" w:rsidP="008B4781">
      <w:pPr>
        <w:shd w:val="clear" w:color="auto" w:fill="FFFFFF"/>
        <w:spacing w:after="135" w:line="203" w:lineRule="atLeast"/>
        <w:jc w:val="center"/>
        <w:rPr>
          <w:sz w:val="16"/>
        </w:rPr>
      </w:pPr>
    </w:p>
    <w:p w:rsidR="008B4781" w:rsidRPr="00F34336" w:rsidRDefault="008B4781" w:rsidP="008B4781">
      <w:pPr>
        <w:jc w:val="both"/>
        <w:rPr>
          <w:sz w:val="16"/>
        </w:rPr>
      </w:pPr>
    </w:p>
    <w:p w:rsidR="008B4781" w:rsidRPr="00F34336" w:rsidRDefault="008B4781" w:rsidP="008B4781">
      <w:pPr>
        <w:jc w:val="both"/>
        <w:rPr>
          <w:sz w:val="16"/>
        </w:rPr>
      </w:pPr>
    </w:p>
    <w:p w:rsidR="008B4781" w:rsidRPr="00B82021" w:rsidRDefault="008B4781" w:rsidP="008B4781">
      <w:pPr>
        <w:widowControl w:val="0"/>
        <w:autoSpaceDE w:val="0"/>
        <w:autoSpaceDN w:val="0"/>
        <w:adjustRightInd w:val="0"/>
        <w:spacing w:after="240"/>
        <w:jc w:val="both"/>
        <w:rPr>
          <w:rFonts w:asciiTheme="majorHAnsi" w:hAnsiTheme="majorHAnsi"/>
          <w:sz w:val="16"/>
        </w:rPr>
      </w:pPr>
    </w:p>
    <w:p w:rsidR="003C5080" w:rsidRPr="008B4781" w:rsidRDefault="003C5080" w:rsidP="007C26AF">
      <w:pPr>
        <w:pStyle w:val="NormalWeb"/>
        <w:spacing w:before="2" w:after="2"/>
        <w:rPr>
          <w:rFonts w:ascii="Arial" w:hAnsi="Arial"/>
          <w:sz w:val="22"/>
          <w:lang w:val="nl-NL"/>
        </w:rPr>
      </w:pPr>
    </w:p>
    <w:p w:rsidR="003C5080" w:rsidRPr="008B4781" w:rsidRDefault="003C5080" w:rsidP="003C5080">
      <w:pPr>
        <w:pStyle w:val="NormalWeb"/>
        <w:spacing w:before="2" w:after="2"/>
        <w:jc w:val="both"/>
        <w:rPr>
          <w:rFonts w:ascii="Arial" w:hAnsi="Arial"/>
          <w:b/>
          <w:bCs/>
          <w:sz w:val="22"/>
          <w:lang w:val="nl-NL"/>
        </w:rPr>
      </w:pPr>
    </w:p>
    <w:p w:rsidR="00BD6EAD" w:rsidRPr="00EB6B5D" w:rsidRDefault="00BD6EAD">
      <w:pPr>
        <w:rPr>
          <w:rFonts w:ascii="Calibri" w:hAnsi="Calibri"/>
          <w:sz w:val="22"/>
        </w:rPr>
      </w:pPr>
    </w:p>
    <w:sectPr w:rsidR="00BD6EAD" w:rsidRPr="00EB6B5D" w:rsidSect="00E24621">
      <w:type w:val="continuous"/>
      <w:pgSz w:w="11906" w:h="16838"/>
      <w:pgMar w:top="1417" w:right="1417" w:bottom="1417" w:left="1417"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B0D" w:rsidRDefault="00EA3B0D">
      <w:r>
        <w:separator/>
      </w:r>
    </w:p>
  </w:endnote>
  <w:endnote w:type="continuationSeparator" w:id="0">
    <w:p w:rsidR="00EA3B0D" w:rsidRDefault="00EA3B0D">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B0D" w:rsidRDefault="00EA3B0D">
      <w:r>
        <w:separator/>
      </w:r>
    </w:p>
  </w:footnote>
  <w:footnote w:type="continuationSeparator" w:id="0">
    <w:p w:rsidR="00EA3B0D" w:rsidRDefault="00EA3B0D">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10A90"/>
    <w:multiLevelType w:val="hybridMultilevel"/>
    <w:tmpl w:val="E8E2B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2E352D"/>
    <w:multiLevelType w:val="hybridMultilevel"/>
    <w:tmpl w:val="AA7A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footnotePr>
    <w:footnote w:id="-1"/>
    <w:footnote w:id="0"/>
  </w:footnotePr>
  <w:endnotePr>
    <w:endnote w:id="-1"/>
    <w:endnote w:id="0"/>
  </w:endnotePr>
  <w:compat/>
  <w:rsids>
    <w:rsidRoot w:val="00BD6EAD"/>
    <w:rsid w:val="00080D9D"/>
    <w:rsid w:val="000F0A51"/>
    <w:rsid w:val="00103316"/>
    <w:rsid w:val="001218F8"/>
    <w:rsid w:val="0015494A"/>
    <w:rsid w:val="00166544"/>
    <w:rsid w:val="00181220"/>
    <w:rsid w:val="001B6ACD"/>
    <w:rsid w:val="001E03FF"/>
    <w:rsid w:val="001E1388"/>
    <w:rsid w:val="001E33BA"/>
    <w:rsid w:val="001E4E52"/>
    <w:rsid w:val="002207A5"/>
    <w:rsid w:val="002B5173"/>
    <w:rsid w:val="002E362E"/>
    <w:rsid w:val="00301B4A"/>
    <w:rsid w:val="003136B4"/>
    <w:rsid w:val="00322F80"/>
    <w:rsid w:val="00374B1F"/>
    <w:rsid w:val="00376760"/>
    <w:rsid w:val="003803BA"/>
    <w:rsid w:val="003A2A77"/>
    <w:rsid w:val="003A75C7"/>
    <w:rsid w:val="003C43CB"/>
    <w:rsid w:val="003C5080"/>
    <w:rsid w:val="00430562"/>
    <w:rsid w:val="00456F48"/>
    <w:rsid w:val="004602B6"/>
    <w:rsid w:val="00460DD1"/>
    <w:rsid w:val="00460E43"/>
    <w:rsid w:val="0048125D"/>
    <w:rsid w:val="00494921"/>
    <w:rsid w:val="004963D4"/>
    <w:rsid w:val="004B7BDB"/>
    <w:rsid w:val="004C0FEE"/>
    <w:rsid w:val="004C4CC3"/>
    <w:rsid w:val="004D6FE3"/>
    <w:rsid w:val="004E3917"/>
    <w:rsid w:val="004E3DD4"/>
    <w:rsid w:val="005260DB"/>
    <w:rsid w:val="00527524"/>
    <w:rsid w:val="005B242A"/>
    <w:rsid w:val="006008B2"/>
    <w:rsid w:val="00664906"/>
    <w:rsid w:val="006662A3"/>
    <w:rsid w:val="006A6B83"/>
    <w:rsid w:val="006E07F8"/>
    <w:rsid w:val="006E33F4"/>
    <w:rsid w:val="006F3236"/>
    <w:rsid w:val="0070396F"/>
    <w:rsid w:val="007261AF"/>
    <w:rsid w:val="0072666B"/>
    <w:rsid w:val="00737B4F"/>
    <w:rsid w:val="007556E0"/>
    <w:rsid w:val="007608B7"/>
    <w:rsid w:val="00770BA2"/>
    <w:rsid w:val="007A1A74"/>
    <w:rsid w:val="007C26AF"/>
    <w:rsid w:val="007C39E5"/>
    <w:rsid w:val="007C69CD"/>
    <w:rsid w:val="007E4DE0"/>
    <w:rsid w:val="0080620F"/>
    <w:rsid w:val="00806B25"/>
    <w:rsid w:val="00823545"/>
    <w:rsid w:val="00853476"/>
    <w:rsid w:val="00854E01"/>
    <w:rsid w:val="0085687B"/>
    <w:rsid w:val="008616FB"/>
    <w:rsid w:val="00867EBF"/>
    <w:rsid w:val="008A1BC9"/>
    <w:rsid w:val="008B4781"/>
    <w:rsid w:val="008C6E1E"/>
    <w:rsid w:val="008D1909"/>
    <w:rsid w:val="008F26DC"/>
    <w:rsid w:val="008F2BE9"/>
    <w:rsid w:val="00900146"/>
    <w:rsid w:val="00903A1D"/>
    <w:rsid w:val="0093090B"/>
    <w:rsid w:val="009315BB"/>
    <w:rsid w:val="009C47C3"/>
    <w:rsid w:val="009D32C1"/>
    <w:rsid w:val="009F5E00"/>
    <w:rsid w:val="009F7332"/>
    <w:rsid w:val="00A2188E"/>
    <w:rsid w:val="00A37599"/>
    <w:rsid w:val="00A37DFF"/>
    <w:rsid w:val="00A46D31"/>
    <w:rsid w:val="00A6257A"/>
    <w:rsid w:val="00A73881"/>
    <w:rsid w:val="00B1535F"/>
    <w:rsid w:val="00B23AE9"/>
    <w:rsid w:val="00B303FC"/>
    <w:rsid w:val="00B3357D"/>
    <w:rsid w:val="00B429BB"/>
    <w:rsid w:val="00B95355"/>
    <w:rsid w:val="00BC5DB5"/>
    <w:rsid w:val="00BD473A"/>
    <w:rsid w:val="00BD6EAD"/>
    <w:rsid w:val="00BE3C8D"/>
    <w:rsid w:val="00C15E43"/>
    <w:rsid w:val="00C46425"/>
    <w:rsid w:val="00C80F61"/>
    <w:rsid w:val="00C90F7F"/>
    <w:rsid w:val="00C917AD"/>
    <w:rsid w:val="00C91B73"/>
    <w:rsid w:val="00C969BD"/>
    <w:rsid w:val="00C96F53"/>
    <w:rsid w:val="00CA1A5A"/>
    <w:rsid w:val="00CB483D"/>
    <w:rsid w:val="00CD549C"/>
    <w:rsid w:val="00CD6F0D"/>
    <w:rsid w:val="00D548ED"/>
    <w:rsid w:val="00DB1D39"/>
    <w:rsid w:val="00DB3A6E"/>
    <w:rsid w:val="00E013B5"/>
    <w:rsid w:val="00E0642D"/>
    <w:rsid w:val="00E11D48"/>
    <w:rsid w:val="00E230EB"/>
    <w:rsid w:val="00E24621"/>
    <w:rsid w:val="00E3274B"/>
    <w:rsid w:val="00E373F4"/>
    <w:rsid w:val="00E41732"/>
    <w:rsid w:val="00E43B76"/>
    <w:rsid w:val="00E5104B"/>
    <w:rsid w:val="00E5672E"/>
    <w:rsid w:val="00E57170"/>
    <w:rsid w:val="00E57C96"/>
    <w:rsid w:val="00E8637C"/>
    <w:rsid w:val="00E91821"/>
    <w:rsid w:val="00EA3B0D"/>
    <w:rsid w:val="00EB6B5D"/>
    <w:rsid w:val="00EC7A07"/>
    <w:rsid w:val="00ED10E2"/>
    <w:rsid w:val="00ED1196"/>
    <w:rsid w:val="00F00E7D"/>
    <w:rsid w:val="00F06BF3"/>
    <w:rsid w:val="00F10AF3"/>
    <w:rsid w:val="00F11BFF"/>
    <w:rsid w:val="00F21A9F"/>
    <w:rsid w:val="00F35C3A"/>
    <w:rsid w:val="00F438D3"/>
    <w:rsid w:val="00F71C57"/>
    <w:rsid w:val="00F763FD"/>
    <w:rsid w:val="00FE1916"/>
  </w:rsids>
  <m:mathPr>
    <m:mathFont m:val="Arial Black"/>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AD"/>
    <w:rPr>
      <w:rFonts w:ascii="Arial" w:hAnsi="Arial" w:cs="Arial"/>
      <w:sz w:val="24"/>
      <w:szCs w:val="24"/>
      <w:lang w:eastAsia="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D6EAD"/>
    <w:rPr>
      <w:color w:val="0000FF"/>
      <w:u w:val="single"/>
    </w:rPr>
  </w:style>
  <w:style w:type="paragraph" w:styleId="NormalWeb">
    <w:name w:val="Normal (Web)"/>
    <w:basedOn w:val="Normal"/>
    <w:uiPriority w:val="99"/>
    <w:rsid w:val="003C5080"/>
    <w:pPr>
      <w:spacing w:beforeLines="1" w:afterLines="1"/>
    </w:pPr>
    <w:rPr>
      <w:rFonts w:ascii="Times" w:hAnsi="Times" w:cs="Times New Roman"/>
      <w:sz w:val="20"/>
      <w:szCs w:val="20"/>
      <w:lang w:val="en-US" w:eastAsia="en-US"/>
    </w:rPr>
  </w:style>
  <w:style w:type="character" w:styleId="Strong">
    <w:name w:val="Strong"/>
    <w:basedOn w:val="DefaultParagraphFont"/>
    <w:uiPriority w:val="22"/>
    <w:rsid w:val="003C5080"/>
    <w:rPr>
      <w:b/>
    </w:rPr>
  </w:style>
  <w:style w:type="character" w:customStyle="1" w:styleId="apple-converted-space">
    <w:name w:val="apple-converted-space"/>
    <w:basedOn w:val="DefaultParagraphFont"/>
    <w:rsid w:val="00F21A9F"/>
  </w:style>
  <w:style w:type="paragraph" w:styleId="BalloonText">
    <w:name w:val="Balloon Text"/>
    <w:basedOn w:val="Normal"/>
    <w:link w:val="BalloonTextChar"/>
    <w:uiPriority w:val="99"/>
    <w:semiHidden/>
    <w:unhideWhenUsed/>
    <w:rsid w:val="00F10AF3"/>
    <w:rPr>
      <w:rFonts w:ascii="Tahoma" w:hAnsi="Tahoma" w:cs="Tahoma"/>
      <w:sz w:val="16"/>
      <w:szCs w:val="16"/>
    </w:rPr>
  </w:style>
  <w:style w:type="character" w:customStyle="1" w:styleId="BalloonTextChar">
    <w:name w:val="Balloon Text Char"/>
    <w:basedOn w:val="DefaultParagraphFont"/>
    <w:link w:val="BalloonText"/>
    <w:uiPriority w:val="99"/>
    <w:semiHidden/>
    <w:rsid w:val="00F10AF3"/>
    <w:rPr>
      <w:rFonts w:ascii="Tahoma" w:hAnsi="Tahoma" w:cs="Tahoma"/>
      <w:sz w:val="16"/>
      <w:szCs w:val="16"/>
      <w:lang w:eastAsia="nl-NL"/>
    </w:rPr>
  </w:style>
  <w:style w:type="paragraph" w:styleId="ListParagraph">
    <w:name w:val="List Paragraph"/>
    <w:basedOn w:val="Normal"/>
    <w:uiPriority w:val="34"/>
    <w:qFormat/>
    <w:rsid w:val="00F71C57"/>
    <w:pPr>
      <w:ind w:left="720"/>
      <w:contextualSpacing/>
    </w:pPr>
  </w:style>
  <w:style w:type="character" w:styleId="CommentReference">
    <w:name w:val="annotation reference"/>
    <w:basedOn w:val="DefaultParagraphFont"/>
    <w:uiPriority w:val="99"/>
    <w:semiHidden/>
    <w:unhideWhenUsed/>
    <w:rsid w:val="0070396F"/>
    <w:rPr>
      <w:sz w:val="18"/>
      <w:szCs w:val="18"/>
    </w:rPr>
  </w:style>
  <w:style w:type="paragraph" w:styleId="CommentText">
    <w:name w:val="annotation text"/>
    <w:basedOn w:val="Normal"/>
    <w:link w:val="CommentTextChar"/>
    <w:uiPriority w:val="99"/>
    <w:semiHidden/>
    <w:unhideWhenUsed/>
    <w:rsid w:val="0070396F"/>
  </w:style>
  <w:style w:type="character" w:customStyle="1" w:styleId="CommentTextChar">
    <w:name w:val="Comment Text Char"/>
    <w:basedOn w:val="DefaultParagraphFont"/>
    <w:link w:val="CommentText"/>
    <w:uiPriority w:val="99"/>
    <w:semiHidden/>
    <w:rsid w:val="0070396F"/>
    <w:rPr>
      <w:rFonts w:ascii="Arial" w:hAnsi="Arial" w:cs="Arial"/>
      <w:sz w:val="24"/>
      <w:szCs w:val="24"/>
      <w:lang w:eastAsia="nl-NL"/>
    </w:rPr>
  </w:style>
  <w:style w:type="paragraph" w:styleId="CommentSubject">
    <w:name w:val="annotation subject"/>
    <w:basedOn w:val="CommentText"/>
    <w:next w:val="CommentText"/>
    <w:link w:val="CommentSubjectChar"/>
    <w:uiPriority w:val="99"/>
    <w:semiHidden/>
    <w:unhideWhenUsed/>
    <w:rsid w:val="0070396F"/>
    <w:rPr>
      <w:b/>
      <w:bCs/>
      <w:sz w:val="20"/>
      <w:szCs w:val="20"/>
    </w:rPr>
  </w:style>
  <w:style w:type="character" w:customStyle="1" w:styleId="CommentSubjectChar">
    <w:name w:val="Comment Subject Char"/>
    <w:basedOn w:val="CommentTextChar"/>
    <w:link w:val="CommentSubject"/>
    <w:uiPriority w:val="99"/>
    <w:semiHidden/>
    <w:rsid w:val="0070396F"/>
    <w:rPr>
      <w:rFonts w:ascii="Arial" w:hAnsi="Arial" w:cs="Arial"/>
      <w:b/>
      <w:bCs/>
      <w:sz w:val="20"/>
      <w:szCs w:val="20"/>
      <w:lang w:eastAsia="nl-NL"/>
    </w:rPr>
  </w:style>
  <w:style w:type="paragraph" w:styleId="FootnoteText">
    <w:name w:val="footnote text"/>
    <w:basedOn w:val="Normal"/>
    <w:link w:val="FootnoteTextChar"/>
    <w:uiPriority w:val="99"/>
    <w:semiHidden/>
    <w:unhideWhenUsed/>
    <w:rsid w:val="00D548ED"/>
  </w:style>
  <w:style w:type="character" w:customStyle="1" w:styleId="FootnoteTextChar">
    <w:name w:val="Footnote Text Char"/>
    <w:basedOn w:val="DefaultParagraphFont"/>
    <w:link w:val="FootnoteText"/>
    <w:uiPriority w:val="99"/>
    <w:semiHidden/>
    <w:rsid w:val="00D548ED"/>
    <w:rPr>
      <w:rFonts w:ascii="Arial" w:hAnsi="Arial" w:cs="Arial"/>
      <w:sz w:val="24"/>
      <w:szCs w:val="24"/>
      <w:lang w:eastAsia="nl-NL"/>
    </w:rPr>
  </w:style>
  <w:style w:type="character" w:styleId="FootnoteReference">
    <w:name w:val="footnote reference"/>
    <w:basedOn w:val="DefaultParagraphFont"/>
    <w:uiPriority w:val="99"/>
    <w:semiHidden/>
    <w:unhideWhenUsed/>
    <w:rsid w:val="00D548ED"/>
    <w:rPr>
      <w:vertAlign w:val="superscript"/>
    </w:rPr>
  </w:style>
  <w:style w:type="character" w:styleId="Emphasis">
    <w:name w:val="Emphasis"/>
    <w:basedOn w:val="DefaultParagraphFont"/>
    <w:uiPriority w:val="20"/>
    <w:rsid w:val="00D548ED"/>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EAD"/>
    <w:rPr>
      <w:rFonts w:ascii="Arial" w:hAnsi="Arial" w:cs="Arial"/>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D6EAD"/>
    <w:rPr>
      <w:color w:val="0000FF"/>
      <w:u w:val="single"/>
    </w:rPr>
  </w:style>
  <w:style w:type="paragraph" w:styleId="NormalWeb">
    <w:name w:val="Normal (Web)"/>
    <w:basedOn w:val="Normal"/>
    <w:uiPriority w:val="99"/>
    <w:rsid w:val="003C5080"/>
    <w:pPr>
      <w:spacing w:beforeLines="1" w:afterLines="1"/>
    </w:pPr>
    <w:rPr>
      <w:rFonts w:ascii="Times" w:hAnsi="Times" w:cs="Times New Roman"/>
      <w:sz w:val="20"/>
      <w:szCs w:val="20"/>
      <w:lang w:val="en-US" w:eastAsia="en-US"/>
    </w:rPr>
  </w:style>
  <w:style w:type="character" w:styleId="Strong">
    <w:name w:val="Strong"/>
    <w:basedOn w:val="DefaultParagraphFont"/>
    <w:uiPriority w:val="22"/>
    <w:rsid w:val="003C5080"/>
    <w:rPr>
      <w:b/>
    </w:rPr>
  </w:style>
  <w:style w:type="character" w:customStyle="1" w:styleId="apple-converted-space">
    <w:name w:val="apple-converted-space"/>
    <w:basedOn w:val="DefaultParagraphFont"/>
    <w:rsid w:val="00F21A9F"/>
  </w:style>
  <w:style w:type="paragraph" w:styleId="BalloonText">
    <w:name w:val="Balloon Text"/>
    <w:basedOn w:val="Normal"/>
    <w:link w:val="BalloonTextChar"/>
    <w:uiPriority w:val="99"/>
    <w:semiHidden/>
    <w:unhideWhenUsed/>
    <w:rsid w:val="00F10AF3"/>
    <w:rPr>
      <w:rFonts w:ascii="Tahoma" w:hAnsi="Tahoma" w:cs="Tahoma"/>
      <w:sz w:val="16"/>
      <w:szCs w:val="16"/>
    </w:rPr>
  </w:style>
  <w:style w:type="character" w:customStyle="1" w:styleId="BalloonTextChar">
    <w:name w:val="Balloon Text Char"/>
    <w:basedOn w:val="DefaultParagraphFont"/>
    <w:link w:val="BalloonText"/>
    <w:uiPriority w:val="99"/>
    <w:semiHidden/>
    <w:rsid w:val="00F10AF3"/>
    <w:rPr>
      <w:rFonts w:ascii="Tahoma" w:hAnsi="Tahoma" w:cs="Tahoma"/>
      <w:sz w:val="16"/>
      <w:szCs w:val="16"/>
      <w:lang w:eastAsia="nl-NL"/>
    </w:rPr>
  </w:style>
  <w:style w:type="paragraph" w:styleId="ListParagraph">
    <w:name w:val="List Paragraph"/>
    <w:basedOn w:val="Normal"/>
    <w:uiPriority w:val="34"/>
    <w:qFormat/>
    <w:rsid w:val="00F71C57"/>
    <w:pPr>
      <w:ind w:left="720"/>
      <w:contextualSpacing/>
    </w:pPr>
  </w:style>
  <w:style w:type="character" w:styleId="CommentReference">
    <w:name w:val="annotation reference"/>
    <w:basedOn w:val="DefaultParagraphFont"/>
    <w:uiPriority w:val="99"/>
    <w:semiHidden/>
    <w:unhideWhenUsed/>
    <w:rsid w:val="0070396F"/>
    <w:rPr>
      <w:sz w:val="18"/>
      <w:szCs w:val="18"/>
    </w:rPr>
  </w:style>
  <w:style w:type="paragraph" w:styleId="CommentText">
    <w:name w:val="annotation text"/>
    <w:basedOn w:val="Normal"/>
    <w:link w:val="CommentTextChar"/>
    <w:uiPriority w:val="99"/>
    <w:semiHidden/>
    <w:unhideWhenUsed/>
    <w:rsid w:val="0070396F"/>
  </w:style>
  <w:style w:type="character" w:customStyle="1" w:styleId="CommentTextChar">
    <w:name w:val="Comment Text Char"/>
    <w:basedOn w:val="DefaultParagraphFont"/>
    <w:link w:val="CommentText"/>
    <w:uiPriority w:val="99"/>
    <w:semiHidden/>
    <w:rsid w:val="0070396F"/>
    <w:rPr>
      <w:rFonts w:ascii="Arial" w:hAnsi="Arial" w:cs="Arial"/>
      <w:sz w:val="24"/>
      <w:szCs w:val="24"/>
      <w:lang w:eastAsia="nl-NL"/>
    </w:rPr>
  </w:style>
  <w:style w:type="paragraph" w:styleId="CommentSubject">
    <w:name w:val="annotation subject"/>
    <w:basedOn w:val="CommentText"/>
    <w:next w:val="CommentText"/>
    <w:link w:val="CommentSubjectChar"/>
    <w:uiPriority w:val="99"/>
    <w:semiHidden/>
    <w:unhideWhenUsed/>
    <w:rsid w:val="0070396F"/>
    <w:rPr>
      <w:b/>
      <w:bCs/>
      <w:sz w:val="20"/>
      <w:szCs w:val="20"/>
    </w:rPr>
  </w:style>
  <w:style w:type="character" w:customStyle="1" w:styleId="CommentSubjectChar">
    <w:name w:val="Comment Subject Char"/>
    <w:basedOn w:val="CommentTextChar"/>
    <w:link w:val="CommentSubject"/>
    <w:uiPriority w:val="99"/>
    <w:semiHidden/>
    <w:rsid w:val="0070396F"/>
    <w:rPr>
      <w:rFonts w:ascii="Arial" w:hAnsi="Arial" w:cs="Arial"/>
      <w:b/>
      <w:bCs/>
      <w:sz w:val="20"/>
      <w:szCs w:val="20"/>
      <w:lang w:eastAsia="nl-NL"/>
    </w:rPr>
  </w:style>
  <w:style w:type="paragraph" w:styleId="FootnoteText">
    <w:name w:val="footnote text"/>
    <w:basedOn w:val="Normal"/>
    <w:link w:val="FootnoteTextChar"/>
    <w:uiPriority w:val="99"/>
    <w:semiHidden/>
    <w:unhideWhenUsed/>
    <w:rsid w:val="00D548ED"/>
  </w:style>
  <w:style w:type="character" w:customStyle="1" w:styleId="FootnoteTextChar">
    <w:name w:val="Footnote Text Char"/>
    <w:basedOn w:val="DefaultParagraphFont"/>
    <w:link w:val="FootnoteText"/>
    <w:uiPriority w:val="99"/>
    <w:semiHidden/>
    <w:rsid w:val="00D548ED"/>
    <w:rPr>
      <w:rFonts w:ascii="Arial" w:hAnsi="Arial" w:cs="Arial"/>
      <w:sz w:val="24"/>
      <w:szCs w:val="24"/>
      <w:lang w:eastAsia="nl-NL"/>
    </w:rPr>
  </w:style>
  <w:style w:type="character" w:styleId="FootnoteReference">
    <w:name w:val="footnote reference"/>
    <w:basedOn w:val="DefaultParagraphFont"/>
    <w:uiPriority w:val="99"/>
    <w:semiHidden/>
    <w:unhideWhenUsed/>
    <w:rsid w:val="00D548ED"/>
    <w:rPr>
      <w:vertAlign w:val="superscript"/>
    </w:rPr>
  </w:style>
  <w:style w:type="character" w:styleId="Emphasis">
    <w:name w:val="Emphasis"/>
    <w:basedOn w:val="DefaultParagraphFont"/>
    <w:uiPriority w:val="20"/>
    <w:rsid w:val="00D548ED"/>
    <w:rPr>
      <w:i/>
    </w:rPr>
  </w:style>
</w:styles>
</file>

<file path=word/webSettings.xml><?xml version="1.0" encoding="utf-8"?>
<w:webSettings xmlns:r="http://schemas.openxmlformats.org/officeDocument/2006/relationships" xmlns:w="http://schemas.openxmlformats.org/wordprocessingml/2006/main">
  <w:divs>
    <w:div w:id="15471701">
      <w:bodyDiv w:val="1"/>
      <w:marLeft w:val="0"/>
      <w:marRight w:val="0"/>
      <w:marTop w:val="0"/>
      <w:marBottom w:val="0"/>
      <w:divBdr>
        <w:top w:val="none" w:sz="0" w:space="0" w:color="auto"/>
        <w:left w:val="none" w:sz="0" w:space="0" w:color="auto"/>
        <w:bottom w:val="none" w:sz="0" w:space="0" w:color="auto"/>
        <w:right w:val="none" w:sz="0" w:space="0" w:color="auto"/>
      </w:divBdr>
    </w:div>
    <w:div w:id="142820885">
      <w:bodyDiv w:val="1"/>
      <w:marLeft w:val="0"/>
      <w:marRight w:val="0"/>
      <w:marTop w:val="0"/>
      <w:marBottom w:val="0"/>
      <w:divBdr>
        <w:top w:val="none" w:sz="0" w:space="0" w:color="auto"/>
        <w:left w:val="none" w:sz="0" w:space="0" w:color="auto"/>
        <w:bottom w:val="none" w:sz="0" w:space="0" w:color="auto"/>
        <w:right w:val="none" w:sz="0" w:space="0" w:color="auto"/>
      </w:divBdr>
    </w:div>
    <w:div w:id="161241687">
      <w:bodyDiv w:val="1"/>
      <w:marLeft w:val="0"/>
      <w:marRight w:val="0"/>
      <w:marTop w:val="0"/>
      <w:marBottom w:val="0"/>
      <w:divBdr>
        <w:top w:val="none" w:sz="0" w:space="0" w:color="auto"/>
        <w:left w:val="none" w:sz="0" w:space="0" w:color="auto"/>
        <w:bottom w:val="none" w:sz="0" w:space="0" w:color="auto"/>
        <w:right w:val="none" w:sz="0" w:space="0" w:color="auto"/>
      </w:divBdr>
      <w:divsChild>
        <w:div w:id="199900208">
          <w:marLeft w:val="0"/>
          <w:marRight w:val="0"/>
          <w:marTop w:val="0"/>
          <w:marBottom w:val="0"/>
          <w:divBdr>
            <w:top w:val="none" w:sz="0" w:space="0" w:color="auto"/>
            <w:left w:val="none" w:sz="0" w:space="0" w:color="auto"/>
            <w:bottom w:val="none" w:sz="0" w:space="0" w:color="auto"/>
            <w:right w:val="none" w:sz="0" w:space="0" w:color="auto"/>
          </w:divBdr>
          <w:divsChild>
            <w:div w:id="628822771">
              <w:marLeft w:val="0"/>
              <w:marRight w:val="0"/>
              <w:marTop w:val="0"/>
              <w:marBottom w:val="0"/>
              <w:divBdr>
                <w:top w:val="none" w:sz="0" w:space="0" w:color="auto"/>
                <w:left w:val="none" w:sz="0" w:space="0" w:color="auto"/>
                <w:bottom w:val="none" w:sz="0" w:space="0" w:color="auto"/>
                <w:right w:val="none" w:sz="0" w:space="0" w:color="auto"/>
              </w:divBdr>
              <w:divsChild>
                <w:div w:id="1776247923">
                  <w:marLeft w:val="0"/>
                  <w:marRight w:val="0"/>
                  <w:marTop w:val="0"/>
                  <w:marBottom w:val="0"/>
                  <w:divBdr>
                    <w:top w:val="none" w:sz="0" w:space="0" w:color="auto"/>
                    <w:left w:val="none" w:sz="0" w:space="0" w:color="auto"/>
                    <w:bottom w:val="none" w:sz="0" w:space="0" w:color="auto"/>
                    <w:right w:val="none" w:sz="0" w:space="0" w:color="auto"/>
                  </w:divBdr>
                  <w:divsChild>
                    <w:div w:id="17181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0849">
      <w:bodyDiv w:val="1"/>
      <w:marLeft w:val="0"/>
      <w:marRight w:val="0"/>
      <w:marTop w:val="0"/>
      <w:marBottom w:val="0"/>
      <w:divBdr>
        <w:top w:val="none" w:sz="0" w:space="0" w:color="auto"/>
        <w:left w:val="none" w:sz="0" w:space="0" w:color="auto"/>
        <w:bottom w:val="none" w:sz="0" w:space="0" w:color="auto"/>
        <w:right w:val="none" w:sz="0" w:space="0" w:color="auto"/>
      </w:divBdr>
    </w:div>
    <w:div w:id="275527744">
      <w:bodyDiv w:val="1"/>
      <w:marLeft w:val="0"/>
      <w:marRight w:val="0"/>
      <w:marTop w:val="0"/>
      <w:marBottom w:val="0"/>
      <w:divBdr>
        <w:top w:val="none" w:sz="0" w:space="0" w:color="auto"/>
        <w:left w:val="none" w:sz="0" w:space="0" w:color="auto"/>
        <w:bottom w:val="none" w:sz="0" w:space="0" w:color="auto"/>
        <w:right w:val="none" w:sz="0" w:space="0" w:color="auto"/>
      </w:divBdr>
    </w:div>
    <w:div w:id="397752358">
      <w:bodyDiv w:val="1"/>
      <w:marLeft w:val="0"/>
      <w:marRight w:val="0"/>
      <w:marTop w:val="0"/>
      <w:marBottom w:val="0"/>
      <w:divBdr>
        <w:top w:val="none" w:sz="0" w:space="0" w:color="auto"/>
        <w:left w:val="none" w:sz="0" w:space="0" w:color="auto"/>
        <w:bottom w:val="none" w:sz="0" w:space="0" w:color="auto"/>
        <w:right w:val="none" w:sz="0" w:space="0" w:color="auto"/>
      </w:divBdr>
    </w:div>
    <w:div w:id="453137237">
      <w:bodyDiv w:val="1"/>
      <w:marLeft w:val="0"/>
      <w:marRight w:val="0"/>
      <w:marTop w:val="0"/>
      <w:marBottom w:val="0"/>
      <w:divBdr>
        <w:top w:val="none" w:sz="0" w:space="0" w:color="auto"/>
        <w:left w:val="none" w:sz="0" w:space="0" w:color="auto"/>
        <w:bottom w:val="none" w:sz="0" w:space="0" w:color="auto"/>
        <w:right w:val="none" w:sz="0" w:space="0" w:color="auto"/>
      </w:divBdr>
    </w:div>
    <w:div w:id="488208035">
      <w:bodyDiv w:val="1"/>
      <w:marLeft w:val="0"/>
      <w:marRight w:val="0"/>
      <w:marTop w:val="0"/>
      <w:marBottom w:val="0"/>
      <w:divBdr>
        <w:top w:val="none" w:sz="0" w:space="0" w:color="auto"/>
        <w:left w:val="none" w:sz="0" w:space="0" w:color="auto"/>
        <w:bottom w:val="none" w:sz="0" w:space="0" w:color="auto"/>
        <w:right w:val="none" w:sz="0" w:space="0" w:color="auto"/>
      </w:divBdr>
    </w:div>
    <w:div w:id="1271595055">
      <w:bodyDiv w:val="1"/>
      <w:marLeft w:val="0"/>
      <w:marRight w:val="0"/>
      <w:marTop w:val="0"/>
      <w:marBottom w:val="0"/>
      <w:divBdr>
        <w:top w:val="none" w:sz="0" w:space="0" w:color="auto"/>
        <w:left w:val="none" w:sz="0" w:space="0" w:color="auto"/>
        <w:bottom w:val="none" w:sz="0" w:space="0" w:color="auto"/>
        <w:right w:val="none" w:sz="0" w:space="0" w:color="auto"/>
      </w:divBdr>
    </w:div>
    <w:div w:id="1342200508">
      <w:bodyDiv w:val="1"/>
      <w:marLeft w:val="0"/>
      <w:marRight w:val="0"/>
      <w:marTop w:val="0"/>
      <w:marBottom w:val="0"/>
      <w:divBdr>
        <w:top w:val="none" w:sz="0" w:space="0" w:color="auto"/>
        <w:left w:val="none" w:sz="0" w:space="0" w:color="auto"/>
        <w:bottom w:val="none" w:sz="0" w:space="0" w:color="auto"/>
        <w:right w:val="none" w:sz="0" w:space="0" w:color="auto"/>
      </w:divBdr>
    </w:div>
    <w:div w:id="1767144313">
      <w:bodyDiv w:val="1"/>
      <w:marLeft w:val="0"/>
      <w:marRight w:val="0"/>
      <w:marTop w:val="0"/>
      <w:marBottom w:val="0"/>
      <w:divBdr>
        <w:top w:val="none" w:sz="0" w:space="0" w:color="auto"/>
        <w:left w:val="none" w:sz="0" w:space="0" w:color="auto"/>
        <w:bottom w:val="none" w:sz="0" w:space="0" w:color="auto"/>
        <w:right w:val="none" w:sz="0" w:space="0" w:color="auto"/>
      </w:divBdr>
    </w:div>
    <w:div w:id="2022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fontTable" Target="fontTable.xml"/><Relationship Id="rId23" Type="http://schemas.openxmlformats.org/officeDocument/2006/relationships/theme" Target="theme/theme1.xml"/><Relationship Id="rId24" Type="http://schemas.microsoft.com/office/2007/relationships/stylesWithEffects" Target="stylesWithEffects.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png"/><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lse@bebbl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995B7-3697-F741-9930-7670815BF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3335</Characters>
  <Application>Microsoft Macintosh Word</Application>
  <DocSecurity>0</DocSecurity>
  <Lines>27</Lines>
  <Paragraphs>6</Paragraphs>
  <ScaleCrop>false</ScaleCrop>
  <HeadingPairs>
    <vt:vector size="2" baseType="variant">
      <vt:variant>
        <vt:lpstr>Title</vt:lpstr>
      </vt:variant>
      <vt:variant>
        <vt:i4>1</vt:i4>
      </vt:variant>
    </vt:vector>
  </HeadingPairs>
  <TitlesOfParts>
    <vt:vector size="1" baseType="lpstr">
      <vt:lpstr/>
    </vt:vector>
  </TitlesOfParts>
  <Company>Pepsico</Company>
  <LinksUpToDate>false</LinksUpToDate>
  <CharactersWithSpaces>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Anne-Marie Gruter</dc:creator>
  <cp:lastModifiedBy>Ilse Lambrechts</cp:lastModifiedBy>
  <cp:revision>2</cp:revision>
  <cp:lastPrinted>2015-03-10T11:17:00Z</cp:lastPrinted>
  <dcterms:created xsi:type="dcterms:W3CDTF">2015-05-27T12:50:00Z</dcterms:created>
  <dcterms:modified xsi:type="dcterms:W3CDTF">2015-05-27T12:50:00Z</dcterms:modified>
</cp:coreProperties>
</file>