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66A" w:rsidRDefault="004F366A" w:rsidP="004F366A">
      <w:pPr>
        <w:jc w:val="right"/>
      </w:pPr>
      <w:r>
        <w:rPr>
          <w:noProof/>
        </w:rPr>
        <w:drawing>
          <wp:anchor distT="0" distB="0" distL="114300" distR="114300" simplePos="0" relativeHeight="251659264" behindDoc="1" locked="0" layoutInCell="1" allowOverlap="1">
            <wp:simplePos x="0" y="0"/>
            <wp:positionH relativeFrom="column">
              <wp:posOffset>40005</wp:posOffset>
            </wp:positionH>
            <wp:positionV relativeFrom="paragraph">
              <wp:posOffset>127000</wp:posOffset>
            </wp:positionV>
            <wp:extent cx="1666240" cy="574040"/>
            <wp:effectExtent l="19050" t="0" r="0" b="0"/>
            <wp:wrapTight wrapText="bothSides">
              <wp:wrapPolygon edited="0">
                <wp:start x="-247" y="0"/>
                <wp:lineTo x="-247" y="20788"/>
                <wp:lineTo x="21485" y="20788"/>
                <wp:lineTo x="21485" y="0"/>
                <wp:lineTo x="-247"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66240" cy="574040"/>
                    </a:xfrm>
                    <a:prstGeom prst="rect">
                      <a:avLst/>
                    </a:prstGeom>
                    <a:solidFill>
                      <a:srgbClr val="FFFFFF"/>
                    </a:solidFill>
                    <a:ln>
                      <a:noFill/>
                    </a:ln>
                  </pic:spPr>
                </pic:pic>
              </a:graphicData>
            </a:graphic>
          </wp:anchor>
        </w:drawing>
      </w:r>
    </w:p>
    <w:p w:rsidR="004F366A" w:rsidRDefault="004F366A" w:rsidP="004F366A">
      <w:pPr>
        <w:spacing w:after="0" w:line="240" w:lineRule="auto"/>
        <w:jc w:val="right"/>
        <w:rPr>
          <w:rFonts w:ascii="Calibri" w:eastAsia="Calibri" w:hAnsi="Calibri" w:cs="Calibri"/>
        </w:rPr>
      </w:pPr>
      <w:r w:rsidRPr="001761F5">
        <w:rPr>
          <w:rFonts w:ascii="Calibri" w:eastAsia="Calibri" w:hAnsi="Calibri" w:cs="Calibri"/>
        </w:rPr>
        <w:t xml:space="preserve">         FOR MORE INFORMATION:</w:t>
      </w:r>
    </w:p>
    <w:p w:rsidR="004F366A" w:rsidRDefault="004F366A" w:rsidP="004F366A">
      <w:pPr>
        <w:spacing w:after="0" w:line="240" w:lineRule="auto"/>
        <w:jc w:val="right"/>
        <w:rPr>
          <w:rFonts w:ascii="Calibri" w:eastAsia="Calibri" w:hAnsi="Calibri" w:cs="Calibri"/>
        </w:rPr>
      </w:pPr>
      <w:r>
        <w:rPr>
          <w:rFonts w:ascii="Calibri" w:eastAsia="Calibri" w:hAnsi="Calibri" w:cs="Calibri"/>
        </w:rPr>
        <w:t>Laurel Haislip</w:t>
      </w:r>
    </w:p>
    <w:p w:rsidR="004F366A" w:rsidRDefault="004F366A" w:rsidP="004F366A">
      <w:pPr>
        <w:spacing w:after="0" w:line="240" w:lineRule="auto"/>
        <w:jc w:val="right"/>
        <w:rPr>
          <w:rFonts w:ascii="Calibri" w:eastAsia="Calibri" w:hAnsi="Calibri" w:cs="Calibri"/>
        </w:rPr>
      </w:pPr>
      <w:r w:rsidRPr="001761F5">
        <w:rPr>
          <w:rFonts w:ascii="Calibri" w:eastAsia="Calibri" w:hAnsi="Calibri" w:cs="Calibri"/>
        </w:rPr>
        <w:t>BRAVE Public Relations, 404.233.3993</w:t>
      </w:r>
    </w:p>
    <w:p w:rsidR="004F366A" w:rsidRDefault="001F60CC" w:rsidP="004F366A">
      <w:pPr>
        <w:spacing w:after="0" w:line="240" w:lineRule="auto"/>
        <w:jc w:val="right"/>
      </w:pPr>
      <w:hyperlink r:id="rId9" w:history="1">
        <w:r w:rsidR="004F366A" w:rsidRPr="00C00EA5">
          <w:rPr>
            <w:rStyle w:val="Hyperlink"/>
          </w:rPr>
          <w:t>lhaislip@bravepublicrelations.com</w:t>
        </w:r>
      </w:hyperlink>
    </w:p>
    <w:p w:rsidR="004F366A" w:rsidRPr="00AF101B" w:rsidRDefault="004F366A" w:rsidP="004F366A">
      <w:pPr>
        <w:spacing w:after="0" w:line="240" w:lineRule="auto"/>
        <w:jc w:val="right"/>
        <w:rPr>
          <w:rFonts w:ascii="Calibri" w:hAnsi="Calibri" w:cs="Calibri"/>
        </w:rPr>
      </w:pPr>
    </w:p>
    <w:p w:rsidR="004F366A" w:rsidRPr="003E5F7C" w:rsidRDefault="004F366A" w:rsidP="004F366A">
      <w:pPr>
        <w:spacing w:after="0" w:line="240" w:lineRule="auto"/>
        <w:rPr>
          <w:rFonts w:ascii="Times New Roman" w:hAnsi="Times New Roman" w:cs="Times New Roman"/>
        </w:rPr>
      </w:pPr>
    </w:p>
    <w:p w:rsidR="004F366A" w:rsidRDefault="004F366A" w:rsidP="004F366A">
      <w:pPr>
        <w:spacing w:after="0" w:line="240" w:lineRule="auto"/>
        <w:rPr>
          <w:rFonts w:eastAsiaTheme="minorEastAsia"/>
        </w:rPr>
      </w:pPr>
      <w:r w:rsidRPr="001761F5">
        <w:rPr>
          <w:rFonts w:eastAsiaTheme="minorEastAsia"/>
        </w:rPr>
        <w:t>FOR IMMEDIATE RELEASE</w:t>
      </w:r>
    </w:p>
    <w:p w:rsidR="004F366A" w:rsidRPr="00AF101B" w:rsidRDefault="004F366A" w:rsidP="004F366A">
      <w:pPr>
        <w:spacing w:after="0" w:line="240" w:lineRule="auto"/>
        <w:rPr>
          <w:rFonts w:cstheme="minorHAnsi"/>
        </w:rPr>
      </w:pPr>
    </w:p>
    <w:p w:rsidR="0058656C" w:rsidRDefault="0058656C" w:rsidP="004F366A">
      <w:pPr>
        <w:spacing w:after="0" w:line="240" w:lineRule="auto"/>
        <w:jc w:val="center"/>
        <w:rPr>
          <w:rFonts w:eastAsiaTheme="minorEastAsia"/>
          <w:b/>
          <w:bCs/>
          <w:iCs/>
          <w:sz w:val="24"/>
          <w:szCs w:val="24"/>
          <w:u w:val="single"/>
        </w:rPr>
      </w:pPr>
    </w:p>
    <w:p w:rsidR="00B4709B" w:rsidRDefault="0058656C" w:rsidP="0058656C">
      <w:pPr>
        <w:spacing w:after="0" w:line="240" w:lineRule="auto"/>
        <w:jc w:val="center"/>
        <w:rPr>
          <w:rFonts w:eastAsiaTheme="minorEastAsia"/>
          <w:b/>
          <w:bCs/>
          <w:iCs/>
          <w:sz w:val="24"/>
          <w:szCs w:val="24"/>
          <w:u w:val="single"/>
        </w:rPr>
      </w:pPr>
      <w:r>
        <w:rPr>
          <w:rFonts w:eastAsiaTheme="minorEastAsia"/>
          <w:b/>
          <w:bCs/>
          <w:iCs/>
          <w:sz w:val="24"/>
          <w:szCs w:val="24"/>
          <w:u w:val="single"/>
        </w:rPr>
        <w:t>Aurora Theatre</w:t>
      </w:r>
      <w:r w:rsidR="00C47DE8">
        <w:rPr>
          <w:rFonts w:eastAsiaTheme="minorEastAsia"/>
          <w:b/>
          <w:bCs/>
          <w:iCs/>
          <w:sz w:val="24"/>
          <w:szCs w:val="24"/>
          <w:u w:val="single"/>
        </w:rPr>
        <w:t xml:space="preserve"> </w:t>
      </w:r>
      <w:r w:rsidR="00545D2A">
        <w:rPr>
          <w:rFonts w:eastAsiaTheme="minorEastAsia"/>
          <w:b/>
          <w:bCs/>
          <w:iCs/>
          <w:sz w:val="24"/>
          <w:szCs w:val="24"/>
          <w:u w:val="single"/>
        </w:rPr>
        <w:t xml:space="preserve">presents </w:t>
      </w:r>
      <w:r w:rsidR="00B4709B">
        <w:rPr>
          <w:rFonts w:eastAsiaTheme="minorEastAsia"/>
          <w:b/>
          <w:bCs/>
          <w:i/>
          <w:iCs/>
          <w:sz w:val="24"/>
          <w:szCs w:val="24"/>
          <w:u w:val="single"/>
        </w:rPr>
        <w:t>Goosebumps: Phantom of the Auditorium</w:t>
      </w:r>
      <w:r w:rsidR="00C47DE8">
        <w:rPr>
          <w:rFonts w:eastAsiaTheme="minorEastAsia"/>
          <w:b/>
          <w:bCs/>
          <w:i/>
          <w:iCs/>
          <w:sz w:val="24"/>
          <w:szCs w:val="24"/>
          <w:u w:val="single"/>
        </w:rPr>
        <w:t>,</w:t>
      </w:r>
      <w:r w:rsidR="00B4709B">
        <w:rPr>
          <w:rFonts w:eastAsiaTheme="minorEastAsia"/>
          <w:b/>
          <w:bCs/>
          <w:i/>
          <w:iCs/>
          <w:sz w:val="24"/>
          <w:szCs w:val="24"/>
          <w:u w:val="single"/>
        </w:rPr>
        <w:t xml:space="preserve"> </w:t>
      </w:r>
      <w:proofErr w:type="gramStart"/>
      <w:r w:rsidR="00B4709B">
        <w:rPr>
          <w:rFonts w:eastAsiaTheme="minorEastAsia"/>
          <w:b/>
          <w:bCs/>
          <w:i/>
          <w:iCs/>
          <w:sz w:val="24"/>
          <w:szCs w:val="24"/>
          <w:u w:val="single"/>
        </w:rPr>
        <w:t>The</w:t>
      </w:r>
      <w:proofErr w:type="gramEnd"/>
      <w:r w:rsidR="00B4709B">
        <w:rPr>
          <w:rFonts w:eastAsiaTheme="minorEastAsia"/>
          <w:b/>
          <w:bCs/>
          <w:i/>
          <w:iCs/>
          <w:sz w:val="24"/>
          <w:szCs w:val="24"/>
          <w:u w:val="single"/>
        </w:rPr>
        <w:t xml:space="preserve"> Musical</w:t>
      </w:r>
      <w:r w:rsidR="00E87B8C">
        <w:rPr>
          <w:rFonts w:eastAsiaTheme="minorEastAsia"/>
          <w:b/>
          <w:bCs/>
          <w:iCs/>
          <w:sz w:val="24"/>
          <w:szCs w:val="24"/>
          <w:u w:val="single"/>
        </w:rPr>
        <w:t>,</w:t>
      </w:r>
      <w:r w:rsidR="00545D2A">
        <w:rPr>
          <w:rFonts w:eastAsiaTheme="minorEastAsia"/>
          <w:b/>
          <w:bCs/>
          <w:iCs/>
          <w:sz w:val="24"/>
          <w:szCs w:val="24"/>
          <w:u w:val="single"/>
        </w:rPr>
        <w:t xml:space="preserve"> </w:t>
      </w:r>
      <w:r w:rsidR="00E87B8C" w:rsidRPr="00E87B8C">
        <w:rPr>
          <w:rFonts w:eastAsiaTheme="minorEastAsia"/>
          <w:b/>
          <w:bCs/>
          <w:iCs/>
          <w:sz w:val="24"/>
          <w:szCs w:val="24"/>
          <w:u w:val="single"/>
        </w:rPr>
        <w:t>October 19</w:t>
      </w:r>
      <w:r w:rsidR="00E87B8C" w:rsidRPr="00E87B8C">
        <w:rPr>
          <w:rFonts w:eastAsiaTheme="minorEastAsia"/>
          <w:b/>
          <w:color w:val="000000"/>
          <w:u w:val="single"/>
        </w:rPr>
        <w:t>–</w:t>
      </w:r>
      <w:r w:rsidR="00B4709B" w:rsidRPr="00E87B8C">
        <w:rPr>
          <w:rFonts w:eastAsiaTheme="minorEastAsia"/>
          <w:b/>
          <w:bCs/>
          <w:iCs/>
          <w:sz w:val="24"/>
          <w:szCs w:val="24"/>
          <w:u w:val="single"/>
        </w:rPr>
        <w:t>22</w:t>
      </w:r>
    </w:p>
    <w:p w:rsidR="00545D2A" w:rsidRPr="00545D2A" w:rsidRDefault="00545D2A" w:rsidP="0058656C">
      <w:pPr>
        <w:spacing w:after="0" w:line="240" w:lineRule="auto"/>
        <w:jc w:val="center"/>
        <w:rPr>
          <w:rFonts w:eastAsiaTheme="minorEastAsia"/>
          <w:bCs/>
          <w:i/>
          <w:iCs/>
          <w:sz w:val="24"/>
          <w:szCs w:val="24"/>
        </w:rPr>
      </w:pPr>
      <w:r w:rsidRPr="00545D2A">
        <w:rPr>
          <w:rFonts w:eastAsiaTheme="minorEastAsia"/>
          <w:bCs/>
          <w:i/>
          <w:iCs/>
          <w:sz w:val="24"/>
          <w:szCs w:val="24"/>
        </w:rPr>
        <w:t xml:space="preserve">Families invited to celebrate the spooky season </w:t>
      </w:r>
      <w:r>
        <w:rPr>
          <w:rFonts w:eastAsiaTheme="minorEastAsia"/>
          <w:bCs/>
          <w:i/>
          <w:iCs/>
          <w:sz w:val="24"/>
          <w:szCs w:val="24"/>
        </w:rPr>
        <w:t xml:space="preserve">onstage </w:t>
      </w:r>
      <w:r w:rsidRPr="00545D2A">
        <w:rPr>
          <w:rFonts w:eastAsiaTheme="minorEastAsia"/>
          <w:bCs/>
          <w:i/>
          <w:iCs/>
          <w:sz w:val="24"/>
          <w:szCs w:val="24"/>
        </w:rPr>
        <w:t xml:space="preserve">in downtown Lawrenceville </w:t>
      </w:r>
    </w:p>
    <w:p w:rsidR="004F366A" w:rsidRPr="00AF101B" w:rsidRDefault="004F366A" w:rsidP="00B4709B">
      <w:pPr>
        <w:spacing w:after="0" w:line="240" w:lineRule="auto"/>
        <w:rPr>
          <w:rFonts w:eastAsia="Times New Roman" w:cstheme="minorHAnsi"/>
          <w:color w:val="000000"/>
        </w:rPr>
      </w:pPr>
    </w:p>
    <w:p w:rsidR="00497886" w:rsidRDefault="004F366A" w:rsidP="004F366A">
      <w:pPr>
        <w:shd w:val="clear" w:color="auto" w:fill="FFFFFF" w:themeFill="background1"/>
        <w:spacing w:after="0" w:line="240" w:lineRule="auto"/>
        <w:textAlignment w:val="baseline"/>
        <w:rPr>
          <w:rFonts w:eastAsiaTheme="minorEastAsia"/>
          <w:color w:val="000000"/>
        </w:rPr>
      </w:pPr>
      <w:r w:rsidRPr="001761F5">
        <w:rPr>
          <w:rFonts w:eastAsiaTheme="minorEastAsia"/>
          <w:b/>
          <w:bCs/>
          <w:color w:val="000000"/>
        </w:rPr>
        <w:t>LAWRENCEVILLE, Ga. (</w:t>
      </w:r>
      <w:r w:rsidR="00E87B8C">
        <w:rPr>
          <w:rFonts w:eastAsiaTheme="minorEastAsia"/>
          <w:b/>
          <w:bCs/>
          <w:color w:val="000000"/>
        </w:rPr>
        <w:t>August</w:t>
      </w:r>
      <w:r w:rsidR="00C47005">
        <w:rPr>
          <w:rFonts w:eastAsiaTheme="minorEastAsia"/>
          <w:b/>
          <w:bCs/>
          <w:color w:val="000000"/>
        </w:rPr>
        <w:t xml:space="preserve"> 21</w:t>
      </w:r>
      <w:r w:rsidR="003B30F6">
        <w:rPr>
          <w:rFonts w:eastAsiaTheme="minorEastAsia"/>
          <w:b/>
          <w:bCs/>
          <w:color w:val="000000"/>
        </w:rPr>
        <w:t>,</w:t>
      </w:r>
      <w:r w:rsidRPr="001761F5">
        <w:rPr>
          <w:rFonts w:eastAsiaTheme="minorEastAsia"/>
          <w:b/>
          <w:bCs/>
          <w:color w:val="000000"/>
        </w:rPr>
        <w:t xml:space="preserve"> 2017)</w:t>
      </w:r>
      <w:r w:rsidRPr="001761F5">
        <w:rPr>
          <w:rFonts w:eastAsiaTheme="minorEastAsia"/>
          <w:color w:val="000000"/>
        </w:rPr>
        <w:t xml:space="preserve"> – </w:t>
      </w:r>
      <w:r w:rsidR="00E87B8C">
        <w:rPr>
          <w:rFonts w:eastAsiaTheme="minorEastAsia"/>
          <w:color w:val="000000"/>
        </w:rPr>
        <w:t>Theater</w:t>
      </w:r>
      <w:r w:rsidR="00732C2E">
        <w:rPr>
          <w:rFonts w:eastAsiaTheme="minorEastAsia"/>
          <w:color w:val="000000"/>
        </w:rPr>
        <w:t>goers</w:t>
      </w:r>
      <w:r w:rsidR="00C47DE8">
        <w:rPr>
          <w:rFonts w:eastAsiaTheme="minorEastAsia"/>
          <w:color w:val="000000"/>
        </w:rPr>
        <w:t>,</w:t>
      </w:r>
      <w:r w:rsidR="00732C2E">
        <w:rPr>
          <w:rFonts w:eastAsiaTheme="minorEastAsia"/>
          <w:color w:val="000000"/>
        </w:rPr>
        <w:t xml:space="preserve"> beware</w:t>
      </w:r>
      <w:r w:rsidR="00B4709B">
        <w:rPr>
          <w:rFonts w:eastAsiaTheme="minorEastAsia"/>
          <w:color w:val="000000"/>
        </w:rPr>
        <w:t xml:space="preserve">! </w:t>
      </w:r>
      <w:r w:rsidR="00497886">
        <w:rPr>
          <w:rFonts w:eastAsiaTheme="minorEastAsia"/>
          <w:b/>
          <w:i/>
          <w:color w:val="000000"/>
        </w:rPr>
        <w:t>Goosebumps: Phantom of the Auditorium</w:t>
      </w:r>
      <w:r w:rsidR="00C47DE8">
        <w:rPr>
          <w:rFonts w:eastAsiaTheme="minorEastAsia"/>
          <w:b/>
          <w:i/>
          <w:color w:val="000000"/>
        </w:rPr>
        <w:t>,</w:t>
      </w:r>
      <w:r w:rsidR="00497886">
        <w:rPr>
          <w:rFonts w:eastAsiaTheme="minorEastAsia"/>
          <w:b/>
          <w:i/>
          <w:color w:val="000000"/>
        </w:rPr>
        <w:t xml:space="preserve"> </w:t>
      </w:r>
      <w:proofErr w:type="gramStart"/>
      <w:r w:rsidR="00497886">
        <w:rPr>
          <w:rFonts w:eastAsiaTheme="minorEastAsia"/>
          <w:b/>
          <w:i/>
          <w:color w:val="000000"/>
        </w:rPr>
        <w:t>The</w:t>
      </w:r>
      <w:proofErr w:type="gramEnd"/>
      <w:r w:rsidR="00497886">
        <w:rPr>
          <w:rFonts w:eastAsiaTheme="minorEastAsia"/>
          <w:b/>
          <w:i/>
          <w:color w:val="000000"/>
        </w:rPr>
        <w:t xml:space="preserve"> Musical </w:t>
      </w:r>
      <w:r w:rsidR="00497886">
        <w:rPr>
          <w:rFonts w:eastAsiaTheme="minorEastAsia"/>
          <w:color w:val="000000"/>
        </w:rPr>
        <w:t xml:space="preserve">will play </w:t>
      </w:r>
      <w:r w:rsidR="003F479F">
        <w:rPr>
          <w:rFonts w:eastAsiaTheme="minorEastAsia"/>
          <w:color w:val="000000"/>
        </w:rPr>
        <w:t>a limited public engagement as part of</w:t>
      </w:r>
      <w:r w:rsidR="00497886">
        <w:rPr>
          <w:rFonts w:eastAsiaTheme="minorEastAsia"/>
          <w:color w:val="000000"/>
        </w:rPr>
        <w:t xml:space="preserve"> </w:t>
      </w:r>
      <w:r w:rsidR="00497886" w:rsidRPr="00497886">
        <w:rPr>
          <w:rFonts w:eastAsiaTheme="minorEastAsia"/>
          <w:b/>
          <w:color w:val="000000"/>
        </w:rPr>
        <w:t>Aurora Theatre’s Learning Library</w:t>
      </w:r>
      <w:r w:rsidR="00497886">
        <w:rPr>
          <w:rFonts w:eastAsiaTheme="minorEastAsia"/>
          <w:color w:val="000000"/>
        </w:rPr>
        <w:t xml:space="preserve"> from </w:t>
      </w:r>
      <w:r w:rsidR="00497886" w:rsidRPr="001B0F26">
        <w:rPr>
          <w:rFonts w:eastAsiaTheme="minorEastAsia"/>
          <w:b/>
          <w:color w:val="000000"/>
        </w:rPr>
        <w:t>O</w:t>
      </w:r>
      <w:r w:rsidR="00E87B8C" w:rsidRPr="001B0F26">
        <w:rPr>
          <w:rFonts w:eastAsiaTheme="minorEastAsia"/>
          <w:b/>
          <w:color w:val="000000"/>
        </w:rPr>
        <w:t>ctober 19–</w:t>
      </w:r>
      <w:r w:rsidR="00497886" w:rsidRPr="001B0F26">
        <w:rPr>
          <w:rFonts w:eastAsiaTheme="minorEastAsia"/>
          <w:b/>
          <w:color w:val="000000"/>
        </w:rPr>
        <w:t>October 22</w:t>
      </w:r>
      <w:r w:rsidR="00497886" w:rsidRPr="001B0F26">
        <w:rPr>
          <w:rFonts w:eastAsiaTheme="minorEastAsia"/>
          <w:color w:val="000000"/>
        </w:rPr>
        <w:t>.</w:t>
      </w:r>
      <w:r w:rsidR="00497886">
        <w:rPr>
          <w:rFonts w:eastAsiaTheme="minorEastAsia"/>
          <w:color w:val="000000"/>
        </w:rPr>
        <w:t xml:space="preserve"> </w:t>
      </w:r>
      <w:r w:rsidR="0058656C">
        <w:rPr>
          <w:rFonts w:eastAsiaTheme="minorEastAsia"/>
          <w:color w:val="000000"/>
        </w:rPr>
        <w:t xml:space="preserve">Adapted from the hair-raising children’s book </w:t>
      </w:r>
      <w:r w:rsidR="00BC5B1F">
        <w:rPr>
          <w:rFonts w:eastAsiaTheme="minorEastAsia"/>
          <w:i/>
          <w:color w:val="000000"/>
        </w:rPr>
        <w:t xml:space="preserve">Goosebumps: Phantom of the Auditorium </w:t>
      </w:r>
      <w:r w:rsidR="0058656C">
        <w:rPr>
          <w:rFonts w:eastAsiaTheme="minorEastAsia"/>
          <w:color w:val="000000"/>
        </w:rPr>
        <w:t xml:space="preserve">by R.L. Stine, this </w:t>
      </w:r>
      <w:r w:rsidR="001B0F26">
        <w:rPr>
          <w:rFonts w:eastAsiaTheme="minorEastAsia"/>
          <w:color w:val="000000"/>
        </w:rPr>
        <w:t>not-too-</w:t>
      </w:r>
      <w:r w:rsidR="0058656C">
        <w:rPr>
          <w:rFonts w:eastAsiaTheme="minorEastAsia"/>
          <w:color w:val="000000"/>
        </w:rPr>
        <w:t xml:space="preserve">spooky adventure </w:t>
      </w:r>
      <w:r w:rsidR="00820752">
        <w:rPr>
          <w:rFonts w:eastAsiaTheme="minorEastAsia"/>
          <w:color w:val="000000"/>
        </w:rPr>
        <w:t xml:space="preserve">follows two aspiring young thespians </w:t>
      </w:r>
      <w:r w:rsidR="00C47DE8">
        <w:rPr>
          <w:rFonts w:eastAsiaTheme="minorEastAsia"/>
          <w:color w:val="000000"/>
        </w:rPr>
        <w:t xml:space="preserve">named </w:t>
      </w:r>
      <w:r w:rsidR="00820752">
        <w:rPr>
          <w:rFonts w:eastAsiaTheme="minorEastAsia"/>
          <w:color w:val="000000"/>
        </w:rPr>
        <w:t>Brooke and Zeke</w:t>
      </w:r>
      <w:r w:rsidR="003F479F">
        <w:rPr>
          <w:rFonts w:eastAsiaTheme="minorEastAsia"/>
          <w:color w:val="000000"/>
        </w:rPr>
        <w:t xml:space="preserve"> as they embark on</w:t>
      </w:r>
      <w:r w:rsidR="00820752">
        <w:rPr>
          <w:rFonts w:eastAsiaTheme="minorEastAsia"/>
          <w:color w:val="000000"/>
        </w:rPr>
        <w:t xml:space="preserve"> a </w:t>
      </w:r>
      <w:r w:rsidR="00C47DE8">
        <w:rPr>
          <w:rFonts w:eastAsiaTheme="minorEastAsia"/>
          <w:color w:val="000000"/>
        </w:rPr>
        <w:t>likely-</w:t>
      </w:r>
      <w:r w:rsidR="00820752">
        <w:rPr>
          <w:rFonts w:eastAsiaTheme="minorEastAsia"/>
          <w:color w:val="000000"/>
        </w:rPr>
        <w:t xml:space="preserve">haunted middle school </w:t>
      </w:r>
      <w:r w:rsidR="00871AE0">
        <w:rPr>
          <w:rFonts w:eastAsiaTheme="minorEastAsia"/>
          <w:color w:val="000000"/>
        </w:rPr>
        <w:t>play</w:t>
      </w:r>
      <w:r w:rsidR="00820752">
        <w:rPr>
          <w:rFonts w:eastAsiaTheme="minorEastAsia"/>
          <w:color w:val="000000"/>
        </w:rPr>
        <w:t xml:space="preserve">. </w:t>
      </w:r>
      <w:r w:rsidR="00545D2A">
        <w:rPr>
          <w:rFonts w:eastAsiaTheme="minorEastAsia"/>
          <w:color w:val="000000"/>
        </w:rPr>
        <w:t xml:space="preserve">From the best-selling children’s author </w:t>
      </w:r>
      <w:r w:rsidR="003F479F">
        <w:rPr>
          <w:rFonts w:eastAsiaTheme="minorEastAsia"/>
          <w:color w:val="000000"/>
        </w:rPr>
        <w:t>R.L</w:t>
      </w:r>
      <w:r w:rsidR="00155532">
        <w:rPr>
          <w:rFonts w:eastAsiaTheme="minorEastAsia"/>
          <w:color w:val="000000"/>
        </w:rPr>
        <w:t>.</w:t>
      </w:r>
      <w:r w:rsidR="003F479F">
        <w:rPr>
          <w:rFonts w:eastAsiaTheme="minorEastAsia"/>
          <w:color w:val="000000"/>
        </w:rPr>
        <w:t xml:space="preserve"> Stine</w:t>
      </w:r>
      <w:r w:rsidR="00545D2A">
        <w:rPr>
          <w:rFonts w:eastAsiaTheme="minorEastAsia"/>
          <w:color w:val="000000"/>
        </w:rPr>
        <w:t>,</w:t>
      </w:r>
      <w:r w:rsidR="003F479F">
        <w:rPr>
          <w:rFonts w:eastAsiaTheme="minorEastAsia"/>
          <w:color w:val="000000"/>
        </w:rPr>
        <w:t xml:space="preserve"> the</w:t>
      </w:r>
      <w:r w:rsidR="008D3447">
        <w:rPr>
          <w:rFonts w:eastAsiaTheme="minorEastAsia"/>
          <w:color w:val="000000"/>
        </w:rPr>
        <w:t xml:space="preserve"> </w:t>
      </w:r>
      <w:r w:rsidR="008D3447" w:rsidRPr="00545D2A">
        <w:rPr>
          <w:rFonts w:eastAsiaTheme="minorEastAsia"/>
          <w:i/>
          <w:color w:val="000000"/>
        </w:rPr>
        <w:t>Goosebumps</w:t>
      </w:r>
      <w:r w:rsidR="00545D2A">
        <w:rPr>
          <w:rFonts w:eastAsiaTheme="minorEastAsia"/>
          <w:color w:val="000000"/>
        </w:rPr>
        <w:t xml:space="preserve"> book </w:t>
      </w:r>
      <w:r w:rsidR="008D3447">
        <w:rPr>
          <w:rFonts w:eastAsiaTheme="minorEastAsia"/>
          <w:color w:val="000000"/>
        </w:rPr>
        <w:t xml:space="preserve">series </w:t>
      </w:r>
      <w:r w:rsidR="00545D2A">
        <w:rPr>
          <w:rFonts w:eastAsiaTheme="minorEastAsia"/>
          <w:color w:val="000000"/>
        </w:rPr>
        <w:t>has risen to great acclaim on nightstands of</w:t>
      </w:r>
      <w:r w:rsidR="008D3447">
        <w:rPr>
          <w:rFonts w:eastAsiaTheme="minorEastAsia"/>
          <w:color w:val="000000"/>
        </w:rPr>
        <w:t xml:space="preserve"> generations of kid</w:t>
      </w:r>
      <w:r w:rsidR="007C7DB5">
        <w:rPr>
          <w:rFonts w:eastAsiaTheme="minorEastAsia"/>
          <w:color w:val="000000"/>
        </w:rPr>
        <w:t>s</w:t>
      </w:r>
      <w:r w:rsidR="00545D2A">
        <w:rPr>
          <w:rFonts w:eastAsiaTheme="minorEastAsia"/>
          <w:color w:val="000000"/>
        </w:rPr>
        <w:t xml:space="preserve"> past and present</w:t>
      </w:r>
      <w:r w:rsidR="007C7DB5">
        <w:rPr>
          <w:rFonts w:eastAsiaTheme="minorEastAsia"/>
          <w:color w:val="000000"/>
        </w:rPr>
        <w:t>.</w:t>
      </w:r>
      <w:r w:rsidR="008D3447">
        <w:rPr>
          <w:rFonts w:eastAsiaTheme="minorEastAsia"/>
          <w:color w:val="000000"/>
        </w:rPr>
        <w:t xml:space="preserve"> </w:t>
      </w:r>
      <w:r w:rsidR="00634544" w:rsidRPr="00634544">
        <w:rPr>
          <w:rFonts w:eastAsiaTheme="minorEastAsia"/>
          <w:color w:val="000000"/>
        </w:rPr>
        <w:t xml:space="preserve">Aurora Theatre’s Learning </w:t>
      </w:r>
      <w:r w:rsidR="00443D20" w:rsidRPr="00634544">
        <w:rPr>
          <w:rFonts w:eastAsiaTheme="minorEastAsia"/>
          <w:color w:val="000000"/>
        </w:rPr>
        <w:t xml:space="preserve">Library </w:t>
      </w:r>
      <w:r w:rsidR="00443D20">
        <w:rPr>
          <w:rFonts w:eastAsiaTheme="minorEastAsia"/>
          <w:color w:val="000000"/>
        </w:rPr>
        <w:t>series</w:t>
      </w:r>
      <w:r w:rsidR="00634544">
        <w:rPr>
          <w:rFonts w:eastAsiaTheme="minorEastAsia"/>
          <w:color w:val="000000"/>
        </w:rPr>
        <w:t xml:space="preserve"> is educational outreach </w:t>
      </w:r>
      <w:r w:rsidR="00443D20">
        <w:rPr>
          <w:rFonts w:eastAsiaTheme="minorEastAsia"/>
          <w:color w:val="000000"/>
        </w:rPr>
        <w:t xml:space="preserve">that provides </w:t>
      </w:r>
      <w:r w:rsidR="00634544">
        <w:rPr>
          <w:rFonts w:eastAsiaTheme="minorEastAsia"/>
          <w:color w:val="000000"/>
        </w:rPr>
        <w:t xml:space="preserve">school groups the </w:t>
      </w:r>
      <w:r w:rsidR="00443D20">
        <w:rPr>
          <w:rFonts w:eastAsiaTheme="minorEastAsia"/>
          <w:color w:val="000000"/>
        </w:rPr>
        <w:t>opportunity</w:t>
      </w:r>
      <w:r w:rsidR="00634544">
        <w:rPr>
          <w:rFonts w:eastAsiaTheme="minorEastAsia"/>
          <w:color w:val="000000"/>
        </w:rPr>
        <w:t xml:space="preserve"> to </w:t>
      </w:r>
      <w:r w:rsidR="00443D20">
        <w:rPr>
          <w:rFonts w:eastAsiaTheme="minorEastAsia"/>
          <w:color w:val="000000"/>
        </w:rPr>
        <w:t>experience</w:t>
      </w:r>
      <w:r w:rsidR="00634544">
        <w:rPr>
          <w:rFonts w:eastAsiaTheme="minorEastAsia"/>
          <w:color w:val="000000"/>
        </w:rPr>
        <w:t xml:space="preserve"> </w:t>
      </w:r>
      <w:r w:rsidR="00443D20">
        <w:rPr>
          <w:rFonts w:eastAsiaTheme="minorEastAsia"/>
          <w:color w:val="000000"/>
        </w:rPr>
        <w:t>f</w:t>
      </w:r>
      <w:r w:rsidR="00634544" w:rsidRPr="00634544">
        <w:rPr>
          <w:rFonts w:eastAsiaTheme="minorEastAsia"/>
          <w:color w:val="000000"/>
        </w:rPr>
        <w:t xml:space="preserve">ully-staged professional productions </w:t>
      </w:r>
      <w:r w:rsidR="00443D20">
        <w:rPr>
          <w:rFonts w:eastAsiaTheme="minorEastAsia"/>
          <w:color w:val="000000"/>
        </w:rPr>
        <w:t>p</w:t>
      </w:r>
      <w:r w:rsidR="00634544" w:rsidRPr="00634544">
        <w:rPr>
          <w:rFonts w:eastAsiaTheme="minorEastAsia"/>
          <w:color w:val="000000"/>
        </w:rPr>
        <w:t>erfo</w:t>
      </w:r>
      <w:r w:rsidR="001E6362">
        <w:rPr>
          <w:rFonts w:eastAsiaTheme="minorEastAsia"/>
          <w:color w:val="000000"/>
        </w:rPr>
        <w:t xml:space="preserve">rmed on the Aurora Theatre </w:t>
      </w:r>
      <w:proofErr w:type="spellStart"/>
      <w:r w:rsidR="001E6362">
        <w:rPr>
          <w:rFonts w:eastAsiaTheme="minorEastAsia"/>
          <w:color w:val="000000"/>
        </w:rPr>
        <w:t>m</w:t>
      </w:r>
      <w:r w:rsidR="00634544">
        <w:rPr>
          <w:rFonts w:eastAsiaTheme="minorEastAsia"/>
          <w:color w:val="000000"/>
        </w:rPr>
        <w:t>ains</w:t>
      </w:r>
      <w:r w:rsidR="00634544" w:rsidRPr="00634544">
        <w:rPr>
          <w:rFonts w:eastAsiaTheme="minorEastAsia"/>
          <w:color w:val="000000"/>
        </w:rPr>
        <w:t>tage</w:t>
      </w:r>
      <w:proofErr w:type="spellEnd"/>
      <w:r w:rsidR="00634544" w:rsidRPr="00634544">
        <w:rPr>
          <w:rFonts w:eastAsiaTheme="minorEastAsia"/>
          <w:color w:val="000000"/>
        </w:rPr>
        <w:t xml:space="preserve"> on weekday mornings.</w:t>
      </w:r>
    </w:p>
    <w:p w:rsidR="00820752" w:rsidRDefault="00820752" w:rsidP="004F366A">
      <w:pPr>
        <w:shd w:val="clear" w:color="auto" w:fill="FFFFFF" w:themeFill="background1"/>
        <w:spacing w:after="0" w:line="240" w:lineRule="auto"/>
        <w:textAlignment w:val="baseline"/>
        <w:rPr>
          <w:rFonts w:eastAsiaTheme="minorEastAsia"/>
          <w:color w:val="000000"/>
        </w:rPr>
      </w:pPr>
    </w:p>
    <w:p w:rsidR="000D27DC" w:rsidRPr="000D27DC" w:rsidRDefault="000D27DC" w:rsidP="000D27DC">
      <w:pPr>
        <w:shd w:val="clear" w:color="auto" w:fill="FFFFFF" w:themeFill="background1"/>
        <w:spacing w:after="0" w:line="240" w:lineRule="auto"/>
        <w:textAlignment w:val="baseline"/>
        <w:rPr>
          <w:rFonts w:eastAsiaTheme="minorEastAsia"/>
          <w:color w:val="000000"/>
        </w:rPr>
      </w:pPr>
      <w:r w:rsidRPr="000D27DC">
        <w:rPr>
          <w:rFonts w:eastAsiaTheme="minorEastAsia"/>
          <w:color w:val="000000"/>
        </w:rPr>
        <w:t xml:space="preserve">“Kids and kids at heart will absolutely love this silly mystery,” says Jaclyn Hofmann, director of </w:t>
      </w:r>
      <w:r w:rsidRPr="000D27DC">
        <w:rPr>
          <w:rFonts w:eastAsiaTheme="minorEastAsia"/>
          <w:b/>
          <w:i/>
          <w:color w:val="000000"/>
        </w:rPr>
        <w:t xml:space="preserve">Goosebumps: Phantom of the Auditorium, </w:t>
      </w:r>
      <w:proofErr w:type="gramStart"/>
      <w:r w:rsidRPr="000D27DC">
        <w:rPr>
          <w:rFonts w:eastAsiaTheme="minorEastAsia"/>
          <w:b/>
          <w:i/>
          <w:color w:val="000000"/>
        </w:rPr>
        <w:t>The</w:t>
      </w:r>
      <w:proofErr w:type="gramEnd"/>
      <w:r w:rsidRPr="000D27DC">
        <w:rPr>
          <w:rFonts w:eastAsiaTheme="minorEastAsia"/>
          <w:b/>
          <w:i/>
          <w:color w:val="000000"/>
        </w:rPr>
        <w:t xml:space="preserve"> Musical</w:t>
      </w:r>
      <w:r w:rsidRPr="000D27DC">
        <w:rPr>
          <w:rFonts w:eastAsiaTheme="minorEastAsia"/>
          <w:color w:val="000000"/>
        </w:rPr>
        <w:t>. “The suspenseful story will keep audiences on their feet, toeing the line between spine-</w:t>
      </w:r>
      <w:proofErr w:type="gramStart"/>
      <w:r w:rsidRPr="000D27DC">
        <w:rPr>
          <w:rFonts w:eastAsiaTheme="minorEastAsia"/>
          <w:color w:val="000000"/>
        </w:rPr>
        <w:t>shivering</w:t>
      </w:r>
      <w:proofErr w:type="gramEnd"/>
      <w:r w:rsidRPr="000D27DC">
        <w:rPr>
          <w:rFonts w:eastAsiaTheme="minorEastAsia"/>
          <w:color w:val="000000"/>
        </w:rPr>
        <w:t xml:space="preserve"> scares and humor, right in time for Halloween. We are proud to bring this worldwide bestselling book series to the stage for a theatrical rendition, Aurora Theatre style!”</w:t>
      </w:r>
    </w:p>
    <w:p w:rsidR="00820752" w:rsidRDefault="000D27DC" w:rsidP="004F366A">
      <w:pPr>
        <w:shd w:val="clear" w:color="auto" w:fill="FFFFFF" w:themeFill="background1"/>
        <w:spacing w:after="0" w:line="240" w:lineRule="auto"/>
        <w:textAlignment w:val="baseline"/>
        <w:rPr>
          <w:rFonts w:eastAsiaTheme="minorEastAsia"/>
          <w:color w:val="000000"/>
        </w:rPr>
      </w:pPr>
      <w:r w:rsidRPr="000D27DC" w:rsidDel="00634544">
        <w:rPr>
          <w:rFonts w:eastAsiaTheme="minorEastAsia"/>
          <w:color w:val="000000"/>
        </w:rPr>
        <w:t xml:space="preserve"> </w:t>
      </w:r>
    </w:p>
    <w:p w:rsidR="004C0CC3" w:rsidRPr="001B0F26" w:rsidRDefault="00087B7C" w:rsidP="004F366A">
      <w:pPr>
        <w:shd w:val="clear" w:color="auto" w:fill="FFFFFF" w:themeFill="background1"/>
        <w:spacing w:after="0" w:line="240" w:lineRule="auto"/>
        <w:textAlignment w:val="baseline"/>
        <w:rPr>
          <w:rFonts w:eastAsiaTheme="minorEastAsia"/>
          <w:color w:val="000000"/>
        </w:rPr>
      </w:pPr>
      <w:r>
        <w:rPr>
          <w:rFonts w:eastAsiaTheme="minorEastAsia"/>
          <w:color w:val="000000"/>
        </w:rPr>
        <w:t xml:space="preserve">The classic story, which </w:t>
      </w:r>
      <w:r w:rsidR="003F479F">
        <w:rPr>
          <w:rFonts w:eastAsiaTheme="minorEastAsia"/>
          <w:color w:val="000000"/>
        </w:rPr>
        <w:t>achieved a 2003 Guinness Book of World Records nod</w:t>
      </w:r>
      <w:r w:rsidR="001B0F26">
        <w:rPr>
          <w:rFonts w:eastAsiaTheme="minorEastAsia"/>
          <w:color w:val="000000"/>
        </w:rPr>
        <w:t xml:space="preserve"> for bestselling book of all time</w:t>
      </w:r>
      <w:r w:rsidR="000D27DC">
        <w:rPr>
          <w:rFonts w:eastAsiaTheme="minorEastAsia"/>
          <w:color w:val="000000"/>
        </w:rPr>
        <w:t>, is now celebrating its 25</w:t>
      </w:r>
      <w:r w:rsidR="00FF5D70" w:rsidRPr="00FF5D70">
        <w:rPr>
          <w:rFonts w:eastAsiaTheme="minorEastAsia"/>
          <w:color w:val="000000"/>
          <w:vertAlign w:val="superscript"/>
        </w:rPr>
        <w:t>th</w:t>
      </w:r>
      <w:r w:rsidR="000D27DC">
        <w:rPr>
          <w:rFonts w:eastAsiaTheme="minorEastAsia"/>
          <w:color w:val="000000"/>
        </w:rPr>
        <w:t xml:space="preserve"> a</w:t>
      </w:r>
      <w:r>
        <w:rPr>
          <w:rFonts w:eastAsiaTheme="minorEastAsia"/>
          <w:color w:val="000000"/>
        </w:rPr>
        <w:t>nniversary</w:t>
      </w:r>
      <w:r w:rsidR="001B0F26">
        <w:rPr>
          <w:rFonts w:eastAsiaTheme="minorEastAsia"/>
          <w:color w:val="000000"/>
        </w:rPr>
        <w:t>. The narrative</w:t>
      </w:r>
      <w:r>
        <w:rPr>
          <w:rFonts w:eastAsiaTheme="minorEastAsia"/>
          <w:color w:val="000000"/>
        </w:rPr>
        <w:t xml:space="preserve"> has </w:t>
      </w:r>
      <w:r w:rsidR="003F479F">
        <w:rPr>
          <w:rFonts w:eastAsiaTheme="minorEastAsia"/>
          <w:color w:val="000000"/>
        </w:rPr>
        <w:t>mesme</w:t>
      </w:r>
      <w:r w:rsidR="00545D2A">
        <w:rPr>
          <w:rFonts w:eastAsiaTheme="minorEastAsia"/>
          <w:color w:val="000000"/>
        </w:rPr>
        <w:t>rized</w:t>
      </w:r>
      <w:r w:rsidR="003F479F">
        <w:rPr>
          <w:rFonts w:eastAsiaTheme="minorEastAsia"/>
          <w:color w:val="000000"/>
        </w:rPr>
        <w:t xml:space="preserve"> </w:t>
      </w:r>
      <w:r>
        <w:rPr>
          <w:rFonts w:eastAsiaTheme="minorEastAsia"/>
          <w:color w:val="000000"/>
        </w:rPr>
        <w:t xml:space="preserve">generations with the tale of </w:t>
      </w:r>
      <w:r w:rsidR="004C0CC3">
        <w:rPr>
          <w:rFonts w:eastAsiaTheme="minorEastAsia"/>
          <w:color w:val="000000"/>
        </w:rPr>
        <w:t>Brooke and Zeke</w:t>
      </w:r>
      <w:r w:rsidR="003F479F">
        <w:rPr>
          <w:rFonts w:eastAsiaTheme="minorEastAsia"/>
          <w:color w:val="000000"/>
        </w:rPr>
        <w:t>’s adventure with</w:t>
      </w:r>
      <w:r w:rsidR="004C0CC3">
        <w:rPr>
          <w:rFonts w:eastAsiaTheme="minorEastAsia"/>
          <w:color w:val="000000"/>
        </w:rPr>
        <w:t xml:space="preserve"> an old</w:t>
      </w:r>
      <w:r w:rsidR="003F479F">
        <w:rPr>
          <w:rFonts w:eastAsiaTheme="minorEastAsia"/>
          <w:color w:val="000000"/>
        </w:rPr>
        <w:t>, rumored to be cursed</w:t>
      </w:r>
      <w:r w:rsidR="004C0CC3">
        <w:rPr>
          <w:rFonts w:eastAsiaTheme="minorEastAsia"/>
          <w:color w:val="000000"/>
        </w:rPr>
        <w:t xml:space="preserve"> play about a </w:t>
      </w:r>
      <w:r>
        <w:rPr>
          <w:rFonts w:eastAsiaTheme="minorEastAsia"/>
          <w:color w:val="000000"/>
        </w:rPr>
        <w:t>p</w:t>
      </w:r>
      <w:r w:rsidR="004C0CC3">
        <w:rPr>
          <w:rFonts w:eastAsiaTheme="minorEastAsia"/>
          <w:color w:val="000000"/>
        </w:rPr>
        <w:t xml:space="preserve">hantom. Strange happenings keep disrupting rehearsals and students can’t figure out whether the interruptions are a coincidence, a not-so-funny joke or if the curse might actually be real. </w:t>
      </w:r>
      <w:r w:rsidR="00464310">
        <w:rPr>
          <w:rFonts w:eastAsiaTheme="minorEastAsia"/>
          <w:color w:val="000000"/>
        </w:rPr>
        <w:t>Under the direction of Hofmann</w:t>
      </w:r>
      <w:r w:rsidR="002E2A8F">
        <w:rPr>
          <w:rFonts w:eastAsiaTheme="minorEastAsia"/>
          <w:color w:val="000000"/>
        </w:rPr>
        <w:t xml:space="preserve"> and</w:t>
      </w:r>
      <w:r>
        <w:rPr>
          <w:rFonts w:eastAsiaTheme="minorEastAsia"/>
          <w:color w:val="000000"/>
        </w:rPr>
        <w:t xml:space="preserve"> with musical direction by Ann-Carol Pence</w:t>
      </w:r>
      <w:r w:rsidR="00464310">
        <w:rPr>
          <w:rFonts w:eastAsiaTheme="minorEastAsia"/>
          <w:color w:val="000000"/>
        </w:rPr>
        <w:t xml:space="preserve">, Yuka </w:t>
      </w:r>
      <w:proofErr w:type="spellStart"/>
      <w:r w:rsidR="00464310">
        <w:rPr>
          <w:rFonts w:eastAsiaTheme="minorEastAsia"/>
          <w:color w:val="000000"/>
        </w:rPr>
        <w:t>Sekine</w:t>
      </w:r>
      <w:proofErr w:type="spellEnd"/>
      <w:r w:rsidR="00464310">
        <w:rPr>
          <w:rFonts w:eastAsiaTheme="minorEastAsia"/>
          <w:color w:val="000000"/>
        </w:rPr>
        <w:t xml:space="preserve"> is set to star as Brooke Rodgers with </w:t>
      </w:r>
      <w:proofErr w:type="spellStart"/>
      <w:r w:rsidR="00464310">
        <w:rPr>
          <w:rFonts w:eastAsiaTheme="minorEastAsia"/>
          <w:color w:val="000000"/>
        </w:rPr>
        <w:t>Branden</w:t>
      </w:r>
      <w:proofErr w:type="spellEnd"/>
      <w:r w:rsidR="00464310">
        <w:rPr>
          <w:rFonts w:eastAsiaTheme="minorEastAsia"/>
          <w:color w:val="000000"/>
        </w:rPr>
        <w:t xml:space="preserve"> Cleveland as Zeke Matthews. </w:t>
      </w:r>
      <w:r w:rsidR="001B0F26">
        <w:rPr>
          <w:rFonts w:eastAsiaTheme="minorEastAsia"/>
          <w:color w:val="000000"/>
        </w:rPr>
        <w:t xml:space="preserve">Perfect for elementary and middle-school aged children, </w:t>
      </w:r>
      <w:r w:rsidR="001B0F26" w:rsidRPr="001E6362">
        <w:rPr>
          <w:rFonts w:eastAsiaTheme="minorEastAsia"/>
          <w:b/>
          <w:i/>
          <w:color w:val="000000"/>
        </w:rPr>
        <w:t xml:space="preserve">Goosebumps: Phantom of the Auditorium, </w:t>
      </w:r>
      <w:proofErr w:type="gramStart"/>
      <w:r w:rsidR="001B0F26" w:rsidRPr="001E6362">
        <w:rPr>
          <w:rFonts w:eastAsiaTheme="minorEastAsia"/>
          <w:b/>
          <w:i/>
          <w:color w:val="000000"/>
        </w:rPr>
        <w:t>The</w:t>
      </w:r>
      <w:proofErr w:type="gramEnd"/>
      <w:r w:rsidR="001B0F26" w:rsidRPr="001E6362">
        <w:rPr>
          <w:rFonts w:eastAsiaTheme="minorEastAsia"/>
          <w:b/>
          <w:i/>
          <w:color w:val="000000"/>
        </w:rPr>
        <w:t xml:space="preserve"> Musical</w:t>
      </w:r>
      <w:r w:rsidR="001B0F26">
        <w:rPr>
          <w:rFonts w:eastAsiaTheme="minorEastAsia"/>
          <w:i/>
          <w:color w:val="000000"/>
        </w:rPr>
        <w:t xml:space="preserve"> </w:t>
      </w:r>
      <w:r w:rsidR="001B0F26">
        <w:rPr>
          <w:rFonts w:eastAsiaTheme="minorEastAsia"/>
          <w:color w:val="000000"/>
        </w:rPr>
        <w:t>is the hidden gem, age-appropriate solution for parents looking for some authentic, festive fun during the spooky season.</w:t>
      </w:r>
    </w:p>
    <w:p w:rsidR="004F366A" w:rsidRPr="000036D2" w:rsidRDefault="004F366A" w:rsidP="004F366A">
      <w:pPr>
        <w:spacing w:after="0" w:line="240" w:lineRule="auto"/>
        <w:rPr>
          <w:rFonts w:ascii="Calibri" w:hAnsi="Calibri" w:cs="Calibri"/>
        </w:rPr>
      </w:pPr>
    </w:p>
    <w:p w:rsidR="004F366A" w:rsidRPr="0018172D" w:rsidRDefault="003F479F" w:rsidP="0018172D">
      <w:pPr>
        <w:spacing w:after="0" w:line="240" w:lineRule="auto"/>
        <w:rPr>
          <w:rFonts w:ascii="Calibri" w:eastAsiaTheme="minorEastAsia" w:hAnsi="Calibri" w:cs="Calibri"/>
        </w:rPr>
      </w:pPr>
      <w:r>
        <w:rPr>
          <w:rFonts w:eastAsiaTheme="minorEastAsia"/>
          <w:color w:val="000000"/>
        </w:rPr>
        <w:t xml:space="preserve">Following exclusive school field trip performances from September 28 – October 20, </w:t>
      </w:r>
      <w:r w:rsidR="00464310">
        <w:rPr>
          <w:rFonts w:eastAsiaTheme="minorEastAsia"/>
          <w:b/>
          <w:i/>
          <w:color w:val="000000"/>
        </w:rPr>
        <w:t>Goosebumps: Phantom of the Auditorium</w:t>
      </w:r>
      <w:r w:rsidR="00C47DE8">
        <w:rPr>
          <w:rFonts w:eastAsiaTheme="minorEastAsia"/>
          <w:b/>
          <w:i/>
          <w:color w:val="000000"/>
        </w:rPr>
        <w:t>,</w:t>
      </w:r>
      <w:r w:rsidR="00464310">
        <w:rPr>
          <w:rFonts w:eastAsiaTheme="minorEastAsia"/>
          <w:b/>
          <w:i/>
          <w:color w:val="000000"/>
        </w:rPr>
        <w:t xml:space="preserve"> </w:t>
      </w:r>
      <w:proofErr w:type="gramStart"/>
      <w:r w:rsidR="00464310">
        <w:rPr>
          <w:rFonts w:eastAsiaTheme="minorEastAsia"/>
          <w:b/>
          <w:i/>
          <w:color w:val="000000"/>
        </w:rPr>
        <w:t>The</w:t>
      </w:r>
      <w:proofErr w:type="gramEnd"/>
      <w:r w:rsidR="00464310">
        <w:rPr>
          <w:rFonts w:eastAsiaTheme="minorEastAsia"/>
          <w:b/>
          <w:i/>
          <w:color w:val="000000"/>
        </w:rPr>
        <w:t xml:space="preserve"> Musical</w:t>
      </w:r>
      <w:r w:rsidR="00464310" w:rsidRPr="000036D2">
        <w:rPr>
          <w:rFonts w:ascii="Calibri" w:eastAsiaTheme="minorEastAsia" w:hAnsi="Calibri" w:cs="Calibri"/>
        </w:rPr>
        <w:t xml:space="preserve"> </w:t>
      </w:r>
      <w:r w:rsidR="004F366A" w:rsidRPr="000036D2">
        <w:rPr>
          <w:rFonts w:ascii="Calibri" w:eastAsiaTheme="minorEastAsia" w:hAnsi="Calibri" w:cs="Calibri"/>
        </w:rPr>
        <w:t xml:space="preserve">will play </w:t>
      </w:r>
      <w:r w:rsidR="00C47DE8">
        <w:rPr>
          <w:rFonts w:ascii="Calibri" w:eastAsiaTheme="minorEastAsia" w:hAnsi="Calibri" w:cs="Calibri"/>
        </w:rPr>
        <w:t xml:space="preserve">for the public </w:t>
      </w:r>
      <w:r w:rsidR="004F366A" w:rsidRPr="000036D2">
        <w:rPr>
          <w:rFonts w:ascii="Calibri" w:eastAsiaTheme="minorEastAsia" w:hAnsi="Calibri" w:cs="Calibri"/>
        </w:rPr>
        <w:t xml:space="preserve">at </w:t>
      </w:r>
      <w:r w:rsidR="004F366A" w:rsidRPr="000036D2">
        <w:rPr>
          <w:rFonts w:ascii="Calibri" w:eastAsiaTheme="minorEastAsia" w:hAnsi="Calibri" w:cs="Calibri"/>
          <w:b/>
          <w:bCs/>
        </w:rPr>
        <w:t>Aurora Theatre</w:t>
      </w:r>
      <w:r w:rsidR="004F366A" w:rsidRPr="000036D2">
        <w:rPr>
          <w:rFonts w:ascii="Calibri" w:eastAsiaTheme="minorEastAsia" w:hAnsi="Calibri" w:cs="Calibri"/>
        </w:rPr>
        <w:t xml:space="preserve"> </w:t>
      </w:r>
      <w:r w:rsidR="00464310">
        <w:rPr>
          <w:rFonts w:ascii="Calibri" w:eastAsiaTheme="minorEastAsia" w:hAnsi="Calibri" w:cs="Calibri"/>
          <w:b/>
          <w:bCs/>
        </w:rPr>
        <w:t>October 19</w:t>
      </w:r>
      <w:r w:rsidR="004F366A" w:rsidRPr="000036D2">
        <w:rPr>
          <w:rFonts w:ascii="Calibri" w:eastAsiaTheme="minorEastAsia" w:hAnsi="Calibri" w:cs="Calibri"/>
          <w:b/>
          <w:bCs/>
        </w:rPr>
        <w:t>–</w:t>
      </w:r>
      <w:r w:rsidR="00464310">
        <w:rPr>
          <w:rFonts w:ascii="Calibri" w:eastAsiaTheme="minorEastAsia" w:hAnsi="Calibri" w:cs="Calibri"/>
          <w:b/>
          <w:bCs/>
        </w:rPr>
        <w:t>October 22</w:t>
      </w:r>
      <w:r w:rsidR="004F366A">
        <w:rPr>
          <w:rFonts w:ascii="Calibri" w:eastAsiaTheme="minorEastAsia" w:hAnsi="Calibri" w:cs="Calibri"/>
          <w:b/>
          <w:bCs/>
        </w:rPr>
        <w:t>, 2017</w:t>
      </w:r>
      <w:r w:rsidR="0044517E">
        <w:rPr>
          <w:rFonts w:ascii="Calibri" w:eastAsiaTheme="minorEastAsia" w:hAnsi="Calibri" w:cs="Calibri"/>
        </w:rPr>
        <w:t>.</w:t>
      </w:r>
      <w:r w:rsidR="00E87B8C">
        <w:rPr>
          <w:rFonts w:ascii="Calibri" w:eastAsiaTheme="minorEastAsia" w:hAnsi="Calibri" w:cs="Calibri"/>
        </w:rPr>
        <w:t xml:space="preserve"> </w:t>
      </w:r>
      <w:r w:rsidR="0018172D">
        <w:rPr>
          <w:rFonts w:ascii="Calibri" w:eastAsiaTheme="minorEastAsia" w:hAnsi="Calibri" w:cs="Calibri"/>
        </w:rPr>
        <w:t>Tickets are currently on sale</w:t>
      </w:r>
      <w:r w:rsidR="002573A6">
        <w:rPr>
          <w:rFonts w:ascii="Calibri" w:eastAsiaTheme="minorEastAsia" w:hAnsi="Calibri" w:cs="Calibri"/>
        </w:rPr>
        <w:t>; s</w:t>
      </w:r>
      <w:r w:rsidR="001E0DDC">
        <w:rPr>
          <w:rFonts w:ascii="Calibri" w:eastAsiaTheme="minorEastAsia" w:hAnsi="Calibri" w:cs="Calibri"/>
        </w:rPr>
        <w:t>ingle</w:t>
      </w:r>
      <w:r w:rsidR="00AC1B26">
        <w:rPr>
          <w:rFonts w:ascii="Calibri" w:eastAsiaTheme="minorEastAsia" w:hAnsi="Calibri" w:cs="Calibri"/>
        </w:rPr>
        <w:t xml:space="preserve"> ticket prices range from $</w:t>
      </w:r>
      <w:r w:rsidR="00634544">
        <w:rPr>
          <w:rFonts w:ascii="Calibri" w:eastAsiaTheme="minorEastAsia" w:hAnsi="Calibri" w:cs="Calibri"/>
        </w:rPr>
        <w:t>10</w:t>
      </w:r>
      <w:r w:rsidR="00E87B8C">
        <w:rPr>
          <w:rFonts w:ascii="Calibri" w:eastAsiaTheme="minorEastAsia" w:hAnsi="Calibri" w:cs="Calibri"/>
        </w:rPr>
        <w:t>–</w:t>
      </w:r>
      <w:r w:rsidR="00AC1B26">
        <w:rPr>
          <w:rFonts w:ascii="Calibri" w:eastAsiaTheme="minorEastAsia" w:hAnsi="Calibri" w:cs="Calibri"/>
        </w:rPr>
        <w:t>$</w:t>
      </w:r>
      <w:r w:rsidR="00634544">
        <w:rPr>
          <w:rFonts w:ascii="Calibri" w:eastAsiaTheme="minorEastAsia" w:hAnsi="Calibri" w:cs="Calibri"/>
        </w:rPr>
        <w:t>15</w:t>
      </w:r>
      <w:r w:rsidR="00634544" w:rsidRPr="000036D2">
        <w:rPr>
          <w:rFonts w:ascii="Calibri" w:eastAsiaTheme="minorEastAsia" w:hAnsi="Calibri" w:cs="Calibri"/>
        </w:rPr>
        <w:t xml:space="preserve"> </w:t>
      </w:r>
      <w:r w:rsidR="004F366A" w:rsidRPr="000036D2">
        <w:rPr>
          <w:rFonts w:ascii="Calibri" w:eastAsiaTheme="minorEastAsia" w:hAnsi="Calibri" w:cs="Calibri"/>
        </w:rPr>
        <w:t>and may be purchased</w:t>
      </w:r>
      <w:r w:rsidR="004F366A" w:rsidRPr="000036D2">
        <w:rPr>
          <w:rFonts w:ascii="Calibri" w:eastAsiaTheme="minorEastAsia" w:hAnsi="Calibri" w:cs="Calibri"/>
          <w:b/>
          <w:bCs/>
        </w:rPr>
        <w:t xml:space="preserve"> </w:t>
      </w:r>
      <w:r w:rsidR="004F366A" w:rsidRPr="000036D2">
        <w:rPr>
          <w:rFonts w:ascii="Calibri" w:eastAsiaTheme="minorEastAsia" w:hAnsi="Calibri" w:cs="Calibri"/>
        </w:rPr>
        <w:t>online at</w:t>
      </w:r>
      <w:r w:rsidR="00504BAD">
        <w:rPr>
          <w:rFonts w:ascii="Calibri" w:eastAsiaTheme="minorEastAsia" w:hAnsi="Calibri" w:cs="Calibri"/>
        </w:rPr>
        <w:t xml:space="preserve"> </w:t>
      </w:r>
      <w:hyperlink r:id="rId10" w:history="1">
        <w:r w:rsidR="001B0F26" w:rsidRPr="00D4793B">
          <w:rPr>
            <w:rStyle w:val="Hyperlink"/>
            <w:rFonts w:ascii="Calibri" w:eastAsiaTheme="minorEastAsia" w:hAnsi="Calibri" w:cs="Calibri"/>
            <w:bCs/>
          </w:rPr>
          <w:t>bit.ly/</w:t>
        </w:r>
        <w:proofErr w:type="spellStart"/>
        <w:r w:rsidR="001B0F26" w:rsidRPr="00D4793B">
          <w:rPr>
            <w:rStyle w:val="Hyperlink"/>
            <w:rFonts w:ascii="Calibri" w:eastAsiaTheme="minorEastAsia" w:hAnsi="Calibri" w:cs="Calibri"/>
            <w:bCs/>
          </w:rPr>
          <w:t>ATGoosebumps</w:t>
        </w:r>
        <w:proofErr w:type="spellEnd"/>
      </w:hyperlink>
      <w:r w:rsidR="001B0F26">
        <w:rPr>
          <w:rFonts w:ascii="Calibri" w:eastAsiaTheme="minorEastAsia" w:hAnsi="Calibri" w:cs="Calibri"/>
          <w:bCs/>
        </w:rPr>
        <w:t xml:space="preserve"> </w:t>
      </w:r>
      <w:r w:rsidR="004F366A" w:rsidRPr="000036D2">
        <w:rPr>
          <w:rFonts w:ascii="Calibri" w:eastAsiaTheme="minorEastAsia" w:hAnsi="Calibri" w:cs="Calibri"/>
        </w:rPr>
        <w:t xml:space="preserve">or by calling the </w:t>
      </w:r>
      <w:r w:rsidR="004F366A" w:rsidRPr="000036D2">
        <w:rPr>
          <w:rFonts w:ascii="Calibri" w:eastAsiaTheme="minorEastAsia" w:hAnsi="Calibri" w:cs="Calibri"/>
          <w:b/>
          <w:bCs/>
        </w:rPr>
        <w:t>Box Office</w:t>
      </w:r>
      <w:r w:rsidR="004F366A" w:rsidRPr="000036D2">
        <w:rPr>
          <w:rFonts w:ascii="Calibri" w:eastAsiaTheme="minorEastAsia" w:hAnsi="Calibri" w:cs="Calibri"/>
        </w:rPr>
        <w:t xml:space="preserve"> at </w:t>
      </w:r>
      <w:r w:rsidR="004F366A" w:rsidRPr="000036D2">
        <w:rPr>
          <w:rFonts w:ascii="Calibri" w:eastAsiaTheme="minorEastAsia" w:hAnsi="Calibri" w:cs="Calibri"/>
          <w:b/>
          <w:bCs/>
        </w:rPr>
        <w:t>678-226-6222</w:t>
      </w:r>
      <w:r w:rsidR="00AC1B26">
        <w:rPr>
          <w:rFonts w:ascii="Calibri" w:eastAsiaTheme="minorEastAsia" w:hAnsi="Calibri" w:cs="Calibri"/>
          <w:b/>
          <w:bCs/>
        </w:rPr>
        <w:t xml:space="preserve">. </w:t>
      </w:r>
      <w:r w:rsidR="004F366A" w:rsidRPr="000036D2">
        <w:rPr>
          <w:rFonts w:ascii="Calibri" w:eastAsiaTheme="minorEastAsia" w:hAnsi="Calibri" w:cs="Calibri"/>
        </w:rPr>
        <w:t xml:space="preserve">For more information on this production or other </w:t>
      </w:r>
      <w:r w:rsidR="00C47DE8">
        <w:rPr>
          <w:rFonts w:ascii="Calibri" w:eastAsiaTheme="minorEastAsia" w:hAnsi="Calibri" w:cs="Calibri"/>
        </w:rPr>
        <w:t xml:space="preserve">theater </w:t>
      </w:r>
      <w:r w:rsidR="004F366A" w:rsidRPr="000036D2">
        <w:rPr>
          <w:rFonts w:ascii="Calibri" w:eastAsiaTheme="minorEastAsia" w:hAnsi="Calibri" w:cs="Calibri"/>
        </w:rPr>
        <w:t xml:space="preserve">programming, please visit </w:t>
      </w:r>
      <w:hyperlink r:id="rId11" w:history="1">
        <w:r w:rsidR="0066764B" w:rsidRPr="006D5BD0">
          <w:rPr>
            <w:rStyle w:val="Hyperlink"/>
            <w:rFonts w:ascii="Calibri" w:eastAsiaTheme="minorEastAsia" w:hAnsi="Calibri" w:cs="Calibri"/>
            <w:bCs/>
          </w:rPr>
          <w:t>auroratheatre.com</w:t>
        </w:r>
      </w:hyperlink>
      <w:r w:rsidR="006C32D0" w:rsidRPr="006D5BD0">
        <w:rPr>
          <w:rFonts w:ascii="Calibri" w:eastAsiaTheme="minorEastAsia" w:hAnsi="Calibri" w:cs="Calibri"/>
          <w:bCs/>
        </w:rPr>
        <w:t>.</w:t>
      </w:r>
      <w:r w:rsidR="006C32D0">
        <w:rPr>
          <w:rFonts w:ascii="Calibri" w:eastAsiaTheme="minorEastAsia" w:hAnsi="Calibri" w:cs="Calibri"/>
          <w:b/>
          <w:bCs/>
        </w:rPr>
        <w:t xml:space="preserve"> </w:t>
      </w:r>
    </w:p>
    <w:p w:rsidR="004F366A" w:rsidRPr="004105FF" w:rsidRDefault="004F366A" w:rsidP="004F366A">
      <w:pPr>
        <w:spacing w:after="0" w:line="240" w:lineRule="auto"/>
        <w:rPr>
          <w:rFonts w:ascii="Calibri" w:eastAsiaTheme="minorEastAsia" w:hAnsi="Calibri" w:cs="Calibri"/>
        </w:rPr>
      </w:pPr>
    </w:p>
    <w:p w:rsidR="004F366A" w:rsidRPr="000036D2" w:rsidRDefault="004F366A" w:rsidP="004F366A">
      <w:pPr>
        <w:spacing w:after="0" w:line="240" w:lineRule="auto"/>
        <w:rPr>
          <w:rFonts w:ascii="Calibri" w:eastAsiaTheme="minorEastAsia" w:hAnsi="Calibri" w:cs="Calibri"/>
        </w:rPr>
      </w:pPr>
      <w:r w:rsidRPr="000036D2">
        <w:rPr>
          <w:rFonts w:ascii="Calibri" w:eastAsiaTheme="minorEastAsia" w:hAnsi="Calibri" w:cs="Calibri"/>
        </w:rPr>
        <w:t>Regular show times are as follows:</w:t>
      </w:r>
    </w:p>
    <w:p w:rsidR="004F366A" w:rsidRPr="000036D2" w:rsidRDefault="0044517E" w:rsidP="004F366A">
      <w:pPr>
        <w:numPr>
          <w:ilvl w:val="0"/>
          <w:numId w:val="1"/>
        </w:numPr>
        <w:spacing w:after="0" w:line="240" w:lineRule="auto"/>
        <w:rPr>
          <w:rFonts w:ascii="Calibri" w:eastAsiaTheme="minorEastAsia" w:hAnsi="Calibri" w:cs="Calibri"/>
        </w:rPr>
      </w:pPr>
      <w:r>
        <w:rPr>
          <w:rFonts w:ascii="Calibri" w:eastAsiaTheme="minorEastAsia" w:hAnsi="Calibri" w:cs="Calibri"/>
        </w:rPr>
        <w:t>Thursday</w:t>
      </w:r>
      <w:r w:rsidR="0018172D">
        <w:rPr>
          <w:rFonts w:ascii="Calibri" w:eastAsiaTheme="minorEastAsia" w:hAnsi="Calibri" w:cs="Calibri"/>
        </w:rPr>
        <w:t>–Saturday: 7</w:t>
      </w:r>
      <w:r w:rsidR="004F366A" w:rsidRPr="000036D2">
        <w:rPr>
          <w:rFonts w:ascii="Calibri" w:eastAsiaTheme="minorEastAsia" w:hAnsi="Calibri" w:cs="Calibri"/>
        </w:rPr>
        <w:t xml:space="preserve"> p.m.</w:t>
      </w:r>
    </w:p>
    <w:p w:rsidR="004F366A" w:rsidRDefault="004F366A" w:rsidP="004F366A">
      <w:pPr>
        <w:numPr>
          <w:ilvl w:val="0"/>
          <w:numId w:val="1"/>
        </w:numPr>
        <w:spacing w:after="0" w:line="240" w:lineRule="auto"/>
        <w:rPr>
          <w:rFonts w:ascii="Calibri" w:eastAsiaTheme="minorEastAsia" w:hAnsi="Calibri" w:cs="Calibri"/>
        </w:rPr>
      </w:pPr>
      <w:r w:rsidRPr="000036D2">
        <w:rPr>
          <w:rFonts w:ascii="Calibri" w:eastAsiaTheme="minorEastAsia" w:hAnsi="Calibri" w:cs="Calibri"/>
        </w:rPr>
        <w:t>Saturday and Sunday: 2:30 p.m.</w:t>
      </w:r>
    </w:p>
    <w:p w:rsidR="0018172D" w:rsidRPr="000036D2" w:rsidRDefault="0018172D" w:rsidP="004F366A">
      <w:pPr>
        <w:numPr>
          <w:ilvl w:val="0"/>
          <w:numId w:val="1"/>
        </w:numPr>
        <w:spacing w:after="0" w:line="240" w:lineRule="auto"/>
        <w:rPr>
          <w:rFonts w:ascii="Calibri" w:eastAsiaTheme="minorEastAsia" w:hAnsi="Calibri" w:cs="Calibri"/>
        </w:rPr>
      </w:pPr>
      <w:r>
        <w:rPr>
          <w:rFonts w:ascii="Calibri" w:eastAsiaTheme="minorEastAsia" w:hAnsi="Calibri" w:cs="Calibri"/>
        </w:rPr>
        <w:t>Sunday: 4:30 p.m.</w:t>
      </w:r>
    </w:p>
    <w:p w:rsidR="004F366A" w:rsidRDefault="004F366A" w:rsidP="004F366A">
      <w:pPr>
        <w:spacing w:after="0" w:line="240" w:lineRule="auto"/>
        <w:jc w:val="center"/>
      </w:pPr>
      <w:r>
        <w:t>###</w:t>
      </w:r>
    </w:p>
    <w:p w:rsidR="006D5BD0" w:rsidRPr="00AF101B" w:rsidRDefault="006D5BD0" w:rsidP="004F366A">
      <w:pPr>
        <w:spacing w:after="0" w:line="240" w:lineRule="auto"/>
        <w:jc w:val="center"/>
      </w:pPr>
    </w:p>
    <w:p w:rsidR="00AC44BD" w:rsidRPr="006F6C83" w:rsidRDefault="004F366A" w:rsidP="006F6C83">
      <w:pPr>
        <w:spacing w:after="0" w:line="240" w:lineRule="auto"/>
        <w:jc w:val="center"/>
        <w:rPr>
          <w:rFonts w:ascii="Times New Roman" w:eastAsia="Times New Roman" w:hAnsi="Times New Roman" w:cs="Times New Roman"/>
        </w:rPr>
      </w:pPr>
      <w:r w:rsidRPr="001761F5">
        <w:rPr>
          <w:rFonts w:eastAsiaTheme="minorEastAsia"/>
          <w:i/>
          <w:iCs/>
          <w:sz w:val="18"/>
          <w:szCs w:val="18"/>
        </w:rPr>
        <w:t>Under the artistic leadership of Co-Founders and Artistic Directors Anthony Rodriguez and</w:t>
      </w:r>
      <w:r w:rsidR="00F477AA">
        <w:rPr>
          <w:rFonts w:eastAsiaTheme="minorEastAsia"/>
          <w:i/>
          <w:iCs/>
          <w:sz w:val="18"/>
          <w:szCs w:val="18"/>
        </w:rPr>
        <w:t xml:space="preserve"> Ann-Carol Pence, now in its 22nd</w:t>
      </w:r>
      <w:r w:rsidRPr="001761F5">
        <w:rPr>
          <w:rFonts w:eastAsiaTheme="minorEastAsia"/>
          <w:i/>
          <w:iCs/>
          <w:sz w:val="18"/>
          <w:szCs w:val="18"/>
        </w:rPr>
        <w:t xml:space="preserve"> Season, Aurora Theatre produces professional live entertainment to suit everyone’s taste. Aurora Theatre is home to over </w:t>
      </w:r>
      <w:r>
        <w:rPr>
          <w:i/>
          <w:iCs/>
          <w:sz w:val="18"/>
          <w:szCs w:val="18"/>
        </w:rPr>
        <w:t>750</w:t>
      </w:r>
      <w:r w:rsidRPr="001761F5">
        <w:rPr>
          <w:rFonts w:eastAsiaTheme="minorEastAsia"/>
          <w:i/>
          <w:iCs/>
          <w:sz w:val="18"/>
          <w:szCs w:val="18"/>
        </w:rPr>
        <w:t xml:space="preserve"> events each year. Two series of theatrical productions, the Peach State Federal Credit Union Signature Series and the GGC </w:t>
      </w:r>
      <w:proofErr w:type="spellStart"/>
      <w:r w:rsidRPr="001761F5">
        <w:rPr>
          <w:rFonts w:eastAsiaTheme="minorEastAsia"/>
          <w:i/>
          <w:iCs/>
          <w:sz w:val="18"/>
          <w:szCs w:val="18"/>
        </w:rPr>
        <w:t>Harvel</w:t>
      </w:r>
      <w:proofErr w:type="spellEnd"/>
      <w:r w:rsidRPr="001761F5">
        <w:rPr>
          <w:rFonts w:eastAsiaTheme="minorEastAsia"/>
          <w:i/>
          <w:iCs/>
          <w:sz w:val="18"/>
          <w:szCs w:val="18"/>
        </w:rPr>
        <w:t xml:space="preserve"> Lab Series, are comprised of the biggest Broadway plays and musicals alongside exciting contemporary theatre. Additionally, Aurora produces concerts, stand-up comedy,</w:t>
      </w:r>
      <w:r w:rsidR="00941499">
        <w:rPr>
          <w:rFonts w:eastAsiaTheme="minorEastAsia"/>
          <w:i/>
          <w:iCs/>
          <w:sz w:val="18"/>
          <w:szCs w:val="18"/>
        </w:rPr>
        <w:t xml:space="preserve">  </w:t>
      </w:r>
      <w:r w:rsidRPr="001761F5">
        <w:rPr>
          <w:rFonts w:eastAsiaTheme="minorEastAsia"/>
          <w:i/>
          <w:iCs/>
          <w:sz w:val="18"/>
          <w:szCs w:val="18"/>
        </w:rPr>
        <w:t xml:space="preserve"> children’s programs, metro Atlanta’s top haunted attraction Lawrenceville Ghost Tours, as well as Atlanta’s only professional Spanish language theatre, </w:t>
      </w:r>
      <w:proofErr w:type="spellStart"/>
      <w:r w:rsidRPr="001761F5">
        <w:rPr>
          <w:rFonts w:eastAsiaTheme="minorEastAsia"/>
          <w:i/>
          <w:iCs/>
          <w:sz w:val="18"/>
          <w:szCs w:val="18"/>
        </w:rPr>
        <w:t>Teatro</w:t>
      </w:r>
      <w:proofErr w:type="spellEnd"/>
      <w:r w:rsidRPr="001761F5">
        <w:rPr>
          <w:rFonts w:eastAsiaTheme="minorEastAsia"/>
          <w:i/>
          <w:iCs/>
          <w:sz w:val="18"/>
          <w:szCs w:val="18"/>
        </w:rPr>
        <w:t xml:space="preserve"> Aurora. Aurora Theatre is </w:t>
      </w:r>
      <w:r w:rsidRPr="001761F5">
        <w:rPr>
          <w:rFonts w:eastAsiaTheme="minorEastAsia"/>
          <w:i/>
          <w:iCs/>
          <w:sz w:val="18"/>
          <w:szCs w:val="18"/>
        </w:rPr>
        <w:lastRenderedPageBreak/>
        <w:t xml:space="preserve">a world-class theatrical facility with two performance venues. Nestled on the square in historic downtown Lawrenceville, Aurora has FREE attached covered parking and is surrounded by restaurants and shops. Aurora Theatre has garnered numerous accolades highlighted by recent achievements that include a 2016 Governor’s Award for the Arts &amp; Humanities, winner of seven 2016 </w:t>
      </w:r>
      <w:proofErr w:type="spellStart"/>
      <w:r w:rsidRPr="001761F5">
        <w:rPr>
          <w:rFonts w:eastAsiaTheme="minorEastAsia"/>
          <w:i/>
          <w:iCs/>
          <w:sz w:val="18"/>
          <w:szCs w:val="18"/>
        </w:rPr>
        <w:t>Suzi</w:t>
      </w:r>
      <w:proofErr w:type="spellEnd"/>
      <w:r w:rsidRPr="001761F5">
        <w:rPr>
          <w:rFonts w:eastAsiaTheme="minorEastAsia"/>
          <w:i/>
          <w:iCs/>
          <w:sz w:val="18"/>
          <w:szCs w:val="18"/>
        </w:rPr>
        <w:t xml:space="preserve"> Bass Awards, Creative </w:t>
      </w:r>
      <w:proofErr w:type="spellStart"/>
      <w:r w:rsidRPr="001761F5">
        <w:rPr>
          <w:rFonts w:eastAsiaTheme="minorEastAsia"/>
          <w:i/>
          <w:iCs/>
          <w:sz w:val="18"/>
          <w:szCs w:val="18"/>
        </w:rPr>
        <w:t>Loafing’s</w:t>
      </w:r>
      <w:proofErr w:type="spellEnd"/>
      <w:r w:rsidRPr="001761F5">
        <w:rPr>
          <w:rFonts w:eastAsiaTheme="minorEastAsia"/>
          <w:i/>
          <w:iCs/>
          <w:sz w:val="18"/>
          <w:szCs w:val="18"/>
        </w:rPr>
        <w:t xml:space="preserve"> “2010 Best Theatre Company,” Georgia Trend Magazine’s “2011 Best Places to Work in Georgia,” Atlanta Business Chronicle’s “2012 Best Places to Work”, Atlanta Magazine’s “Best of Atlanta 2013”,Georgia Hispanic Chamber of Commerce’s 2014 President and CEO Award for Excellence in Arts, and Gwinnett Chamber’s 2015 IMPACT Regional Business Award for Hospitality.</w:t>
      </w:r>
    </w:p>
    <w:sectPr w:rsidR="00AC44BD" w:rsidRPr="006F6C83" w:rsidSect="00FD15D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jaVu Sans">
    <w:altName w:val="Times New Roman"/>
    <w:charset w:val="00"/>
    <w:family w:val="roman"/>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3C6C"/>
    <w:multiLevelType w:val="hybridMultilevel"/>
    <w:tmpl w:val="B24A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886A88"/>
    <w:multiLevelType w:val="hybridMultilevel"/>
    <w:tmpl w:val="AFE67D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A72FF5"/>
    <w:multiLevelType w:val="hybridMultilevel"/>
    <w:tmpl w:val="1D7E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 Stilo">
    <w15:presenceInfo w15:providerId="None" w15:userId="Al Stil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366A"/>
    <w:rsid w:val="00017EE9"/>
    <w:rsid w:val="0002399B"/>
    <w:rsid w:val="00051F7D"/>
    <w:rsid w:val="000569E2"/>
    <w:rsid w:val="00070626"/>
    <w:rsid w:val="00087B7C"/>
    <w:rsid w:val="000C3990"/>
    <w:rsid w:val="000D27DC"/>
    <w:rsid w:val="00120524"/>
    <w:rsid w:val="001246B8"/>
    <w:rsid w:val="001503D3"/>
    <w:rsid w:val="00155532"/>
    <w:rsid w:val="00161910"/>
    <w:rsid w:val="0018172D"/>
    <w:rsid w:val="001A259D"/>
    <w:rsid w:val="001B0F26"/>
    <w:rsid w:val="001C2066"/>
    <w:rsid w:val="001E0DDC"/>
    <w:rsid w:val="001E6362"/>
    <w:rsid w:val="001F054C"/>
    <w:rsid w:val="001F60CC"/>
    <w:rsid w:val="002377B0"/>
    <w:rsid w:val="002573A6"/>
    <w:rsid w:val="0029297B"/>
    <w:rsid w:val="002E2A8F"/>
    <w:rsid w:val="002E7463"/>
    <w:rsid w:val="00380BA1"/>
    <w:rsid w:val="003953F6"/>
    <w:rsid w:val="003B30F6"/>
    <w:rsid w:val="003E00CF"/>
    <w:rsid w:val="003E2068"/>
    <w:rsid w:val="003F22F0"/>
    <w:rsid w:val="003F479F"/>
    <w:rsid w:val="00443D20"/>
    <w:rsid w:val="0044517E"/>
    <w:rsid w:val="0045560E"/>
    <w:rsid w:val="00464310"/>
    <w:rsid w:val="0049061C"/>
    <w:rsid w:val="00497886"/>
    <w:rsid w:val="004A148E"/>
    <w:rsid w:val="004C0CC3"/>
    <w:rsid w:val="004F366A"/>
    <w:rsid w:val="00504BAD"/>
    <w:rsid w:val="00545D2A"/>
    <w:rsid w:val="0058656C"/>
    <w:rsid w:val="0059520B"/>
    <w:rsid w:val="005E1932"/>
    <w:rsid w:val="005E2C14"/>
    <w:rsid w:val="00617C09"/>
    <w:rsid w:val="00634544"/>
    <w:rsid w:val="0066764B"/>
    <w:rsid w:val="0067054E"/>
    <w:rsid w:val="00674157"/>
    <w:rsid w:val="00691A99"/>
    <w:rsid w:val="006A1B45"/>
    <w:rsid w:val="006C32D0"/>
    <w:rsid w:val="006D5BD0"/>
    <w:rsid w:val="006D5C21"/>
    <w:rsid w:val="006F6C83"/>
    <w:rsid w:val="00732C2E"/>
    <w:rsid w:val="007A23E6"/>
    <w:rsid w:val="007B654D"/>
    <w:rsid w:val="007C7DB5"/>
    <w:rsid w:val="007D0A6C"/>
    <w:rsid w:val="00820752"/>
    <w:rsid w:val="00871AE0"/>
    <w:rsid w:val="008D0798"/>
    <w:rsid w:val="008D3447"/>
    <w:rsid w:val="008E256B"/>
    <w:rsid w:val="00910E16"/>
    <w:rsid w:val="009176D6"/>
    <w:rsid w:val="00934A92"/>
    <w:rsid w:val="00941499"/>
    <w:rsid w:val="00945915"/>
    <w:rsid w:val="00955EDB"/>
    <w:rsid w:val="00A672EB"/>
    <w:rsid w:val="00AB1501"/>
    <w:rsid w:val="00AC1B26"/>
    <w:rsid w:val="00AC44BD"/>
    <w:rsid w:val="00B014B4"/>
    <w:rsid w:val="00B23349"/>
    <w:rsid w:val="00B271A8"/>
    <w:rsid w:val="00B4709B"/>
    <w:rsid w:val="00B807F7"/>
    <w:rsid w:val="00BA2955"/>
    <w:rsid w:val="00BC5B1F"/>
    <w:rsid w:val="00C47005"/>
    <w:rsid w:val="00C47DE8"/>
    <w:rsid w:val="00C668B5"/>
    <w:rsid w:val="00C8015A"/>
    <w:rsid w:val="00C84EFD"/>
    <w:rsid w:val="00D13321"/>
    <w:rsid w:val="00DD53C9"/>
    <w:rsid w:val="00E570BA"/>
    <w:rsid w:val="00E87B8C"/>
    <w:rsid w:val="00EB6DD1"/>
    <w:rsid w:val="00F477AA"/>
    <w:rsid w:val="00F56D20"/>
    <w:rsid w:val="00F60324"/>
    <w:rsid w:val="00F756BD"/>
    <w:rsid w:val="00FD15D3"/>
    <w:rsid w:val="00FF5D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6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66A"/>
    <w:rPr>
      <w:color w:val="0000FF" w:themeColor="hyperlink"/>
      <w:u w:val="single"/>
    </w:rPr>
  </w:style>
  <w:style w:type="character" w:customStyle="1" w:styleId="apple-converted-space">
    <w:name w:val="apple-converted-space"/>
    <w:basedOn w:val="DefaultParagraphFont"/>
    <w:rsid w:val="00691A99"/>
  </w:style>
  <w:style w:type="character" w:styleId="Emphasis">
    <w:name w:val="Emphasis"/>
    <w:basedOn w:val="DefaultParagraphFont"/>
    <w:uiPriority w:val="20"/>
    <w:qFormat/>
    <w:rsid w:val="00691A99"/>
    <w:rPr>
      <w:i/>
      <w:iCs/>
    </w:rPr>
  </w:style>
  <w:style w:type="character" w:styleId="Strong">
    <w:name w:val="Strong"/>
    <w:basedOn w:val="DefaultParagraphFont"/>
    <w:uiPriority w:val="22"/>
    <w:qFormat/>
    <w:rsid w:val="001F054C"/>
    <w:rPr>
      <w:b/>
      <w:bCs/>
    </w:rPr>
  </w:style>
  <w:style w:type="paragraph" w:customStyle="1" w:styleId="Standard">
    <w:name w:val="Standard"/>
    <w:rsid w:val="00F60324"/>
    <w:pPr>
      <w:widowControl w:val="0"/>
      <w:suppressAutoHyphens/>
      <w:autoSpaceDN w:val="0"/>
      <w:spacing w:after="0" w:line="240" w:lineRule="auto"/>
      <w:textAlignment w:val="baseline"/>
    </w:pPr>
    <w:rPr>
      <w:rFonts w:ascii="DejaVu Sans" w:eastAsia="DejaVu Sans" w:hAnsi="DejaVu Sans" w:cs="DejaVu Sans"/>
      <w:kern w:val="3"/>
      <w:sz w:val="24"/>
      <w:szCs w:val="24"/>
      <w:lang w:eastAsia="de-DE" w:bidi="de-DE"/>
    </w:rPr>
  </w:style>
  <w:style w:type="character" w:styleId="CommentReference">
    <w:name w:val="annotation reference"/>
    <w:basedOn w:val="DefaultParagraphFont"/>
    <w:uiPriority w:val="99"/>
    <w:semiHidden/>
    <w:unhideWhenUsed/>
    <w:rsid w:val="00161910"/>
    <w:rPr>
      <w:sz w:val="16"/>
      <w:szCs w:val="16"/>
    </w:rPr>
  </w:style>
  <w:style w:type="paragraph" w:styleId="CommentText">
    <w:name w:val="annotation text"/>
    <w:basedOn w:val="Normal"/>
    <w:link w:val="CommentTextChar"/>
    <w:uiPriority w:val="99"/>
    <w:semiHidden/>
    <w:unhideWhenUsed/>
    <w:rsid w:val="00161910"/>
    <w:pPr>
      <w:spacing w:line="240" w:lineRule="auto"/>
    </w:pPr>
    <w:rPr>
      <w:sz w:val="20"/>
      <w:szCs w:val="20"/>
    </w:rPr>
  </w:style>
  <w:style w:type="character" w:customStyle="1" w:styleId="CommentTextChar">
    <w:name w:val="Comment Text Char"/>
    <w:basedOn w:val="DefaultParagraphFont"/>
    <w:link w:val="CommentText"/>
    <w:uiPriority w:val="99"/>
    <w:semiHidden/>
    <w:rsid w:val="00161910"/>
    <w:rPr>
      <w:sz w:val="20"/>
      <w:szCs w:val="20"/>
    </w:rPr>
  </w:style>
  <w:style w:type="paragraph" w:styleId="CommentSubject">
    <w:name w:val="annotation subject"/>
    <w:basedOn w:val="CommentText"/>
    <w:next w:val="CommentText"/>
    <w:link w:val="CommentSubjectChar"/>
    <w:uiPriority w:val="99"/>
    <w:semiHidden/>
    <w:unhideWhenUsed/>
    <w:rsid w:val="00161910"/>
    <w:rPr>
      <w:b/>
      <w:bCs/>
    </w:rPr>
  </w:style>
  <w:style w:type="character" w:customStyle="1" w:styleId="CommentSubjectChar">
    <w:name w:val="Comment Subject Char"/>
    <w:basedOn w:val="CommentTextChar"/>
    <w:link w:val="CommentSubject"/>
    <w:uiPriority w:val="99"/>
    <w:semiHidden/>
    <w:rsid w:val="00161910"/>
    <w:rPr>
      <w:b/>
      <w:bCs/>
      <w:sz w:val="20"/>
      <w:szCs w:val="20"/>
    </w:rPr>
  </w:style>
  <w:style w:type="paragraph" w:styleId="BalloonText">
    <w:name w:val="Balloon Text"/>
    <w:basedOn w:val="Normal"/>
    <w:link w:val="BalloonTextChar"/>
    <w:uiPriority w:val="99"/>
    <w:semiHidden/>
    <w:unhideWhenUsed/>
    <w:rsid w:val="00161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910"/>
    <w:rPr>
      <w:rFonts w:ascii="Segoe UI" w:hAnsi="Segoe UI" w:cs="Segoe UI"/>
      <w:sz w:val="18"/>
      <w:szCs w:val="18"/>
    </w:rPr>
  </w:style>
  <w:style w:type="character" w:styleId="FollowedHyperlink">
    <w:name w:val="FollowedHyperlink"/>
    <w:basedOn w:val="DefaultParagraphFont"/>
    <w:uiPriority w:val="99"/>
    <w:semiHidden/>
    <w:unhideWhenUsed/>
    <w:rsid w:val="001B0F2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568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uroratheatre.com" TargetMode="External"/><Relationship Id="rId5" Type="http://schemas.openxmlformats.org/officeDocument/2006/relationships/styles" Target="styles.xml"/><Relationship Id="rId10" Type="http://schemas.openxmlformats.org/officeDocument/2006/relationships/hyperlink" Target="http://bit.ly/ATGoosebumps" TargetMode="External"/><Relationship Id="rId4" Type="http://schemas.openxmlformats.org/officeDocument/2006/relationships/numbering" Target="numbering.xml"/><Relationship Id="rId9" Type="http://schemas.openxmlformats.org/officeDocument/2006/relationships/hyperlink" Target="mailto:lhaislip@bravepublicrelations.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77BD1264771D47BE4A9B3B2903DB57" ma:contentTypeVersion="8" ma:contentTypeDescription="Create a new document." ma:contentTypeScope="" ma:versionID="95d902e57da8bb88324c0886ec033134">
  <xsd:schema xmlns:xsd="http://www.w3.org/2001/XMLSchema" xmlns:xs="http://www.w3.org/2001/XMLSchema" xmlns:p="http://schemas.microsoft.com/office/2006/metadata/properties" xmlns:ns2="f5074110-8324-49e9-80c3-2b0be70f4787" xmlns:ns3="e5f057e5-9640-4736-a5ea-8da14d199151" targetNamespace="http://schemas.microsoft.com/office/2006/metadata/properties" ma:root="true" ma:fieldsID="fdcc5eb46dd768023e411d51e6b6d411" ns2:_="" ns3:_="">
    <xsd:import namespace="f5074110-8324-49e9-80c3-2b0be70f4787"/>
    <xsd:import namespace="e5f057e5-9640-4736-a5ea-8da14d19915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74110-8324-49e9-80c3-2b0be70f47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f057e5-9640-4736-a5ea-8da14d1991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48C07-E749-417D-84B3-F0F82FED0EEA}">
  <ds:schemaRefs>
    <ds:schemaRef ds:uri="http://schemas.microsoft.com/sharepoint/v3/contenttype/forms"/>
  </ds:schemaRefs>
</ds:datastoreItem>
</file>

<file path=customXml/itemProps2.xml><?xml version="1.0" encoding="utf-8"?>
<ds:datastoreItem xmlns:ds="http://schemas.openxmlformats.org/officeDocument/2006/customXml" ds:itemID="{03671E35-BE7F-41A4-B8EC-72688DB104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A3623D-7515-4CE4-B924-FCE97BA08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74110-8324-49e9-80c3-2b0be70f4787"/>
    <ds:schemaRef ds:uri="e5f057e5-9640-4736-a5ea-8da14d19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intern2</dc:creator>
  <cp:lastModifiedBy>User</cp:lastModifiedBy>
  <cp:revision>4</cp:revision>
  <dcterms:created xsi:type="dcterms:W3CDTF">2017-08-16T19:50:00Z</dcterms:created>
  <dcterms:modified xsi:type="dcterms:W3CDTF">2017-08-21T16:41:00Z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0x010100C377BD1264771D47BE4A9B3B2903DB57</vt:lpwstr>
  </property>
</Properties>
</file>